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B74" w:rsidRPr="002C0B74" w:rsidRDefault="002C0B74" w:rsidP="002C0B74">
      <w:pPr>
        <w:pStyle w:val="Title"/>
        <w:rPr>
          <w:rFonts w:eastAsia="Times New Roman"/>
        </w:rPr>
      </w:pPr>
      <w:bookmarkStart w:id="0" w:name="_GoBack"/>
      <w:bookmarkEnd w:id="0"/>
      <w:proofErr w:type="spellStart"/>
      <w:proofErr w:type="gramStart"/>
      <w:r w:rsidRPr="002C0B74">
        <w:rPr>
          <w:rFonts w:eastAsia="Times New Roman"/>
        </w:rPr>
        <w:t>iSGTW</w:t>
      </w:r>
      <w:proofErr w:type="spellEnd"/>
      <w:proofErr w:type="gramEnd"/>
      <w:r w:rsidRPr="002C0B74">
        <w:rPr>
          <w:rFonts w:eastAsia="Times New Roman"/>
        </w:rPr>
        <w:t xml:space="preserve"> Advisory Board Meeting </w:t>
      </w:r>
      <w:r>
        <w:rPr>
          <w:rFonts w:eastAsia="Times New Roman"/>
        </w:rPr>
        <w:t>Minutes</w:t>
      </w:r>
    </w:p>
    <w:p w:rsidR="002C0B74" w:rsidRPr="002C0B74" w:rsidRDefault="007D2438" w:rsidP="002C0B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w:t>
      </w:r>
      <w:r w:rsidR="00EB3C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November</w:t>
      </w:r>
      <w:r w:rsidR="00FF08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FF0846">
        <w:rPr>
          <w:rFonts w:ascii="Times New Roman" w:eastAsia="Times New Roman" w:hAnsi="Times New Roman" w:cs="Times New Roman"/>
          <w:sz w:val="24"/>
          <w:szCs w:val="24"/>
        </w:rPr>
        <w:t>4</w:t>
      </w:r>
      <w:r w:rsidR="00EB3C3B">
        <w:rPr>
          <w:rFonts w:ascii="Times New Roman" w:eastAsia="Times New Roman" w:hAnsi="Times New Roman" w:cs="Times New Roman"/>
          <w:sz w:val="24"/>
          <w:szCs w:val="24"/>
        </w:rPr>
        <w:t>,</w:t>
      </w:r>
      <w:r w:rsidR="00BE48E0">
        <w:rPr>
          <w:rFonts w:ascii="Times New Roman" w:eastAsia="Times New Roman" w:hAnsi="Times New Roman" w:cs="Times New Roman"/>
          <w:sz w:val="24"/>
          <w:szCs w:val="24"/>
        </w:rPr>
        <w:t xml:space="preserve"> 2012,</w:t>
      </w:r>
      <w:r w:rsidR="007112A5">
        <w:rPr>
          <w:rFonts w:ascii="Times New Roman" w:eastAsia="Times New Roman" w:hAnsi="Times New Roman" w:cs="Times New Roman"/>
          <w:sz w:val="24"/>
          <w:szCs w:val="24"/>
        </w:rPr>
        <w:t xml:space="preserve"> </w:t>
      </w:r>
      <w:r w:rsidR="002C0B74" w:rsidRPr="002C0B74">
        <w:rPr>
          <w:rFonts w:ascii="Times New Roman" w:eastAsia="Times New Roman" w:hAnsi="Times New Roman" w:cs="Times New Roman"/>
          <w:sz w:val="24"/>
          <w:szCs w:val="24"/>
        </w:rPr>
        <w:t xml:space="preserve">from </w:t>
      </w:r>
      <w:r w:rsidR="00F843E9">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8:3</w:t>
      </w:r>
      <w:r w:rsidR="002C0B74" w:rsidRPr="002C0B74">
        <w:rPr>
          <w:rFonts w:ascii="Times New Roman" w:eastAsia="Times New Roman" w:hAnsi="Times New Roman" w:cs="Times New Roman"/>
          <w:b/>
          <w:bCs/>
          <w:sz w:val="24"/>
          <w:szCs w:val="24"/>
        </w:rPr>
        <w:t>0</w:t>
      </w:r>
      <w:r w:rsidR="002C0B74" w:rsidRPr="002C0B74">
        <w:rPr>
          <w:rFonts w:ascii="Times New Roman" w:eastAsia="Times New Roman" w:hAnsi="Times New Roman" w:cs="Times New Roman"/>
          <w:sz w:val="24"/>
          <w:szCs w:val="24"/>
        </w:rPr>
        <w:t xml:space="preserve"> to </w:t>
      </w:r>
      <w:r>
        <w:rPr>
          <w:rFonts w:ascii="Times New Roman" w:eastAsia="Times New Roman" w:hAnsi="Times New Roman" w:cs="Times New Roman"/>
          <w:b/>
          <w:bCs/>
          <w:sz w:val="24"/>
          <w:szCs w:val="24"/>
        </w:rPr>
        <w:t>10:0</w:t>
      </w:r>
      <w:r w:rsidR="00FF0846">
        <w:rPr>
          <w:rFonts w:ascii="Times New Roman" w:eastAsia="Times New Roman" w:hAnsi="Times New Roman" w:cs="Times New Roman"/>
          <w:b/>
          <w:bCs/>
          <w:sz w:val="24"/>
          <w:szCs w:val="24"/>
        </w:rPr>
        <w:t>0</w:t>
      </w:r>
      <w:r w:rsidR="002C0B74">
        <w:rPr>
          <w:rFonts w:ascii="Times New Roman" w:eastAsia="Times New Roman" w:hAnsi="Times New Roman" w:cs="Times New Roman"/>
          <w:sz w:val="24"/>
          <w:szCs w:val="24"/>
        </w:rPr>
        <w:t xml:space="preserve"> (</w:t>
      </w:r>
      <w:r w:rsidR="00F843E9">
        <w:rPr>
          <w:rFonts w:ascii="Times New Roman" w:eastAsia="Times New Roman" w:hAnsi="Times New Roman" w:cs="Times New Roman"/>
          <w:sz w:val="24"/>
          <w:szCs w:val="24"/>
        </w:rPr>
        <w:t>US</w:t>
      </w:r>
      <w:r w:rsidR="002C0B74">
        <w:rPr>
          <w:rFonts w:ascii="Times New Roman" w:eastAsia="Times New Roman" w:hAnsi="Times New Roman" w:cs="Times New Roman"/>
          <w:sz w:val="24"/>
          <w:szCs w:val="24"/>
        </w:rPr>
        <w:t>)</w:t>
      </w:r>
      <w:r w:rsidR="00C42E03">
        <w:rPr>
          <w:rFonts w:ascii="Times New Roman" w:eastAsia="Times New Roman" w:hAnsi="Times New Roman" w:cs="Times New Roman"/>
          <w:sz w:val="24"/>
          <w:szCs w:val="24"/>
        </w:rPr>
        <w:t>;</w:t>
      </w:r>
      <w:r w:rsidR="002C0B74">
        <w:rPr>
          <w:rFonts w:ascii="Times New Roman" w:eastAsia="Times New Roman" w:hAnsi="Times New Roman" w:cs="Times New Roman"/>
          <w:sz w:val="24"/>
          <w:szCs w:val="24"/>
        </w:rPr>
        <w:t xml:space="preserve"> </w:t>
      </w:r>
      <w:r w:rsidR="007112A5">
        <w:rPr>
          <w:rFonts w:ascii="Times New Roman" w:eastAsia="Times New Roman" w:hAnsi="Times New Roman" w:cs="Times New Roman"/>
          <w:sz w:val="24"/>
          <w:szCs w:val="24"/>
        </w:rPr>
        <w:t>1</w:t>
      </w:r>
      <w:r w:rsidR="00EB3C3B">
        <w:rPr>
          <w:rFonts w:ascii="Times New Roman" w:eastAsia="Times New Roman" w:hAnsi="Times New Roman" w:cs="Times New Roman"/>
          <w:sz w:val="24"/>
          <w:szCs w:val="24"/>
        </w:rPr>
        <w:t>6</w:t>
      </w:r>
      <w:r>
        <w:rPr>
          <w:rFonts w:ascii="Times New Roman" w:eastAsia="Times New Roman" w:hAnsi="Times New Roman" w:cs="Times New Roman"/>
          <w:sz w:val="24"/>
          <w:szCs w:val="24"/>
        </w:rPr>
        <w:t>:3</w:t>
      </w:r>
      <w:r w:rsidR="00F843E9">
        <w:rPr>
          <w:rFonts w:ascii="Times New Roman" w:eastAsia="Times New Roman" w:hAnsi="Times New Roman" w:cs="Times New Roman"/>
          <w:sz w:val="24"/>
          <w:szCs w:val="24"/>
        </w:rPr>
        <w:t>0</w:t>
      </w:r>
      <w:r w:rsidR="00F843E9" w:rsidRPr="002C0B74">
        <w:rPr>
          <w:rFonts w:ascii="Times New Roman" w:eastAsia="Times New Roman" w:hAnsi="Times New Roman" w:cs="Times New Roman"/>
          <w:sz w:val="24"/>
          <w:szCs w:val="24"/>
        </w:rPr>
        <w:t xml:space="preserve"> to </w:t>
      </w:r>
      <w:r w:rsidR="007112A5">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8</w:t>
      </w:r>
      <w:r w:rsidR="00F843E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r w:rsidR="00FF0846">
        <w:rPr>
          <w:rFonts w:ascii="Times New Roman" w:eastAsia="Times New Roman" w:hAnsi="Times New Roman" w:cs="Times New Roman"/>
          <w:b/>
          <w:bCs/>
          <w:sz w:val="24"/>
          <w:szCs w:val="24"/>
        </w:rPr>
        <w:t>0</w:t>
      </w:r>
      <w:r w:rsidR="00F843E9">
        <w:rPr>
          <w:rFonts w:ascii="Times New Roman" w:eastAsia="Times New Roman" w:hAnsi="Times New Roman" w:cs="Times New Roman"/>
          <w:sz w:val="24"/>
          <w:szCs w:val="24"/>
        </w:rPr>
        <w:t xml:space="preserve"> (Central European Time)</w:t>
      </w:r>
      <w:r>
        <w:rPr>
          <w:rFonts w:ascii="Times New Roman" w:eastAsia="Times New Roman" w:hAnsi="Times New Roman" w:cs="Times New Roman"/>
          <w:sz w:val="24"/>
          <w:szCs w:val="24"/>
        </w:rPr>
        <w:t>; 23:30 to 01:0</w:t>
      </w:r>
      <w:r w:rsidR="00FF0846">
        <w:rPr>
          <w:rFonts w:ascii="Times New Roman" w:eastAsia="Times New Roman" w:hAnsi="Times New Roman" w:cs="Times New Roman"/>
          <w:sz w:val="24"/>
          <w:szCs w:val="24"/>
        </w:rPr>
        <w:t>0</w:t>
      </w:r>
      <w:r w:rsidR="00EB3C3B">
        <w:rPr>
          <w:rFonts w:ascii="Times New Roman" w:eastAsia="Times New Roman" w:hAnsi="Times New Roman" w:cs="Times New Roman"/>
          <w:sz w:val="24"/>
          <w:szCs w:val="24"/>
        </w:rPr>
        <w:t xml:space="preserve"> (Taipei)</w:t>
      </w:r>
    </w:p>
    <w:p w:rsidR="001A3BC9" w:rsidRDefault="001A3BC9"/>
    <w:p w:rsidR="002C0B74" w:rsidRDefault="00260CC6" w:rsidP="002C0B74">
      <w:pPr>
        <w:pStyle w:val="Heading2"/>
        <w:rPr>
          <w:rFonts w:eastAsia="Times New Roman"/>
        </w:rPr>
      </w:pPr>
      <w:r>
        <w:rPr>
          <w:rFonts w:eastAsia="Times New Roman"/>
        </w:rPr>
        <w:t>Present</w:t>
      </w:r>
    </w:p>
    <w:p w:rsidR="00F07A8D" w:rsidRDefault="002C0B74" w:rsidP="002C0B74">
      <w:pPr>
        <w:rPr>
          <w:rFonts w:ascii="Times New Roman" w:eastAsia="Times New Roman" w:hAnsi="Times New Roman" w:cs="Times New Roman"/>
          <w:sz w:val="24"/>
          <w:szCs w:val="24"/>
        </w:rPr>
      </w:pPr>
      <w:r w:rsidRPr="002C0B74">
        <w:rPr>
          <w:rFonts w:ascii="Times New Roman" w:eastAsia="Times New Roman" w:hAnsi="Times New Roman" w:cs="Times New Roman"/>
          <w:i/>
          <w:sz w:val="24"/>
          <w:szCs w:val="24"/>
        </w:rPr>
        <w:t>Chair:</w:t>
      </w:r>
      <w:r>
        <w:rPr>
          <w:rFonts w:ascii="Times New Roman" w:eastAsia="Times New Roman" w:hAnsi="Times New Roman" w:cs="Times New Roman"/>
          <w:sz w:val="24"/>
          <w:szCs w:val="24"/>
        </w:rPr>
        <w:t xml:space="preserve"> Catherine </w:t>
      </w:r>
      <w:proofErr w:type="spellStart"/>
      <w:r>
        <w:rPr>
          <w:rFonts w:ascii="Times New Roman" w:eastAsia="Times New Roman" w:hAnsi="Times New Roman" w:cs="Times New Roman"/>
          <w:sz w:val="24"/>
          <w:szCs w:val="24"/>
        </w:rPr>
        <w:t>Gater</w:t>
      </w:r>
      <w:proofErr w:type="spellEnd"/>
      <w:r w:rsidR="008445CA">
        <w:rPr>
          <w:rFonts w:ascii="Times New Roman" w:eastAsia="Times New Roman" w:hAnsi="Times New Roman" w:cs="Times New Roman"/>
          <w:sz w:val="24"/>
          <w:szCs w:val="24"/>
        </w:rPr>
        <w:t xml:space="preserve"> (CG)</w:t>
      </w:r>
    </w:p>
    <w:p w:rsidR="00F07A8D" w:rsidRDefault="002C0B74" w:rsidP="002C0B74">
      <w:pPr>
        <w:rPr>
          <w:rFonts w:ascii="Times New Roman" w:eastAsia="Times New Roman" w:hAnsi="Times New Roman" w:cs="Times New Roman"/>
          <w:sz w:val="24"/>
          <w:szCs w:val="24"/>
        </w:rPr>
      </w:pPr>
      <w:r w:rsidRPr="002C0B74">
        <w:rPr>
          <w:rFonts w:ascii="Times New Roman" w:eastAsia="Times New Roman" w:hAnsi="Times New Roman" w:cs="Times New Roman"/>
          <w:i/>
          <w:sz w:val="24"/>
          <w:szCs w:val="24"/>
        </w:rPr>
        <w:t>Present:</w:t>
      </w:r>
      <w:r>
        <w:rPr>
          <w:rFonts w:ascii="Times New Roman" w:eastAsia="Times New Roman" w:hAnsi="Times New Roman" w:cs="Times New Roman"/>
          <w:sz w:val="24"/>
          <w:szCs w:val="24"/>
        </w:rPr>
        <w:t xml:space="preserve"> Ruth </w:t>
      </w:r>
      <w:proofErr w:type="spellStart"/>
      <w:r>
        <w:rPr>
          <w:rFonts w:ascii="Times New Roman" w:eastAsia="Times New Roman" w:hAnsi="Times New Roman" w:cs="Times New Roman"/>
          <w:sz w:val="24"/>
          <w:szCs w:val="24"/>
        </w:rPr>
        <w:t>Pordes</w:t>
      </w:r>
      <w:proofErr w:type="spellEnd"/>
      <w:r w:rsidR="008445CA">
        <w:rPr>
          <w:rFonts w:ascii="Times New Roman" w:eastAsia="Times New Roman" w:hAnsi="Times New Roman" w:cs="Times New Roman"/>
          <w:sz w:val="24"/>
          <w:szCs w:val="24"/>
        </w:rPr>
        <w:t xml:space="preserve"> (RP)</w:t>
      </w:r>
      <w:r>
        <w:rPr>
          <w:rFonts w:ascii="Times New Roman" w:eastAsia="Times New Roman" w:hAnsi="Times New Roman" w:cs="Times New Roman"/>
          <w:sz w:val="24"/>
          <w:szCs w:val="24"/>
        </w:rPr>
        <w:t>, Paul Avery</w:t>
      </w:r>
      <w:r w:rsidR="008445CA">
        <w:rPr>
          <w:rFonts w:ascii="Times New Roman" w:eastAsia="Times New Roman" w:hAnsi="Times New Roman" w:cs="Times New Roman"/>
          <w:sz w:val="24"/>
          <w:szCs w:val="24"/>
        </w:rPr>
        <w:t xml:space="preserve"> (PA)</w:t>
      </w:r>
      <w:r>
        <w:rPr>
          <w:rFonts w:ascii="Times New Roman" w:eastAsia="Times New Roman" w:hAnsi="Times New Roman" w:cs="Times New Roman"/>
          <w:sz w:val="24"/>
          <w:szCs w:val="24"/>
        </w:rPr>
        <w:t>, S</w:t>
      </w:r>
      <w:r w:rsidR="00F843E9">
        <w:rPr>
          <w:rFonts w:ascii="Times New Roman" w:eastAsia="Times New Roman" w:hAnsi="Times New Roman" w:cs="Times New Roman"/>
          <w:sz w:val="24"/>
          <w:szCs w:val="24"/>
        </w:rPr>
        <w:t>teven Newhouse</w:t>
      </w:r>
      <w:r w:rsidR="008445CA">
        <w:rPr>
          <w:rFonts w:ascii="Times New Roman" w:eastAsia="Times New Roman" w:hAnsi="Times New Roman" w:cs="Times New Roman"/>
          <w:sz w:val="24"/>
          <w:szCs w:val="24"/>
        </w:rPr>
        <w:t xml:space="preserve"> (SN)</w:t>
      </w:r>
      <w:r w:rsidR="00F843E9">
        <w:rPr>
          <w:rFonts w:ascii="Times New Roman" w:eastAsia="Times New Roman" w:hAnsi="Times New Roman" w:cs="Times New Roman"/>
          <w:sz w:val="24"/>
          <w:szCs w:val="24"/>
        </w:rPr>
        <w:t xml:space="preserve">, </w:t>
      </w:r>
      <w:r w:rsidR="0043470D">
        <w:rPr>
          <w:rFonts w:ascii="Times New Roman" w:eastAsia="Times New Roman" w:hAnsi="Times New Roman" w:cs="Times New Roman"/>
          <w:sz w:val="24"/>
          <w:szCs w:val="24"/>
        </w:rPr>
        <w:t>Vicky Huang</w:t>
      </w:r>
      <w:r w:rsidR="008445CA">
        <w:rPr>
          <w:rFonts w:ascii="Times New Roman" w:eastAsia="Times New Roman" w:hAnsi="Times New Roman" w:cs="Times New Roman"/>
          <w:sz w:val="24"/>
          <w:szCs w:val="24"/>
        </w:rPr>
        <w:t xml:space="preserve"> (VH), </w:t>
      </w:r>
      <w:r w:rsidR="000251C5">
        <w:rPr>
          <w:rFonts w:ascii="Times New Roman" w:eastAsia="Times New Roman" w:hAnsi="Times New Roman" w:cs="Times New Roman"/>
          <w:sz w:val="24"/>
          <w:szCs w:val="24"/>
        </w:rPr>
        <w:t xml:space="preserve">Kevin </w:t>
      </w:r>
      <w:proofErr w:type="spellStart"/>
      <w:r w:rsidR="00A61827">
        <w:rPr>
          <w:rFonts w:ascii="Times New Roman" w:eastAsia="Times New Roman" w:hAnsi="Times New Roman" w:cs="Times New Roman"/>
          <w:sz w:val="24"/>
          <w:szCs w:val="24"/>
        </w:rPr>
        <w:t>Munday</w:t>
      </w:r>
      <w:proofErr w:type="spellEnd"/>
      <w:r w:rsidR="00A61827">
        <w:rPr>
          <w:rFonts w:ascii="Times New Roman" w:eastAsia="Times New Roman" w:hAnsi="Times New Roman" w:cs="Times New Roman"/>
          <w:sz w:val="24"/>
          <w:szCs w:val="24"/>
        </w:rPr>
        <w:t xml:space="preserve"> </w:t>
      </w:r>
      <w:r w:rsidR="000251C5">
        <w:rPr>
          <w:rFonts w:ascii="Times New Roman" w:eastAsia="Times New Roman" w:hAnsi="Times New Roman" w:cs="Times New Roman"/>
          <w:sz w:val="24"/>
          <w:szCs w:val="24"/>
        </w:rPr>
        <w:t>(K</w:t>
      </w:r>
      <w:r w:rsidR="00A61827">
        <w:rPr>
          <w:rFonts w:ascii="Times New Roman" w:eastAsia="Times New Roman" w:hAnsi="Times New Roman" w:cs="Times New Roman"/>
          <w:sz w:val="24"/>
          <w:szCs w:val="24"/>
        </w:rPr>
        <w:t>M</w:t>
      </w:r>
      <w:r w:rsidR="000251C5">
        <w:rPr>
          <w:rFonts w:ascii="Times New Roman" w:eastAsia="Times New Roman" w:hAnsi="Times New Roman" w:cs="Times New Roman"/>
          <w:sz w:val="24"/>
          <w:szCs w:val="24"/>
        </w:rPr>
        <w:t>) – joined 9:00-9:20</w:t>
      </w:r>
    </w:p>
    <w:p w:rsidR="007112A5" w:rsidRDefault="002C0B74" w:rsidP="002C0B74">
      <w:pPr>
        <w:rPr>
          <w:rFonts w:ascii="Times New Roman" w:eastAsia="Times New Roman" w:hAnsi="Times New Roman" w:cs="Times New Roman"/>
          <w:sz w:val="24"/>
          <w:szCs w:val="24"/>
        </w:rPr>
      </w:pPr>
      <w:r w:rsidRPr="002C0B74">
        <w:rPr>
          <w:rFonts w:ascii="Times New Roman" w:eastAsia="Times New Roman" w:hAnsi="Times New Roman" w:cs="Times New Roman"/>
          <w:i/>
          <w:sz w:val="24"/>
          <w:szCs w:val="24"/>
        </w:rPr>
        <w:t>Editors:</w:t>
      </w:r>
      <w:r>
        <w:rPr>
          <w:rFonts w:ascii="Times New Roman" w:eastAsia="Times New Roman" w:hAnsi="Times New Roman" w:cs="Times New Roman"/>
          <w:sz w:val="24"/>
          <w:szCs w:val="24"/>
        </w:rPr>
        <w:t xml:space="preserve"> </w:t>
      </w:r>
      <w:r w:rsidR="007D2438">
        <w:rPr>
          <w:rFonts w:ascii="Times New Roman" w:eastAsia="Times New Roman" w:hAnsi="Times New Roman" w:cs="Times New Roman"/>
          <w:sz w:val="24"/>
          <w:szCs w:val="24"/>
        </w:rPr>
        <w:t>Andrew Purcell</w:t>
      </w:r>
      <w:r w:rsidR="008445CA">
        <w:rPr>
          <w:rFonts w:ascii="Times New Roman" w:eastAsia="Times New Roman" w:hAnsi="Times New Roman" w:cs="Times New Roman"/>
          <w:sz w:val="24"/>
          <w:szCs w:val="24"/>
        </w:rPr>
        <w:t xml:space="preserve"> (AG), </w:t>
      </w:r>
      <w:r w:rsidR="007D2438">
        <w:rPr>
          <w:rFonts w:ascii="Times New Roman" w:eastAsia="Times New Roman" w:hAnsi="Times New Roman" w:cs="Times New Roman"/>
          <w:sz w:val="24"/>
          <w:szCs w:val="24"/>
        </w:rPr>
        <w:t>Amber Harmon (AH</w:t>
      </w:r>
      <w:r w:rsidR="008445CA">
        <w:rPr>
          <w:rFonts w:ascii="Times New Roman" w:eastAsia="Times New Roman" w:hAnsi="Times New Roman" w:cs="Times New Roman"/>
          <w:sz w:val="24"/>
          <w:szCs w:val="24"/>
        </w:rPr>
        <w:t>)</w:t>
      </w:r>
      <w:r w:rsidR="000251C5">
        <w:rPr>
          <w:rFonts w:ascii="Times New Roman" w:eastAsia="Times New Roman" w:hAnsi="Times New Roman" w:cs="Times New Roman"/>
          <w:sz w:val="24"/>
          <w:szCs w:val="24"/>
        </w:rPr>
        <w:t xml:space="preserve"> – joined at 9.15</w:t>
      </w:r>
    </w:p>
    <w:p w:rsidR="007112A5" w:rsidRDefault="007112A5" w:rsidP="002C0B74">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Apologies</w:t>
      </w:r>
      <w:r w:rsidR="002C0B74" w:rsidRPr="002C0B74">
        <w:rPr>
          <w:rFonts w:ascii="Times New Roman" w:eastAsia="Times New Roman" w:hAnsi="Times New Roman" w:cs="Times New Roman"/>
          <w:i/>
          <w:sz w:val="24"/>
          <w:szCs w:val="24"/>
        </w:rPr>
        <w:t>:</w:t>
      </w:r>
      <w:r w:rsidR="00260CC6">
        <w:rPr>
          <w:rFonts w:ascii="Times New Roman" w:eastAsia="Times New Roman" w:hAnsi="Times New Roman" w:cs="Times New Roman"/>
          <w:sz w:val="24"/>
          <w:szCs w:val="24"/>
        </w:rPr>
        <w:t xml:space="preserve"> </w:t>
      </w:r>
      <w:r w:rsidR="00D1232D">
        <w:rPr>
          <w:rFonts w:ascii="Times New Roman" w:eastAsia="Times New Roman" w:hAnsi="Times New Roman" w:cs="Times New Roman"/>
          <w:sz w:val="24"/>
          <w:szCs w:val="24"/>
        </w:rPr>
        <w:t xml:space="preserve">Bob Jones (BJ), Katie </w:t>
      </w:r>
      <w:proofErr w:type="spellStart"/>
      <w:r w:rsidR="00D1232D">
        <w:rPr>
          <w:rFonts w:ascii="Times New Roman" w:eastAsia="Times New Roman" w:hAnsi="Times New Roman" w:cs="Times New Roman"/>
          <w:sz w:val="24"/>
          <w:szCs w:val="24"/>
        </w:rPr>
        <w:t>Yurkewicz</w:t>
      </w:r>
      <w:proofErr w:type="spellEnd"/>
      <w:r w:rsidR="00D1232D">
        <w:rPr>
          <w:rFonts w:ascii="Times New Roman" w:eastAsia="Times New Roman" w:hAnsi="Times New Roman" w:cs="Times New Roman"/>
          <w:sz w:val="24"/>
          <w:szCs w:val="24"/>
        </w:rPr>
        <w:t xml:space="preserve"> (KY), Daphne </w:t>
      </w:r>
      <w:proofErr w:type="spellStart"/>
      <w:r w:rsidR="00D1232D">
        <w:rPr>
          <w:rFonts w:ascii="Times New Roman" w:eastAsia="Times New Roman" w:hAnsi="Times New Roman" w:cs="Times New Roman"/>
          <w:sz w:val="24"/>
          <w:szCs w:val="24"/>
        </w:rPr>
        <w:t>Siefert</w:t>
      </w:r>
      <w:proofErr w:type="spellEnd"/>
      <w:r w:rsidR="00D1232D">
        <w:rPr>
          <w:rFonts w:ascii="Times New Roman" w:eastAsia="Times New Roman" w:hAnsi="Times New Roman" w:cs="Times New Roman"/>
          <w:sz w:val="24"/>
          <w:szCs w:val="24"/>
        </w:rPr>
        <w:t>-Herron (DSH)</w:t>
      </w:r>
    </w:p>
    <w:p w:rsidR="002C0B74" w:rsidRDefault="00260CC6" w:rsidP="002C0B74">
      <w:pPr>
        <w:rPr>
          <w:rFonts w:ascii="Times New Roman" w:eastAsia="Times New Roman" w:hAnsi="Times New Roman" w:cs="Times New Roman"/>
          <w:sz w:val="24"/>
          <w:szCs w:val="24"/>
        </w:rPr>
      </w:pPr>
      <w:r>
        <w:rPr>
          <w:rFonts w:ascii="Times New Roman" w:eastAsia="Times New Roman" w:hAnsi="Times New Roman" w:cs="Times New Roman"/>
          <w:i/>
          <w:sz w:val="24"/>
          <w:szCs w:val="24"/>
        </w:rPr>
        <w:t>Minutes</w:t>
      </w:r>
      <w:r w:rsidR="007112A5">
        <w:rPr>
          <w:rFonts w:ascii="Times New Roman" w:eastAsia="Times New Roman" w:hAnsi="Times New Roman" w:cs="Times New Roman"/>
          <w:i/>
          <w:sz w:val="24"/>
          <w:szCs w:val="24"/>
        </w:rPr>
        <w:t>:</w:t>
      </w:r>
      <w:r w:rsidR="007112A5">
        <w:rPr>
          <w:rFonts w:ascii="Times New Roman" w:eastAsia="Times New Roman" w:hAnsi="Times New Roman" w:cs="Times New Roman"/>
          <w:sz w:val="24"/>
          <w:szCs w:val="24"/>
        </w:rPr>
        <w:t xml:space="preserve"> </w:t>
      </w:r>
      <w:r w:rsidR="00D1232D">
        <w:rPr>
          <w:rFonts w:ascii="Times New Roman" w:eastAsia="Times New Roman" w:hAnsi="Times New Roman" w:cs="Times New Roman"/>
          <w:sz w:val="24"/>
          <w:szCs w:val="24"/>
        </w:rPr>
        <w:t>Steven Newhouse</w:t>
      </w:r>
      <w:r w:rsidR="00E91419">
        <w:rPr>
          <w:rFonts w:ascii="Times New Roman" w:eastAsia="Times New Roman" w:hAnsi="Times New Roman" w:cs="Times New Roman"/>
          <w:sz w:val="24"/>
          <w:szCs w:val="24"/>
        </w:rPr>
        <w:t xml:space="preserve">/ Catherine </w:t>
      </w:r>
      <w:proofErr w:type="spellStart"/>
      <w:r w:rsidR="00E91419">
        <w:rPr>
          <w:rFonts w:ascii="Times New Roman" w:eastAsia="Times New Roman" w:hAnsi="Times New Roman" w:cs="Times New Roman"/>
          <w:sz w:val="24"/>
          <w:szCs w:val="24"/>
        </w:rPr>
        <w:t>Gater</w:t>
      </w:r>
      <w:proofErr w:type="spellEnd"/>
    </w:p>
    <w:p w:rsidR="002C0B74" w:rsidRDefault="002C0B74" w:rsidP="002C0B74">
      <w:pPr>
        <w:pStyle w:val="Heading2"/>
        <w:rPr>
          <w:rFonts w:eastAsia="Times New Roman"/>
        </w:rPr>
      </w:pPr>
      <w:r>
        <w:rPr>
          <w:rFonts w:eastAsia="Times New Roman"/>
        </w:rPr>
        <w:t>Proceedings</w:t>
      </w:r>
    </w:p>
    <w:p w:rsidR="000878CA" w:rsidRPr="00A701D1" w:rsidRDefault="000878CA" w:rsidP="000878CA">
      <w:pPr>
        <w:rPr>
          <w:i/>
        </w:rPr>
      </w:pPr>
      <w:proofErr w:type="spellStart"/>
      <w:r w:rsidRPr="00A701D1">
        <w:rPr>
          <w:i/>
        </w:rPr>
        <w:t>Convenor</w:t>
      </w:r>
      <w:proofErr w:type="spellEnd"/>
      <w:r w:rsidRPr="00A701D1">
        <w:rPr>
          <w:i/>
        </w:rPr>
        <w:t xml:space="preserve">: Catherine </w:t>
      </w:r>
      <w:proofErr w:type="spellStart"/>
      <w:r w:rsidRPr="00A701D1">
        <w:rPr>
          <w:i/>
        </w:rPr>
        <w:t>Gater</w:t>
      </w:r>
      <w:proofErr w:type="spellEnd"/>
    </w:p>
    <w:p w:rsidR="002C0B74" w:rsidRDefault="002C0B74" w:rsidP="00AF5AB0">
      <w:pPr>
        <w:pStyle w:val="Heading4"/>
        <w:numPr>
          <w:ilvl w:val="0"/>
          <w:numId w:val="4"/>
        </w:numPr>
      </w:pPr>
      <w:r>
        <w:t>Opening of the meeting and formalities</w:t>
      </w:r>
    </w:p>
    <w:p w:rsidR="002C0B74" w:rsidRDefault="002C0B74" w:rsidP="006F1CCB">
      <w:pPr>
        <w:pStyle w:val="Heading5"/>
      </w:pPr>
      <w:r>
        <w:t>Approval of agenda</w:t>
      </w:r>
    </w:p>
    <w:p w:rsidR="00C649F9" w:rsidRPr="00B119BF" w:rsidRDefault="00771041" w:rsidP="00B119BF">
      <w:r>
        <w:t>The a</w:t>
      </w:r>
      <w:r w:rsidR="00B119BF">
        <w:t>genda was approved</w:t>
      </w:r>
      <w:r w:rsidR="000026EF">
        <w:t>.</w:t>
      </w:r>
      <w:r w:rsidR="00C649F9">
        <w:br/>
        <w:t xml:space="preserve">Katie </w:t>
      </w:r>
      <w:proofErr w:type="spellStart"/>
      <w:r w:rsidR="00C649F9">
        <w:t>Yurkewicz</w:t>
      </w:r>
      <w:proofErr w:type="spellEnd"/>
      <w:r w:rsidR="00C649F9">
        <w:t xml:space="preserve"> has resigned as a member of the</w:t>
      </w:r>
      <w:r w:rsidR="000255EF">
        <w:t xml:space="preserve"> Advisory Board.</w:t>
      </w:r>
      <w:r w:rsidR="000255EF">
        <w:br/>
        <w:t>The board members thank Katie for her contribution.</w:t>
      </w:r>
      <w:r w:rsidR="00C649F9">
        <w:t xml:space="preserve"> </w:t>
      </w:r>
    </w:p>
    <w:p w:rsidR="002C0B74" w:rsidRDefault="002C0B74" w:rsidP="006F1CCB">
      <w:pPr>
        <w:pStyle w:val="Heading5"/>
      </w:pPr>
      <w:r>
        <w:t>Approval of previous minutes</w:t>
      </w:r>
    </w:p>
    <w:p w:rsidR="00B119BF" w:rsidRDefault="00260CC6" w:rsidP="00B119BF">
      <w:r>
        <w:t xml:space="preserve">The minutes from </w:t>
      </w:r>
      <w:r w:rsidR="00771041">
        <w:t>4 June</w:t>
      </w:r>
      <w:r w:rsidR="008445CA">
        <w:t xml:space="preserve"> 2012</w:t>
      </w:r>
      <w:r w:rsidR="00B119BF">
        <w:t xml:space="preserve"> were approved.</w:t>
      </w:r>
    </w:p>
    <w:p w:rsidR="000A2A08" w:rsidRDefault="000A2A08" w:rsidP="000A2A08">
      <w:pPr>
        <w:pStyle w:val="Heading5"/>
      </w:pPr>
      <w:r>
        <w:t>Announcement of AOB items</w:t>
      </w:r>
    </w:p>
    <w:p w:rsidR="000A2A08" w:rsidRPr="00B119BF" w:rsidRDefault="000A2A08" w:rsidP="000A2A08">
      <w:r>
        <w:t>No further AOB items were announced.</w:t>
      </w:r>
    </w:p>
    <w:p w:rsidR="00E277A5" w:rsidRDefault="002C0B74" w:rsidP="00E277A5">
      <w:pPr>
        <w:pStyle w:val="Heading2"/>
      </w:pPr>
      <w:r>
        <w:t>Review of actions</w:t>
      </w:r>
      <w:r w:rsidR="00CD62FF">
        <w:br/>
      </w:r>
    </w:p>
    <w:tbl>
      <w:tblPr>
        <w:tblStyle w:val="TableGrid"/>
        <w:tblW w:w="0" w:type="auto"/>
        <w:tblLook w:val="04A0" w:firstRow="1" w:lastRow="0" w:firstColumn="1" w:lastColumn="0" w:noHBand="0" w:noVBand="1"/>
      </w:tblPr>
      <w:tblGrid>
        <w:gridCol w:w="3227"/>
        <w:gridCol w:w="1701"/>
        <w:gridCol w:w="3969"/>
      </w:tblGrid>
      <w:tr w:rsidR="007153F8" w:rsidRPr="00F82821" w:rsidTr="007153F8">
        <w:tc>
          <w:tcPr>
            <w:tcW w:w="3227" w:type="dxa"/>
          </w:tcPr>
          <w:p w:rsidR="007153F8" w:rsidRPr="00A54A78" w:rsidRDefault="007153F8" w:rsidP="0070758C">
            <w:pPr>
              <w:rPr>
                <w:rFonts w:eastAsia="Times New Roman" w:cstheme="minorHAnsi"/>
                <w:b/>
                <w:sz w:val="20"/>
                <w:szCs w:val="20"/>
                <w:lang w:val="en-GB" w:eastAsia="en-GB"/>
              </w:rPr>
            </w:pPr>
            <w:r w:rsidRPr="00A54A78">
              <w:rPr>
                <w:rFonts w:eastAsia="Times New Roman" w:cstheme="minorHAnsi"/>
                <w:b/>
                <w:sz w:val="20"/>
                <w:szCs w:val="20"/>
                <w:lang w:val="en-GB" w:eastAsia="en-GB"/>
              </w:rPr>
              <w:t>ACTION</w:t>
            </w:r>
          </w:p>
        </w:tc>
        <w:tc>
          <w:tcPr>
            <w:tcW w:w="1701" w:type="dxa"/>
          </w:tcPr>
          <w:p w:rsidR="007153F8" w:rsidRPr="00A54A78" w:rsidRDefault="007153F8" w:rsidP="0070758C">
            <w:pPr>
              <w:rPr>
                <w:rFonts w:eastAsia="Times New Roman" w:cstheme="minorHAnsi"/>
                <w:b/>
                <w:sz w:val="20"/>
                <w:szCs w:val="20"/>
                <w:lang w:val="en-GB" w:eastAsia="en-GB"/>
              </w:rPr>
            </w:pPr>
            <w:r w:rsidRPr="00A54A78">
              <w:rPr>
                <w:rFonts w:eastAsia="Times New Roman" w:cstheme="minorHAnsi"/>
                <w:b/>
                <w:sz w:val="20"/>
                <w:szCs w:val="20"/>
                <w:lang w:val="en-GB" w:eastAsia="en-GB"/>
              </w:rPr>
              <w:t>RESPONSIBLE</w:t>
            </w:r>
          </w:p>
        </w:tc>
        <w:tc>
          <w:tcPr>
            <w:tcW w:w="3969" w:type="dxa"/>
          </w:tcPr>
          <w:p w:rsidR="007153F8" w:rsidRPr="00A54A78" w:rsidRDefault="007153F8" w:rsidP="0070758C">
            <w:pPr>
              <w:rPr>
                <w:rFonts w:eastAsia="Times New Roman" w:cstheme="minorHAnsi"/>
                <w:b/>
                <w:sz w:val="20"/>
                <w:szCs w:val="20"/>
                <w:lang w:val="en-GB" w:eastAsia="en-GB"/>
              </w:rPr>
            </w:pPr>
            <w:r w:rsidRPr="00A54A78">
              <w:rPr>
                <w:rFonts w:eastAsia="Times New Roman" w:cstheme="minorHAnsi"/>
                <w:b/>
                <w:sz w:val="20"/>
                <w:szCs w:val="20"/>
                <w:lang w:val="en-GB" w:eastAsia="en-GB"/>
              </w:rPr>
              <w:t>STATUS</w:t>
            </w:r>
          </w:p>
        </w:tc>
      </w:tr>
      <w:tr w:rsidR="007153F8" w:rsidRPr="00F82821" w:rsidTr="007153F8">
        <w:tc>
          <w:tcPr>
            <w:tcW w:w="3227" w:type="dxa"/>
          </w:tcPr>
          <w:p w:rsidR="007153F8" w:rsidRPr="00771041" w:rsidRDefault="007153F8" w:rsidP="001D7BEB">
            <w:pPr>
              <w:rPr>
                <w:rFonts w:cstheme="minorHAnsi"/>
                <w:sz w:val="20"/>
                <w:szCs w:val="20"/>
              </w:rPr>
            </w:pPr>
            <w:r w:rsidRPr="00341DF0">
              <w:rPr>
                <w:rFonts w:eastAsia="Times New Roman" w:cstheme="minorHAnsi"/>
                <w:sz w:val="20"/>
                <w:szCs w:val="20"/>
                <w:lang w:val="en-GB" w:eastAsia="en-GB"/>
              </w:rPr>
              <w:t xml:space="preserve">20111004:1 </w:t>
            </w:r>
            <w:r w:rsidR="00771041">
              <w:rPr>
                <w:rFonts w:cstheme="minorHAnsi"/>
                <w:sz w:val="20"/>
                <w:szCs w:val="20"/>
              </w:rPr>
              <w:t>P</w:t>
            </w:r>
            <w:r w:rsidRPr="00341DF0">
              <w:rPr>
                <w:rFonts w:cstheme="minorHAnsi"/>
                <w:sz w:val="20"/>
                <w:szCs w:val="20"/>
              </w:rPr>
              <w:t xml:space="preserve">ursue the volunteer/desktop grid </w:t>
            </w:r>
            <w:r w:rsidR="00771041">
              <w:rPr>
                <w:rFonts w:cstheme="minorHAnsi"/>
                <w:sz w:val="20"/>
                <w:szCs w:val="20"/>
              </w:rPr>
              <w:t xml:space="preserve">organizations to promote </w:t>
            </w:r>
            <w:proofErr w:type="spellStart"/>
            <w:r w:rsidR="00771041">
              <w:rPr>
                <w:rFonts w:cstheme="minorHAnsi"/>
                <w:sz w:val="20"/>
                <w:szCs w:val="20"/>
              </w:rPr>
              <w:t>iSGTW</w:t>
            </w:r>
            <w:proofErr w:type="spellEnd"/>
          </w:p>
        </w:tc>
        <w:tc>
          <w:tcPr>
            <w:tcW w:w="1701" w:type="dxa"/>
          </w:tcPr>
          <w:p w:rsidR="007153F8" w:rsidRPr="00341DF0" w:rsidRDefault="007153F8" w:rsidP="001D7BEB">
            <w:pPr>
              <w:rPr>
                <w:rFonts w:eastAsia="Times New Roman" w:cstheme="minorHAnsi"/>
                <w:sz w:val="20"/>
                <w:szCs w:val="20"/>
                <w:lang w:val="en-GB" w:eastAsia="en-GB"/>
              </w:rPr>
            </w:pPr>
            <w:r>
              <w:rPr>
                <w:rFonts w:eastAsia="Times New Roman" w:cstheme="minorHAnsi"/>
                <w:sz w:val="20"/>
                <w:szCs w:val="20"/>
                <w:lang w:val="en-GB" w:eastAsia="en-GB"/>
              </w:rPr>
              <w:t xml:space="preserve">Adrian </w:t>
            </w:r>
            <w:proofErr w:type="spellStart"/>
            <w:r>
              <w:rPr>
                <w:rFonts w:eastAsia="Times New Roman" w:cstheme="minorHAnsi"/>
                <w:sz w:val="20"/>
                <w:szCs w:val="20"/>
                <w:lang w:val="en-GB" w:eastAsia="en-GB"/>
              </w:rPr>
              <w:t>Giordani</w:t>
            </w:r>
            <w:proofErr w:type="spellEnd"/>
          </w:p>
        </w:tc>
        <w:tc>
          <w:tcPr>
            <w:tcW w:w="3969" w:type="dxa"/>
          </w:tcPr>
          <w:p w:rsidR="007153F8" w:rsidRPr="00341DF0" w:rsidRDefault="007153F8" w:rsidP="001D7BEB">
            <w:pPr>
              <w:rPr>
                <w:rFonts w:eastAsia="Times New Roman" w:cstheme="minorHAnsi"/>
                <w:sz w:val="20"/>
                <w:szCs w:val="20"/>
                <w:lang w:val="en-GB" w:eastAsia="en-GB"/>
              </w:rPr>
            </w:pPr>
            <w:r>
              <w:rPr>
                <w:rFonts w:eastAsia="Times New Roman" w:cstheme="minorHAnsi"/>
                <w:sz w:val="20"/>
                <w:szCs w:val="20"/>
                <w:lang w:val="en-GB" w:eastAsia="en-GB"/>
              </w:rPr>
              <w:t xml:space="preserve">CLOSED – </w:t>
            </w:r>
            <w:proofErr w:type="spellStart"/>
            <w:r>
              <w:rPr>
                <w:rFonts w:eastAsia="Times New Roman" w:cstheme="minorHAnsi"/>
                <w:sz w:val="20"/>
                <w:szCs w:val="20"/>
                <w:lang w:val="en-GB" w:eastAsia="en-GB"/>
              </w:rPr>
              <w:t>ongoing</w:t>
            </w:r>
            <w:proofErr w:type="spellEnd"/>
            <w:r>
              <w:rPr>
                <w:rFonts w:eastAsia="Times New Roman" w:cstheme="minorHAnsi"/>
                <w:sz w:val="20"/>
                <w:szCs w:val="20"/>
                <w:lang w:val="en-GB" w:eastAsia="en-GB"/>
              </w:rPr>
              <w:t xml:space="preserve"> collaboration. Francois Grey contacted</w:t>
            </w:r>
            <w:r w:rsidR="00771041">
              <w:rPr>
                <w:rFonts w:eastAsia="Times New Roman" w:cstheme="minorHAnsi"/>
                <w:sz w:val="20"/>
                <w:szCs w:val="20"/>
                <w:lang w:val="en-GB" w:eastAsia="en-GB"/>
              </w:rPr>
              <w:t xml:space="preserve"> by CG</w:t>
            </w:r>
            <w:r>
              <w:rPr>
                <w:rFonts w:eastAsia="Times New Roman" w:cstheme="minorHAnsi"/>
                <w:sz w:val="20"/>
                <w:szCs w:val="20"/>
                <w:lang w:val="en-GB" w:eastAsia="en-GB"/>
              </w:rPr>
              <w:t xml:space="preserve"> about </w:t>
            </w:r>
            <w:proofErr w:type="spellStart"/>
            <w:r>
              <w:rPr>
                <w:rFonts w:eastAsia="Times New Roman" w:cstheme="minorHAnsi"/>
                <w:sz w:val="20"/>
                <w:szCs w:val="20"/>
                <w:lang w:val="en-GB" w:eastAsia="en-GB"/>
              </w:rPr>
              <w:t>Cyberlab</w:t>
            </w:r>
            <w:proofErr w:type="spellEnd"/>
            <w:r>
              <w:rPr>
                <w:rFonts w:eastAsia="Times New Roman" w:cstheme="minorHAnsi"/>
                <w:sz w:val="20"/>
                <w:szCs w:val="20"/>
                <w:lang w:val="en-GB" w:eastAsia="en-GB"/>
              </w:rPr>
              <w:t xml:space="preserve"> project</w:t>
            </w:r>
          </w:p>
        </w:tc>
      </w:tr>
      <w:tr w:rsidR="007153F8" w:rsidRPr="00F82821" w:rsidTr="007153F8">
        <w:tc>
          <w:tcPr>
            <w:tcW w:w="3227" w:type="dxa"/>
          </w:tcPr>
          <w:p w:rsidR="007153F8" w:rsidRPr="00341DF0" w:rsidRDefault="00771041" w:rsidP="001D7BEB">
            <w:pPr>
              <w:rPr>
                <w:rFonts w:cstheme="minorHAnsi"/>
                <w:sz w:val="20"/>
                <w:szCs w:val="20"/>
              </w:rPr>
            </w:pPr>
            <w:r>
              <w:rPr>
                <w:rFonts w:eastAsia="Times New Roman" w:cstheme="minorHAnsi"/>
                <w:sz w:val="20"/>
                <w:szCs w:val="20"/>
                <w:lang w:val="en-GB" w:eastAsia="en-GB"/>
              </w:rPr>
              <w:t>20111004:4 W</w:t>
            </w:r>
            <w:proofErr w:type="spellStart"/>
            <w:r w:rsidR="007153F8" w:rsidRPr="00341DF0">
              <w:rPr>
                <w:rFonts w:cstheme="minorHAnsi"/>
                <w:sz w:val="20"/>
                <w:szCs w:val="20"/>
              </w:rPr>
              <w:t>ork</w:t>
            </w:r>
            <w:proofErr w:type="spellEnd"/>
            <w:r w:rsidR="007153F8" w:rsidRPr="00341DF0">
              <w:rPr>
                <w:rFonts w:cstheme="minorHAnsi"/>
                <w:sz w:val="20"/>
                <w:szCs w:val="20"/>
              </w:rPr>
              <w:t xml:space="preserve"> with XSEDE &amp; PRACE and others to get their level of engagement up to a level that the board is happy with. </w:t>
            </w:r>
          </w:p>
          <w:p w:rsidR="007153F8" w:rsidRPr="00341DF0" w:rsidRDefault="007153F8" w:rsidP="001D7BEB">
            <w:pPr>
              <w:rPr>
                <w:rFonts w:cstheme="minorHAnsi"/>
                <w:sz w:val="20"/>
                <w:szCs w:val="20"/>
              </w:rPr>
            </w:pPr>
          </w:p>
        </w:tc>
        <w:tc>
          <w:tcPr>
            <w:tcW w:w="1701" w:type="dxa"/>
          </w:tcPr>
          <w:p w:rsidR="007153F8" w:rsidRPr="00341DF0" w:rsidRDefault="007153F8" w:rsidP="001D7BEB">
            <w:pPr>
              <w:rPr>
                <w:rFonts w:eastAsia="Times New Roman" w:cstheme="minorHAnsi"/>
                <w:sz w:val="20"/>
                <w:szCs w:val="20"/>
                <w:lang w:val="en-GB" w:eastAsia="en-GB"/>
              </w:rPr>
            </w:pPr>
            <w:r w:rsidRPr="00341DF0">
              <w:rPr>
                <w:rFonts w:eastAsia="Times New Roman" w:cstheme="minorHAnsi"/>
                <w:sz w:val="20"/>
                <w:szCs w:val="20"/>
                <w:lang w:val="en-GB" w:eastAsia="en-GB"/>
              </w:rPr>
              <w:t xml:space="preserve">Catherine </w:t>
            </w:r>
            <w:proofErr w:type="spellStart"/>
            <w:r w:rsidRPr="00341DF0">
              <w:rPr>
                <w:rFonts w:eastAsia="Times New Roman" w:cstheme="minorHAnsi"/>
                <w:sz w:val="20"/>
                <w:szCs w:val="20"/>
                <w:lang w:val="en-GB" w:eastAsia="en-GB"/>
              </w:rPr>
              <w:t>Gater</w:t>
            </w:r>
            <w:proofErr w:type="spellEnd"/>
            <w:r w:rsidRPr="00341DF0">
              <w:rPr>
                <w:rFonts w:eastAsia="Times New Roman" w:cstheme="minorHAnsi"/>
                <w:sz w:val="20"/>
                <w:szCs w:val="20"/>
                <w:lang w:val="en-GB" w:eastAsia="en-GB"/>
              </w:rPr>
              <w:t xml:space="preserve">/Steven Newhouse/Ruth </w:t>
            </w:r>
            <w:proofErr w:type="spellStart"/>
            <w:r w:rsidRPr="00341DF0">
              <w:rPr>
                <w:rFonts w:eastAsia="Times New Roman" w:cstheme="minorHAnsi"/>
                <w:sz w:val="20"/>
                <w:szCs w:val="20"/>
                <w:lang w:val="en-GB" w:eastAsia="en-GB"/>
              </w:rPr>
              <w:t>Pordes</w:t>
            </w:r>
            <w:proofErr w:type="spellEnd"/>
          </w:p>
        </w:tc>
        <w:tc>
          <w:tcPr>
            <w:tcW w:w="3969" w:type="dxa"/>
          </w:tcPr>
          <w:p w:rsidR="007153F8" w:rsidRPr="00341DF0" w:rsidRDefault="007153F8" w:rsidP="00A54A78">
            <w:pPr>
              <w:rPr>
                <w:rFonts w:eastAsia="Times New Roman" w:cstheme="minorHAnsi"/>
                <w:sz w:val="20"/>
                <w:szCs w:val="20"/>
                <w:lang w:val="en-GB" w:eastAsia="en-GB"/>
              </w:rPr>
            </w:pPr>
            <w:r>
              <w:rPr>
                <w:rFonts w:eastAsia="Times New Roman" w:cstheme="minorHAnsi"/>
                <w:sz w:val="20"/>
                <w:szCs w:val="20"/>
                <w:lang w:val="en-GB" w:eastAsia="en-GB"/>
              </w:rPr>
              <w:t xml:space="preserve">OPEN – CG met with Maria </w:t>
            </w:r>
            <w:proofErr w:type="spellStart"/>
            <w:r>
              <w:rPr>
                <w:rFonts w:eastAsia="Times New Roman" w:cstheme="minorHAnsi"/>
                <w:sz w:val="20"/>
                <w:szCs w:val="20"/>
                <w:lang w:val="en-GB" w:eastAsia="en-GB"/>
              </w:rPr>
              <w:t>Ramalha</w:t>
            </w:r>
            <w:proofErr w:type="spellEnd"/>
            <w:r>
              <w:rPr>
                <w:rFonts w:eastAsia="Times New Roman" w:cstheme="minorHAnsi"/>
                <w:sz w:val="20"/>
                <w:szCs w:val="20"/>
                <w:lang w:val="en-GB" w:eastAsia="en-GB"/>
              </w:rPr>
              <w:t xml:space="preserve"> at PRACE on 2 occasions. CG attended XSEDE’12 for </w:t>
            </w:r>
            <w:proofErr w:type="spellStart"/>
            <w:r>
              <w:rPr>
                <w:rFonts w:eastAsia="Times New Roman" w:cstheme="minorHAnsi"/>
                <w:sz w:val="20"/>
                <w:szCs w:val="20"/>
                <w:lang w:val="en-GB" w:eastAsia="en-GB"/>
              </w:rPr>
              <w:t>iSGTW</w:t>
            </w:r>
            <w:proofErr w:type="spellEnd"/>
          </w:p>
        </w:tc>
      </w:tr>
      <w:tr w:rsidR="007153F8" w:rsidRPr="00F82821" w:rsidTr="007153F8">
        <w:tc>
          <w:tcPr>
            <w:tcW w:w="3227" w:type="dxa"/>
          </w:tcPr>
          <w:p w:rsidR="007153F8" w:rsidRPr="00341DF0" w:rsidRDefault="007153F8" w:rsidP="001D7BEB">
            <w:pPr>
              <w:rPr>
                <w:rFonts w:cstheme="minorHAnsi"/>
                <w:sz w:val="20"/>
                <w:szCs w:val="20"/>
              </w:rPr>
            </w:pPr>
            <w:r w:rsidRPr="00341DF0">
              <w:rPr>
                <w:rFonts w:cstheme="minorHAnsi"/>
                <w:sz w:val="20"/>
                <w:szCs w:val="20"/>
              </w:rPr>
              <w:t xml:space="preserve">20111114:3 Pursue people with </w:t>
            </w:r>
            <w:r w:rsidRPr="00341DF0">
              <w:rPr>
                <w:rFonts w:cstheme="minorHAnsi"/>
                <w:sz w:val="20"/>
                <w:szCs w:val="20"/>
              </w:rPr>
              <w:lastRenderedPageBreak/>
              <w:t>large numbers of followers on Twitter.</w:t>
            </w:r>
          </w:p>
          <w:p w:rsidR="007153F8" w:rsidRPr="00341DF0" w:rsidRDefault="007153F8" w:rsidP="001D7BEB">
            <w:pPr>
              <w:rPr>
                <w:rFonts w:cstheme="minorHAnsi"/>
                <w:sz w:val="20"/>
                <w:szCs w:val="20"/>
              </w:rPr>
            </w:pPr>
          </w:p>
        </w:tc>
        <w:tc>
          <w:tcPr>
            <w:tcW w:w="1701" w:type="dxa"/>
          </w:tcPr>
          <w:p w:rsidR="007153F8" w:rsidRPr="00341DF0" w:rsidRDefault="007153F8" w:rsidP="001D7BEB">
            <w:pPr>
              <w:rPr>
                <w:rFonts w:eastAsia="Times New Roman" w:cstheme="minorHAnsi"/>
                <w:sz w:val="20"/>
                <w:szCs w:val="20"/>
                <w:lang w:val="en-GB" w:eastAsia="en-GB"/>
              </w:rPr>
            </w:pPr>
            <w:r>
              <w:rPr>
                <w:rFonts w:eastAsia="Times New Roman" w:cstheme="minorHAnsi"/>
                <w:sz w:val="20"/>
                <w:szCs w:val="20"/>
                <w:lang w:val="en-GB" w:eastAsia="en-GB"/>
              </w:rPr>
              <w:lastRenderedPageBreak/>
              <w:t xml:space="preserve">Adrian </w:t>
            </w:r>
            <w:proofErr w:type="spellStart"/>
            <w:r>
              <w:rPr>
                <w:rFonts w:eastAsia="Times New Roman" w:cstheme="minorHAnsi"/>
                <w:sz w:val="20"/>
                <w:szCs w:val="20"/>
                <w:lang w:val="en-GB" w:eastAsia="en-GB"/>
              </w:rPr>
              <w:t>Giordani</w:t>
            </w:r>
            <w:proofErr w:type="spellEnd"/>
          </w:p>
        </w:tc>
        <w:tc>
          <w:tcPr>
            <w:tcW w:w="3969" w:type="dxa"/>
          </w:tcPr>
          <w:p w:rsidR="007153F8" w:rsidRPr="00341DF0" w:rsidRDefault="007153F8" w:rsidP="007823E6">
            <w:pPr>
              <w:rPr>
                <w:rFonts w:eastAsia="Times New Roman" w:cstheme="minorHAnsi"/>
                <w:sz w:val="20"/>
                <w:szCs w:val="20"/>
                <w:lang w:val="en-GB" w:eastAsia="en-GB"/>
              </w:rPr>
            </w:pPr>
            <w:r>
              <w:rPr>
                <w:rFonts w:eastAsia="Times New Roman" w:cstheme="minorHAnsi"/>
                <w:sz w:val="20"/>
                <w:szCs w:val="20"/>
                <w:lang w:val="en-GB" w:eastAsia="en-GB"/>
              </w:rPr>
              <w:t xml:space="preserve">CLOSED – part of </w:t>
            </w:r>
            <w:proofErr w:type="spellStart"/>
            <w:r>
              <w:rPr>
                <w:rFonts w:eastAsia="Times New Roman" w:cstheme="minorHAnsi"/>
                <w:sz w:val="20"/>
                <w:szCs w:val="20"/>
                <w:lang w:val="en-GB" w:eastAsia="en-GB"/>
              </w:rPr>
              <w:t>ongoing</w:t>
            </w:r>
            <w:proofErr w:type="spellEnd"/>
            <w:r>
              <w:rPr>
                <w:rFonts w:eastAsia="Times New Roman" w:cstheme="minorHAnsi"/>
                <w:sz w:val="20"/>
                <w:szCs w:val="20"/>
                <w:lang w:val="en-GB" w:eastAsia="en-GB"/>
              </w:rPr>
              <w:t xml:space="preserve"> social media </w:t>
            </w:r>
            <w:r>
              <w:rPr>
                <w:rFonts w:eastAsia="Times New Roman" w:cstheme="minorHAnsi"/>
                <w:sz w:val="20"/>
                <w:szCs w:val="20"/>
                <w:lang w:val="en-GB" w:eastAsia="en-GB"/>
              </w:rPr>
              <w:lastRenderedPageBreak/>
              <w:t>strategy. Twitter followers now at 1340</w:t>
            </w:r>
          </w:p>
        </w:tc>
      </w:tr>
      <w:tr w:rsidR="007153F8" w:rsidRPr="00F82821" w:rsidTr="007153F8">
        <w:tc>
          <w:tcPr>
            <w:tcW w:w="3227" w:type="dxa"/>
          </w:tcPr>
          <w:p w:rsidR="007153F8" w:rsidRPr="00EB3C3B" w:rsidRDefault="007153F8" w:rsidP="001D7BEB">
            <w:pPr>
              <w:rPr>
                <w:rFonts w:cstheme="minorHAnsi"/>
                <w:sz w:val="20"/>
                <w:szCs w:val="20"/>
              </w:rPr>
            </w:pPr>
            <w:r w:rsidRPr="00341DF0">
              <w:rPr>
                <w:rFonts w:cstheme="minorHAnsi"/>
                <w:sz w:val="20"/>
                <w:szCs w:val="20"/>
              </w:rPr>
              <w:lastRenderedPageBreak/>
              <w:t>20120202:4</w:t>
            </w:r>
            <w:r>
              <w:rPr>
                <w:rFonts w:cstheme="minorHAnsi"/>
                <w:sz w:val="20"/>
                <w:szCs w:val="20"/>
              </w:rPr>
              <w:t xml:space="preserve"> </w:t>
            </w:r>
            <w:r>
              <w:rPr>
                <w:sz w:val="20"/>
                <w:szCs w:val="20"/>
              </w:rPr>
              <w:t>P</w:t>
            </w:r>
            <w:r w:rsidRPr="00EB3C3B">
              <w:rPr>
                <w:sz w:val="20"/>
                <w:szCs w:val="20"/>
              </w:rPr>
              <w:t xml:space="preserve">rioritizing the list of </w:t>
            </w:r>
            <w:r>
              <w:rPr>
                <w:sz w:val="20"/>
                <w:szCs w:val="20"/>
              </w:rPr>
              <w:t>tasks</w:t>
            </w:r>
            <w:r w:rsidRPr="00EB3C3B">
              <w:rPr>
                <w:sz w:val="20"/>
                <w:szCs w:val="20"/>
              </w:rPr>
              <w:t xml:space="preserve"> for </w:t>
            </w:r>
            <w:proofErr w:type="spellStart"/>
            <w:r w:rsidRPr="00EB3C3B">
              <w:rPr>
                <w:sz w:val="20"/>
                <w:szCs w:val="20"/>
              </w:rPr>
              <w:t>Xeno</w:t>
            </w:r>
            <w:r>
              <w:rPr>
                <w:sz w:val="20"/>
                <w:szCs w:val="20"/>
              </w:rPr>
              <w:t>media</w:t>
            </w:r>
            <w:proofErr w:type="spellEnd"/>
            <w:r>
              <w:rPr>
                <w:sz w:val="20"/>
                <w:szCs w:val="20"/>
              </w:rPr>
              <w:t xml:space="preserve"> over the next 2 months</w:t>
            </w:r>
            <w:r w:rsidRPr="00EB3C3B">
              <w:rPr>
                <w:sz w:val="20"/>
                <w:szCs w:val="20"/>
              </w:rPr>
              <w:t>.</w:t>
            </w:r>
          </w:p>
          <w:p w:rsidR="007153F8" w:rsidRPr="00341DF0" w:rsidRDefault="007153F8" w:rsidP="001D7BEB">
            <w:pPr>
              <w:rPr>
                <w:rFonts w:cstheme="minorHAnsi"/>
                <w:sz w:val="20"/>
                <w:szCs w:val="20"/>
              </w:rPr>
            </w:pPr>
          </w:p>
        </w:tc>
        <w:tc>
          <w:tcPr>
            <w:tcW w:w="1701" w:type="dxa"/>
          </w:tcPr>
          <w:p w:rsidR="007153F8" w:rsidRPr="00341DF0" w:rsidRDefault="007153F8" w:rsidP="001D7BEB">
            <w:pPr>
              <w:rPr>
                <w:rFonts w:eastAsia="Times New Roman" w:cstheme="minorHAnsi"/>
                <w:sz w:val="20"/>
                <w:szCs w:val="20"/>
                <w:lang w:val="en-GB" w:eastAsia="en-GB"/>
              </w:rPr>
            </w:pPr>
            <w:r>
              <w:rPr>
                <w:rFonts w:eastAsia="Times New Roman" w:cstheme="minorHAnsi"/>
                <w:sz w:val="20"/>
                <w:szCs w:val="20"/>
                <w:lang w:val="en-GB" w:eastAsia="en-GB"/>
              </w:rPr>
              <w:t xml:space="preserve">Catherine </w:t>
            </w:r>
            <w:proofErr w:type="spellStart"/>
            <w:r>
              <w:rPr>
                <w:rFonts w:eastAsia="Times New Roman" w:cstheme="minorHAnsi"/>
                <w:sz w:val="20"/>
                <w:szCs w:val="20"/>
                <w:lang w:val="en-GB" w:eastAsia="en-GB"/>
              </w:rPr>
              <w:t>Gater</w:t>
            </w:r>
            <w:proofErr w:type="spellEnd"/>
            <w:r>
              <w:rPr>
                <w:rFonts w:eastAsia="Times New Roman" w:cstheme="minorHAnsi"/>
                <w:sz w:val="20"/>
                <w:szCs w:val="20"/>
                <w:lang w:val="en-GB" w:eastAsia="en-GB"/>
              </w:rPr>
              <w:t>/ Miriam Boon</w:t>
            </w:r>
          </w:p>
        </w:tc>
        <w:tc>
          <w:tcPr>
            <w:tcW w:w="3969" w:type="dxa"/>
          </w:tcPr>
          <w:p w:rsidR="007153F8" w:rsidRPr="00341DF0" w:rsidRDefault="007153F8" w:rsidP="002D5A85">
            <w:pPr>
              <w:rPr>
                <w:rFonts w:eastAsia="Times New Roman" w:cstheme="minorHAnsi"/>
                <w:sz w:val="20"/>
                <w:szCs w:val="20"/>
                <w:lang w:val="en-GB" w:eastAsia="en-GB"/>
              </w:rPr>
            </w:pPr>
            <w:r>
              <w:rPr>
                <w:rFonts w:eastAsia="Times New Roman" w:cstheme="minorHAnsi"/>
                <w:sz w:val="20"/>
                <w:szCs w:val="20"/>
                <w:lang w:val="en-GB" w:eastAsia="en-GB"/>
              </w:rPr>
              <w:t xml:space="preserve">OPEN – update from </w:t>
            </w:r>
            <w:proofErr w:type="spellStart"/>
            <w:r>
              <w:rPr>
                <w:rFonts w:eastAsia="Times New Roman" w:cstheme="minorHAnsi"/>
                <w:sz w:val="20"/>
                <w:szCs w:val="20"/>
                <w:lang w:val="en-GB" w:eastAsia="en-GB"/>
              </w:rPr>
              <w:t>Xenomedia</w:t>
            </w:r>
            <w:proofErr w:type="spellEnd"/>
            <w:r>
              <w:rPr>
                <w:rFonts w:eastAsia="Times New Roman" w:cstheme="minorHAnsi"/>
                <w:sz w:val="20"/>
                <w:szCs w:val="20"/>
                <w:lang w:val="en-GB" w:eastAsia="en-GB"/>
              </w:rPr>
              <w:t xml:space="preserve"> and Andrew on outstanding tasks still remaining</w:t>
            </w:r>
          </w:p>
        </w:tc>
      </w:tr>
      <w:tr w:rsidR="007153F8" w:rsidRPr="00F82821" w:rsidTr="007153F8">
        <w:tc>
          <w:tcPr>
            <w:tcW w:w="3227" w:type="dxa"/>
          </w:tcPr>
          <w:p w:rsidR="007153F8" w:rsidRDefault="007153F8" w:rsidP="001D7BEB">
            <w:pPr>
              <w:rPr>
                <w:rFonts w:cstheme="minorHAnsi"/>
                <w:sz w:val="20"/>
                <w:szCs w:val="20"/>
              </w:rPr>
            </w:pPr>
            <w:r>
              <w:rPr>
                <w:rFonts w:cstheme="minorHAnsi"/>
                <w:sz w:val="20"/>
                <w:szCs w:val="20"/>
              </w:rPr>
              <w:t>20120604: 1 I</w:t>
            </w:r>
            <w:r w:rsidRPr="00E91419">
              <w:rPr>
                <w:rFonts w:cstheme="minorHAnsi"/>
                <w:sz w:val="20"/>
                <w:szCs w:val="20"/>
              </w:rPr>
              <w:t xml:space="preserve">nvestigate costs of installing the auto-remove module with </w:t>
            </w:r>
            <w:proofErr w:type="spellStart"/>
            <w:r w:rsidRPr="00E91419">
              <w:rPr>
                <w:rFonts w:cstheme="minorHAnsi"/>
                <w:sz w:val="20"/>
                <w:szCs w:val="20"/>
              </w:rPr>
              <w:t>Xenomedia</w:t>
            </w:r>
            <w:proofErr w:type="spellEnd"/>
          </w:p>
        </w:tc>
        <w:tc>
          <w:tcPr>
            <w:tcW w:w="1701" w:type="dxa"/>
          </w:tcPr>
          <w:p w:rsidR="007153F8" w:rsidRDefault="007153F8" w:rsidP="001D7BEB">
            <w:pPr>
              <w:rPr>
                <w:rFonts w:eastAsia="Times New Roman" w:cstheme="minorHAnsi"/>
                <w:sz w:val="20"/>
                <w:szCs w:val="20"/>
                <w:lang w:val="en-GB" w:eastAsia="en-GB"/>
              </w:rPr>
            </w:pPr>
            <w:r>
              <w:rPr>
                <w:rFonts w:eastAsia="Times New Roman" w:cstheme="minorHAnsi"/>
                <w:sz w:val="20"/>
                <w:szCs w:val="20"/>
                <w:lang w:val="en-GB" w:eastAsia="en-GB"/>
              </w:rPr>
              <w:t>Miriam Boon</w:t>
            </w:r>
          </w:p>
        </w:tc>
        <w:tc>
          <w:tcPr>
            <w:tcW w:w="3969" w:type="dxa"/>
          </w:tcPr>
          <w:p w:rsidR="007153F8" w:rsidRDefault="007153F8" w:rsidP="007153F8">
            <w:pPr>
              <w:rPr>
                <w:rFonts w:eastAsia="Times New Roman" w:cstheme="minorHAnsi"/>
                <w:sz w:val="20"/>
                <w:szCs w:val="20"/>
                <w:lang w:val="en-GB" w:eastAsia="en-GB"/>
              </w:rPr>
            </w:pPr>
            <w:r>
              <w:rPr>
                <w:rFonts w:eastAsia="Times New Roman" w:cstheme="minorHAnsi"/>
                <w:sz w:val="20"/>
                <w:szCs w:val="20"/>
                <w:lang w:val="en-GB" w:eastAsia="en-GB"/>
              </w:rPr>
              <w:t xml:space="preserve">OPEN – not yet </w:t>
            </w:r>
            <w:proofErr w:type="spellStart"/>
            <w:r>
              <w:rPr>
                <w:rFonts w:eastAsia="Times New Roman" w:cstheme="minorHAnsi"/>
                <w:sz w:val="20"/>
                <w:szCs w:val="20"/>
                <w:lang w:val="en-GB" w:eastAsia="en-GB"/>
              </w:rPr>
              <w:t>costed</w:t>
            </w:r>
            <w:proofErr w:type="spellEnd"/>
            <w:r>
              <w:rPr>
                <w:rFonts w:eastAsia="Times New Roman" w:cstheme="minorHAnsi"/>
                <w:sz w:val="20"/>
                <w:szCs w:val="20"/>
                <w:lang w:val="en-GB" w:eastAsia="en-GB"/>
              </w:rPr>
              <w:t xml:space="preserve"> or installed.</w:t>
            </w:r>
          </w:p>
        </w:tc>
      </w:tr>
      <w:tr w:rsidR="007153F8" w:rsidRPr="00F82821" w:rsidTr="007153F8">
        <w:tc>
          <w:tcPr>
            <w:tcW w:w="3227" w:type="dxa"/>
          </w:tcPr>
          <w:p w:rsidR="007153F8" w:rsidRPr="00341DF0" w:rsidRDefault="007153F8" w:rsidP="001D7BEB">
            <w:pPr>
              <w:rPr>
                <w:rFonts w:cstheme="minorHAnsi"/>
                <w:sz w:val="20"/>
                <w:szCs w:val="20"/>
              </w:rPr>
            </w:pPr>
            <w:r>
              <w:rPr>
                <w:rFonts w:cstheme="minorHAnsi"/>
                <w:sz w:val="20"/>
                <w:szCs w:val="20"/>
              </w:rPr>
              <w:t>20120604:2 P</w:t>
            </w:r>
            <w:proofErr w:type="spellStart"/>
            <w:r>
              <w:rPr>
                <w:rFonts w:eastAsia="Times New Roman" w:cstheme="minorHAnsi"/>
                <w:sz w:val="20"/>
                <w:szCs w:val="20"/>
                <w:lang w:val="en-GB" w:eastAsia="en-GB"/>
              </w:rPr>
              <w:t>ursue</w:t>
            </w:r>
            <w:proofErr w:type="spellEnd"/>
            <w:r>
              <w:rPr>
                <w:rFonts w:eastAsia="Times New Roman" w:cstheme="minorHAnsi"/>
                <w:sz w:val="20"/>
                <w:szCs w:val="20"/>
                <w:lang w:val="en-GB" w:eastAsia="en-GB"/>
              </w:rPr>
              <w:t xml:space="preserve"> approval for funding the costs of website maintenance from the e-</w:t>
            </w:r>
            <w:proofErr w:type="spellStart"/>
            <w:r>
              <w:rPr>
                <w:rFonts w:eastAsia="Times New Roman" w:cstheme="minorHAnsi"/>
                <w:sz w:val="20"/>
                <w:szCs w:val="20"/>
                <w:lang w:val="en-GB" w:eastAsia="en-GB"/>
              </w:rPr>
              <w:t>ScienceTalk</w:t>
            </w:r>
            <w:proofErr w:type="spellEnd"/>
            <w:r>
              <w:rPr>
                <w:rFonts w:eastAsia="Times New Roman" w:cstheme="minorHAnsi"/>
                <w:sz w:val="20"/>
                <w:szCs w:val="20"/>
                <w:lang w:val="en-GB" w:eastAsia="en-GB"/>
              </w:rPr>
              <w:t xml:space="preserve"> budget from the EC</w:t>
            </w:r>
          </w:p>
        </w:tc>
        <w:tc>
          <w:tcPr>
            <w:tcW w:w="1701" w:type="dxa"/>
          </w:tcPr>
          <w:p w:rsidR="007153F8" w:rsidRDefault="007153F8" w:rsidP="001D7BEB">
            <w:pPr>
              <w:rPr>
                <w:rFonts w:eastAsia="Times New Roman" w:cstheme="minorHAnsi"/>
                <w:sz w:val="20"/>
                <w:szCs w:val="20"/>
                <w:lang w:val="en-GB" w:eastAsia="en-GB"/>
              </w:rPr>
            </w:pPr>
            <w:r>
              <w:rPr>
                <w:rFonts w:eastAsia="Times New Roman" w:cstheme="minorHAnsi"/>
                <w:sz w:val="20"/>
                <w:szCs w:val="20"/>
                <w:lang w:val="en-GB" w:eastAsia="en-GB"/>
              </w:rPr>
              <w:t xml:space="preserve">Catherine </w:t>
            </w:r>
            <w:proofErr w:type="spellStart"/>
            <w:r>
              <w:rPr>
                <w:rFonts w:eastAsia="Times New Roman" w:cstheme="minorHAnsi"/>
                <w:sz w:val="20"/>
                <w:szCs w:val="20"/>
                <w:lang w:val="en-GB" w:eastAsia="en-GB"/>
              </w:rPr>
              <w:t>Gater</w:t>
            </w:r>
            <w:proofErr w:type="spellEnd"/>
          </w:p>
        </w:tc>
        <w:tc>
          <w:tcPr>
            <w:tcW w:w="3969" w:type="dxa"/>
          </w:tcPr>
          <w:p w:rsidR="007153F8" w:rsidRDefault="007153F8" w:rsidP="001D7BEB">
            <w:pPr>
              <w:rPr>
                <w:rFonts w:eastAsia="Times New Roman" w:cstheme="minorHAnsi"/>
                <w:sz w:val="20"/>
                <w:szCs w:val="20"/>
                <w:lang w:val="en-GB" w:eastAsia="en-GB"/>
              </w:rPr>
            </w:pPr>
            <w:r>
              <w:rPr>
                <w:rFonts w:eastAsia="Times New Roman" w:cstheme="minorHAnsi"/>
                <w:sz w:val="20"/>
                <w:szCs w:val="20"/>
                <w:lang w:val="en-GB" w:eastAsia="en-GB"/>
              </w:rPr>
              <w:t>OPEN – included in 1</w:t>
            </w:r>
            <w:r w:rsidRPr="000A614F">
              <w:rPr>
                <w:rFonts w:eastAsia="Times New Roman" w:cstheme="minorHAnsi"/>
                <w:sz w:val="20"/>
                <w:szCs w:val="20"/>
                <w:vertAlign w:val="superscript"/>
                <w:lang w:val="en-GB" w:eastAsia="en-GB"/>
              </w:rPr>
              <w:t>st</w:t>
            </w:r>
            <w:r>
              <w:rPr>
                <w:rFonts w:eastAsia="Times New Roman" w:cstheme="minorHAnsi"/>
                <w:sz w:val="20"/>
                <w:szCs w:val="20"/>
                <w:lang w:val="en-GB" w:eastAsia="en-GB"/>
              </w:rPr>
              <w:t xml:space="preserve"> </w:t>
            </w:r>
            <w:proofErr w:type="spellStart"/>
            <w:r w:rsidR="007D59A4">
              <w:rPr>
                <w:rFonts w:eastAsia="Times New Roman" w:cstheme="minorHAnsi"/>
                <w:sz w:val="20"/>
                <w:szCs w:val="20"/>
                <w:lang w:val="en-GB" w:eastAsia="en-GB"/>
              </w:rPr>
              <w:t>DoW</w:t>
            </w:r>
            <w:proofErr w:type="spellEnd"/>
            <w:r w:rsidR="007D59A4">
              <w:rPr>
                <w:rFonts w:eastAsia="Times New Roman" w:cstheme="minorHAnsi"/>
                <w:sz w:val="20"/>
                <w:szCs w:val="20"/>
                <w:lang w:val="en-GB" w:eastAsia="en-GB"/>
              </w:rPr>
              <w:t xml:space="preserve"> </w:t>
            </w:r>
            <w:r>
              <w:rPr>
                <w:rFonts w:eastAsia="Times New Roman" w:cstheme="minorHAnsi"/>
                <w:sz w:val="20"/>
                <w:szCs w:val="20"/>
                <w:lang w:val="en-GB" w:eastAsia="en-GB"/>
              </w:rPr>
              <w:t xml:space="preserve">amendment. No invoice received from </w:t>
            </w:r>
            <w:proofErr w:type="spellStart"/>
            <w:r>
              <w:rPr>
                <w:rFonts w:eastAsia="Times New Roman" w:cstheme="minorHAnsi"/>
                <w:sz w:val="20"/>
                <w:szCs w:val="20"/>
                <w:lang w:val="en-GB" w:eastAsia="en-GB"/>
              </w:rPr>
              <w:t>Xeno</w:t>
            </w:r>
            <w:proofErr w:type="spellEnd"/>
            <w:r>
              <w:rPr>
                <w:rFonts w:eastAsia="Times New Roman" w:cstheme="minorHAnsi"/>
                <w:sz w:val="20"/>
                <w:szCs w:val="20"/>
                <w:lang w:val="en-GB" w:eastAsia="en-GB"/>
              </w:rPr>
              <w:t>. Investigating CMS support at QMUL</w:t>
            </w:r>
          </w:p>
        </w:tc>
      </w:tr>
      <w:tr w:rsidR="007153F8" w:rsidRPr="00F82821" w:rsidTr="007153F8">
        <w:tc>
          <w:tcPr>
            <w:tcW w:w="3227" w:type="dxa"/>
          </w:tcPr>
          <w:p w:rsidR="007153F8" w:rsidRDefault="007153F8" w:rsidP="001D7BEB">
            <w:pPr>
              <w:rPr>
                <w:rFonts w:cstheme="minorHAnsi"/>
                <w:sz w:val="20"/>
                <w:szCs w:val="20"/>
              </w:rPr>
            </w:pPr>
            <w:r>
              <w:rPr>
                <w:rFonts w:cstheme="minorHAnsi"/>
                <w:sz w:val="20"/>
                <w:szCs w:val="20"/>
              </w:rPr>
              <w:t>20120604:3 C</w:t>
            </w:r>
            <w:r w:rsidRPr="00334643">
              <w:rPr>
                <w:rFonts w:cstheme="minorHAnsi"/>
                <w:sz w:val="20"/>
                <w:szCs w:val="20"/>
              </w:rPr>
              <w:t>onfirm the publishing schedule for June and July</w:t>
            </w:r>
          </w:p>
        </w:tc>
        <w:tc>
          <w:tcPr>
            <w:tcW w:w="1701" w:type="dxa"/>
          </w:tcPr>
          <w:p w:rsidR="007153F8" w:rsidRDefault="007153F8" w:rsidP="001D7BEB">
            <w:pPr>
              <w:rPr>
                <w:rFonts w:eastAsia="Times New Roman" w:cstheme="minorHAnsi"/>
                <w:sz w:val="20"/>
                <w:szCs w:val="20"/>
                <w:lang w:val="en-GB" w:eastAsia="en-GB"/>
              </w:rPr>
            </w:pPr>
            <w:r>
              <w:rPr>
                <w:rFonts w:eastAsia="Times New Roman" w:cstheme="minorHAnsi"/>
                <w:sz w:val="20"/>
                <w:szCs w:val="20"/>
                <w:lang w:val="en-GB" w:eastAsia="en-GB"/>
              </w:rPr>
              <w:t xml:space="preserve">Miriam Boon/ Adrian </w:t>
            </w:r>
            <w:proofErr w:type="spellStart"/>
            <w:r>
              <w:rPr>
                <w:rFonts w:eastAsia="Times New Roman" w:cstheme="minorHAnsi"/>
                <w:sz w:val="20"/>
                <w:szCs w:val="20"/>
                <w:lang w:val="en-GB" w:eastAsia="en-GB"/>
              </w:rPr>
              <w:t>Giordani</w:t>
            </w:r>
            <w:proofErr w:type="spellEnd"/>
          </w:p>
        </w:tc>
        <w:tc>
          <w:tcPr>
            <w:tcW w:w="3969" w:type="dxa"/>
          </w:tcPr>
          <w:p w:rsidR="007153F8" w:rsidRDefault="007153F8" w:rsidP="001D7BEB">
            <w:pPr>
              <w:rPr>
                <w:rFonts w:eastAsia="Times New Roman" w:cstheme="minorHAnsi"/>
                <w:sz w:val="20"/>
                <w:szCs w:val="20"/>
                <w:lang w:val="en-GB" w:eastAsia="en-GB"/>
              </w:rPr>
            </w:pPr>
            <w:r>
              <w:rPr>
                <w:rFonts w:eastAsia="Times New Roman" w:cstheme="minorHAnsi"/>
                <w:sz w:val="20"/>
                <w:szCs w:val="20"/>
                <w:lang w:val="en-GB" w:eastAsia="en-GB"/>
              </w:rPr>
              <w:t>CLOSED</w:t>
            </w:r>
          </w:p>
        </w:tc>
      </w:tr>
    </w:tbl>
    <w:p w:rsidR="00EE475B" w:rsidRDefault="00EE475B" w:rsidP="00EE475B"/>
    <w:p w:rsidR="00A54A78" w:rsidRDefault="00BF5426" w:rsidP="00A54A78">
      <w:pPr>
        <w:pStyle w:val="ListParagraph"/>
        <w:numPr>
          <w:ilvl w:val="0"/>
          <w:numId w:val="15"/>
        </w:numPr>
      </w:pPr>
      <w:r w:rsidRPr="00A54A78">
        <w:rPr>
          <w:rFonts w:eastAsia="Times New Roman" w:cstheme="minorHAnsi"/>
          <w:lang w:val="en-GB" w:eastAsia="en-GB"/>
        </w:rPr>
        <w:t xml:space="preserve">20111004:1 </w:t>
      </w:r>
      <w:r w:rsidR="00771041">
        <w:rPr>
          <w:rFonts w:cstheme="minorHAnsi"/>
        </w:rPr>
        <w:t>P</w:t>
      </w:r>
      <w:r w:rsidRPr="00A54A78">
        <w:rPr>
          <w:rFonts w:cstheme="minorHAnsi"/>
        </w:rPr>
        <w:t xml:space="preserve">ursue the volunteer/desktop grid organizations to promote </w:t>
      </w:r>
      <w:proofErr w:type="spellStart"/>
      <w:r w:rsidRPr="00A54A78">
        <w:rPr>
          <w:rFonts w:cstheme="minorHAnsi"/>
        </w:rPr>
        <w:t>iSGTW</w:t>
      </w:r>
      <w:proofErr w:type="spellEnd"/>
      <w:r>
        <w:t xml:space="preserve"> </w:t>
      </w:r>
    </w:p>
    <w:p w:rsidR="00A54A78" w:rsidRDefault="00BF5426" w:rsidP="00A54A78">
      <w:pPr>
        <w:pStyle w:val="ListParagraph"/>
        <w:numPr>
          <w:ilvl w:val="1"/>
          <w:numId w:val="15"/>
        </w:numPr>
      </w:pPr>
      <w:r>
        <w:t xml:space="preserve">Ongoing. Some contact with Gonzalo </w:t>
      </w:r>
      <w:proofErr w:type="spellStart"/>
      <w:r>
        <w:t>Lambrano</w:t>
      </w:r>
      <w:proofErr w:type="spellEnd"/>
      <w:r>
        <w:t xml:space="preserve"> reported by Andrew. </w:t>
      </w:r>
    </w:p>
    <w:p w:rsidR="003A68B2" w:rsidRPr="003A68B2" w:rsidRDefault="003A68B2" w:rsidP="003A68B2">
      <w:pPr>
        <w:pStyle w:val="ListParagraph"/>
        <w:numPr>
          <w:ilvl w:val="1"/>
          <w:numId w:val="15"/>
        </w:numPr>
        <w:rPr>
          <w:rFonts w:cstheme="minorHAnsi"/>
          <w:sz w:val="20"/>
          <w:szCs w:val="20"/>
        </w:rPr>
      </w:pPr>
      <w:r>
        <w:t>CLOSE ACTION</w:t>
      </w:r>
      <w:r w:rsidR="007153F8">
        <w:t>.</w:t>
      </w:r>
    </w:p>
    <w:p w:rsidR="003A68B2" w:rsidRPr="003A68B2" w:rsidRDefault="003A68B2" w:rsidP="003A68B2">
      <w:pPr>
        <w:pStyle w:val="ListParagraph"/>
        <w:ind w:left="1080"/>
        <w:rPr>
          <w:rFonts w:cstheme="minorHAnsi"/>
          <w:sz w:val="20"/>
          <w:szCs w:val="20"/>
        </w:rPr>
      </w:pPr>
    </w:p>
    <w:p w:rsidR="003A68B2" w:rsidRPr="003A68B2" w:rsidRDefault="003A68B2" w:rsidP="003A68B2">
      <w:pPr>
        <w:pStyle w:val="ListParagraph"/>
        <w:numPr>
          <w:ilvl w:val="0"/>
          <w:numId w:val="15"/>
        </w:numPr>
        <w:rPr>
          <w:rFonts w:cstheme="minorHAnsi"/>
          <w:sz w:val="20"/>
          <w:szCs w:val="20"/>
        </w:rPr>
      </w:pPr>
      <w:r w:rsidRPr="003A68B2">
        <w:rPr>
          <w:rFonts w:eastAsia="Times New Roman" w:cstheme="minorHAnsi"/>
          <w:lang w:val="en-GB" w:eastAsia="en-GB"/>
        </w:rPr>
        <w:t xml:space="preserve">20111004:4 </w:t>
      </w:r>
      <w:r w:rsidR="00771041">
        <w:rPr>
          <w:rFonts w:cstheme="minorHAnsi"/>
        </w:rPr>
        <w:t>W</w:t>
      </w:r>
      <w:r w:rsidRPr="003A68B2">
        <w:rPr>
          <w:rFonts w:cstheme="minorHAnsi"/>
        </w:rPr>
        <w:t xml:space="preserve">ork with XSEDE &amp; PRACE to </w:t>
      </w:r>
      <w:r>
        <w:rPr>
          <w:rFonts w:cstheme="minorHAnsi"/>
        </w:rPr>
        <w:t>increase</w:t>
      </w:r>
      <w:r w:rsidRPr="003A68B2">
        <w:rPr>
          <w:rFonts w:cstheme="minorHAnsi"/>
        </w:rPr>
        <w:t xml:space="preserve"> their level of engagement</w:t>
      </w:r>
      <w:r w:rsidR="00BF5426" w:rsidRPr="003A68B2">
        <w:t xml:space="preserve">. </w:t>
      </w:r>
    </w:p>
    <w:p w:rsidR="003A68B2" w:rsidRPr="003A68B2" w:rsidRDefault="00BF5426" w:rsidP="0083020C">
      <w:pPr>
        <w:pStyle w:val="ListParagraph"/>
        <w:numPr>
          <w:ilvl w:val="1"/>
          <w:numId w:val="15"/>
        </w:numPr>
        <w:rPr>
          <w:rFonts w:cstheme="minorHAnsi"/>
          <w:sz w:val="20"/>
          <w:szCs w:val="20"/>
        </w:rPr>
      </w:pPr>
      <w:proofErr w:type="spellStart"/>
      <w:r w:rsidRPr="003A68B2">
        <w:t>New</w:t>
      </w:r>
      <w:proofErr w:type="spellEnd"/>
      <w:r>
        <w:t xml:space="preserve"> </w:t>
      </w:r>
      <w:r w:rsidR="003A68B2">
        <w:t xml:space="preserve">editor </w:t>
      </w:r>
      <w:r w:rsidR="00161CD5">
        <w:t xml:space="preserve">is </w:t>
      </w:r>
      <w:r w:rsidR="003A68B2">
        <w:t xml:space="preserve">based at Indiana </w:t>
      </w:r>
      <w:r w:rsidR="00161CD5">
        <w:t>which provides</w:t>
      </w:r>
      <w:r w:rsidR="003A68B2">
        <w:t xml:space="preserve"> a strong link with XSEDE</w:t>
      </w:r>
      <w:r>
        <w:t>.</w:t>
      </w:r>
    </w:p>
    <w:p w:rsidR="003A68B2" w:rsidRPr="003A68B2" w:rsidRDefault="00BF5426" w:rsidP="0083020C">
      <w:pPr>
        <w:pStyle w:val="ListParagraph"/>
        <w:numPr>
          <w:ilvl w:val="1"/>
          <w:numId w:val="15"/>
        </w:numPr>
        <w:rPr>
          <w:rFonts w:cstheme="minorHAnsi"/>
          <w:sz w:val="20"/>
          <w:szCs w:val="20"/>
        </w:rPr>
      </w:pPr>
      <w:r>
        <w:t xml:space="preserve">Suggest next Advisory Board meeting </w:t>
      </w:r>
      <w:r w:rsidR="003A68B2">
        <w:t xml:space="preserve">is held </w:t>
      </w:r>
      <w:r>
        <w:t>at EGICF 2013 in Manchester</w:t>
      </w:r>
      <w:r w:rsidR="003A68B2">
        <w:t>, with XSEDE</w:t>
      </w:r>
      <w:r>
        <w:t xml:space="preserve">. </w:t>
      </w:r>
    </w:p>
    <w:p w:rsidR="003A68B2" w:rsidRPr="003A68B2" w:rsidRDefault="00BF5426" w:rsidP="0083020C">
      <w:pPr>
        <w:pStyle w:val="ListParagraph"/>
        <w:numPr>
          <w:ilvl w:val="1"/>
          <w:numId w:val="15"/>
        </w:numPr>
        <w:rPr>
          <w:rFonts w:cstheme="minorHAnsi"/>
          <w:sz w:val="20"/>
          <w:szCs w:val="20"/>
        </w:rPr>
      </w:pPr>
      <w:r>
        <w:t xml:space="preserve">Ongoing collaboration with PRACE will be picked up at the end of the year when new </w:t>
      </w:r>
      <w:r w:rsidR="003A68B2">
        <w:t>CEO is</w:t>
      </w:r>
      <w:r>
        <w:t xml:space="preserve"> in place</w:t>
      </w:r>
    </w:p>
    <w:p w:rsidR="00BF5426" w:rsidRPr="007823E6" w:rsidRDefault="003A68B2" w:rsidP="0083020C">
      <w:pPr>
        <w:pStyle w:val="ListParagraph"/>
        <w:numPr>
          <w:ilvl w:val="1"/>
          <w:numId w:val="15"/>
        </w:numPr>
        <w:rPr>
          <w:rFonts w:cstheme="minorHAnsi"/>
          <w:sz w:val="20"/>
          <w:szCs w:val="20"/>
        </w:rPr>
      </w:pPr>
      <w:r>
        <w:t>Action modified. REMAINS OPEN</w:t>
      </w:r>
      <w:r w:rsidR="00BF5426">
        <w:t>.</w:t>
      </w:r>
    </w:p>
    <w:p w:rsidR="007823E6" w:rsidRPr="003A68B2" w:rsidRDefault="007823E6" w:rsidP="007823E6">
      <w:pPr>
        <w:pStyle w:val="ListParagraph"/>
        <w:ind w:left="1080"/>
        <w:rPr>
          <w:rFonts w:cstheme="minorHAnsi"/>
          <w:sz w:val="20"/>
          <w:szCs w:val="20"/>
        </w:rPr>
      </w:pPr>
    </w:p>
    <w:p w:rsidR="00F03617" w:rsidRDefault="007823E6" w:rsidP="007823E6">
      <w:pPr>
        <w:pStyle w:val="ListParagraph"/>
        <w:numPr>
          <w:ilvl w:val="0"/>
          <w:numId w:val="15"/>
        </w:numPr>
      </w:pPr>
      <w:r w:rsidRPr="007823E6">
        <w:rPr>
          <w:rFonts w:cstheme="minorHAnsi"/>
        </w:rPr>
        <w:t>20111114:3 Pursue people with large numbers of followers on Twitter</w:t>
      </w:r>
      <w:r w:rsidR="00BF5426">
        <w:t xml:space="preserve">. </w:t>
      </w:r>
    </w:p>
    <w:p w:rsidR="00F03617" w:rsidRDefault="0063371E" w:rsidP="00ED6C25">
      <w:pPr>
        <w:pStyle w:val="ListParagraph"/>
        <w:numPr>
          <w:ilvl w:val="1"/>
          <w:numId w:val="15"/>
        </w:numPr>
      </w:pPr>
      <w:r>
        <w:t>ISGTW followers at</w:t>
      </w:r>
      <w:r w:rsidR="00BF5426">
        <w:t xml:space="preserve"> 1342</w:t>
      </w:r>
      <w:r w:rsidR="00F03617">
        <w:t xml:space="preserve">, </w:t>
      </w:r>
      <w:proofErr w:type="spellStart"/>
      <w:r w:rsidR="00BF5426">
        <w:t>Klout</w:t>
      </w:r>
      <w:proofErr w:type="spellEnd"/>
      <w:r w:rsidR="00BF5426">
        <w:t xml:space="preserve"> </w:t>
      </w:r>
      <w:r w:rsidR="00F03617">
        <w:t>score is 54</w:t>
      </w:r>
      <w:r w:rsidR="00BF5426">
        <w:t xml:space="preserve">. This is as good as the science desks of broadsheet papers (e.g. Guardian) and better than the research groups we </w:t>
      </w:r>
      <w:r w:rsidR="00F03617">
        <w:t>write</w:t>
      </w:r>
      <w:r w:rsidR="00BF5426">
        <w:t xml:space="preserve"> about. </w:t>
      </w:r>
    </w:p>
    <w:p w:rsidR="0063371E" w:rsidRDefault="00BF5426" w:rsidP="00ED6C25">
      <w:pPr>
        <w:pStyle w:val="ListParagraph"/>
        <w:numPr>
          <w:ilvl w:val="1"/>
          <w:numId w:val="15"/>
        </w:numPr>
      </w:pPr>
      <w:r>
        <w:t xml:space="preserve">Should we market our social media more </w:t>
      </w:r>
      <w:r w:rsidR="00F03617">
        <w:t>to</w:t>
      </w:r>
      <w:r>
        <w:t xml:space="preserve"> the community and </w:t>
      </w:r>
      <w:proofErr w:type="spellStart"/>
      <w:r>
        <w:t>publicise</w:t>
      </w:r>
      <w:proofErr w:type="spellEnd"/>
      <w:r>
        <w:t xml:space="preserve"> </w:t>
      </w:r>
      <w:r w:rsidR="00F03617">
        <w:t>our</w:t>
      </w:r>
      <w:r>
        <w:t xml:space="preserve"> announcement capability? </w:t>
      </w:r>
      <w:r w:rsidR="0063371E">
        <w:t xml:space="preserve">This should not clash with </w:t>
      </w:r>
      <w:proofErr w:type="spellStart"/>
      <w:r w:rsidR="0063371E">
        <w:t>Cordis</w:t>
      </w:r>
      <w:proofErr w:type="spellEnd"/>
      <w:r w:rsidR="0063371E">
        <w:t xml:space="preserve"> News, the EC’s own communications channel.</w:t>
      </w:r>
    </w:p>
    <w:p w:rsidR="0063371E" w:rsidRDefault="0063371E" w:rsidP="00ED6C25">
      <w:pPr>
        <w:pStyle w:val="ListParagraph"/>
        <w:numPr>
          <w:ilvl w:val="1"/>
          <w:numId w:val="15"/>
        </w:numPr>
      </w:pPr>
      <w:r>
        <w:t>CLOSE ACTION</w:t>
      </w:r>
    </w:p>
    <w:p w:rsidR="00BF5426" w:rsidRDefault="0063371E" w:rsidP="0063371E">
      <w:r w:rsidRPr="0063371E">
        <w:rPr>
          <w:highlight w:val="yellow"/>
        </w:rPr>
        <w:t>ACTION:</w:t>
      </w:r>
      <w:r w:rsidR="00BF5426" w:rsidRPr="0063371E">
        <w:rPr>
          <w:highlight w:val="yellow"/>
        </w:rPr>
        <w:t xml:space="preserve"> CG to explore </w:t>
      </w:r>
      <w:r w:rsidRPr="0063371E">
        <w:rPr>
          <w:highlight w:val="yellow"/>
        </w:rPr>
        <w:t>issuing</w:t>
      </w:r>
      <w:r w:rsidR="00BF5426" w:rsidRPr="0063371E">
        <w:rPr>
          <w:highlight w:val="yellow"/>
        </w:rPr>
        <w:t xml:space="preserve"> an announcement to EC project</w:t>
      </w:r>
      <w:r w:rsidRPr="0063371E">
        <w:rPr>
          <w:highlight w:val="yellow"/>
        </w:rPr>
        <w:t xml:space="preserve">s about this capability from </w:t>
      </w:r>
      <w:proofErr w:type="spellStart"/>
      <w:r w:rsidRPr="0063371E">
        <w:rPr>
          <w:highlight w:val="yellow"/>
        </w:rPr>
        <w:t>eScienceTalk</w:t>
      </w:r>
      <w:proofErr w:type="spellEnd"/>
      <w:r w:rsidRPr="0063371E">
        <w:rPr>
          <w:highlight w:val="yellow"/>
        </w:rPr>
        <w:t>, in collaboration with DG-CONNECT</w:t>
      </w:r>
      <w:r w:rsidR="00BF5426" w:rsidRPr="0063371E">
        <w:rPr>
          <w:highlight w:val="yellow"/>
        </w:rPr>
        <w:t>.</w:t>
      </w:r>
    </w:p>
    <w:p w:rsidR="007153F8" w:rsidRPr="007153F8" w:rsidRDefault="007153F8" w:rsidP="007153F8">
      <w:pPr>
        <w:pStyle w:val="ListParagraph"/>
        <w:numPr>
          <w:ilvl w:val="0"/>
          <w:numId w:val="15"/>
        </w:numPr>
        <w:rPr>
          <w:rFonts w:cstheme="minorHAnsi"/>
        </w:rPr>
      </w:pPr>
      <w:r w:rsidRPr="007153F8">
        <w:rPr>
          <w:rFonts w:cstheme="minorHAnsi"/>
        </w:rPr>
        <w:t xml:space="preserve">20120202:4 Prioritizing the list of tasks for </w:t>
      </w:r>
      <w:proofErr w:type="spellStart"/>
      <w:r w:rsidRPr="007153F8">
        <w:rPr>
          <w:rFonts w:cstheme="minorHAnsi"/>
        </w:rPr>
        <w:t>Xenomedia</w:t>
      </w:r>
      <w:proofErr w:type="spellEnd"/>
      <w:r w:rsidRPr="007153F8">
        <w:rPr>
          <w:rFonts w:cstheme="minorHAnsi"/>
        </w:rPr>
        <w:t xml:space="preserve"> </w:t>
      </w:r>
    </w:p>
    <w:p w:rsidR="007153F8" w:rsidRPr="007153F8" w:rsidRDefault="007153F8" w:rsidP="007153F8">
      <w:pPr>
        <w:pStyle w:val="ListParagraph"/>
        <w:numPr>
          <w:ilvl w:val="1"/>
          <w:numId w:val="15"/>
        </w:numPr>
        <w:rPr>
          <w:rFonts w:cstheme="minorHAnsi"/>
        </w:rPr>
      </w:pPr>
      <w:r w:rsidRPr="007153F8">
        <w:rPr>
          <w:rFonts w:cstheme="minorHAnsi"/>
        </w:rPr>
        <w:t>To be discussed under agenda point 3.</w:t>
      </w:r>
    </w:p>
    <w:p w:rsidR="00771041" w:rsidRDefault="007153F8" w:rsidP="00771041">
      <w:pPr>
        <w:pStyle w:val="ListParagraph"/>
        <w:numPr>
          <w:ilvl w:val="1"/>
          <w:numId w:val="15"/>
        </w:numPr>
      </w:pPr>
      <w:r w:rsidRPr="007153F8">
        <w:rPr>
          <w:rFonts w:cstheme="minorHAnsi"/>
        </w:rPr>
        <w:t>REMAINS OPEN</w:t>
      </w:r>
      <w:r>
        <w:t xml:space="preserve">. </w:t>
      </w:r>
    </w:p>
    <w:p w:rsidR="00771041" w:rsidRDefault="00771041" w:rsidP="00771041">
      <w:pPr>
        <w:pStyle w:val="ListParagraph"/>
        <w:ind w:left="1080"/>
      </w:pPr>
    </w:p>
    <w:p w:rsidR="007D59A4" w:rsidRPr="007D59A4" w:rsidRDefault="009226FB" w:rsidP="009226FB">
      <w:pPr>
        <w:pStyle w:val="ListParagraph"/>
        <w:numPr>
          <w:ilvl w:val="0"/>
          <w:numId w:val="15"/>
        </w:numPr>
      </w:pPr>
      <w:r w:rsidRPr="007D59A4">
        <w:rPr>
          <w:rFonts w:cstheme="minorHAnsi"/>
        </w:rPr>
        <w:t xml:space="preserve">20120604: 1 Investigate costs of installing the auto-remove module with </w:t>
      </w:r>
      <w:proofErr w:type="spellStart"/>
      <w:r w:rsidRPr="007D59A4">
        <w:rPr>
          <w:rFonts w:cstheme="minorHAnsi"/>
        </w:rPr>
        <w:t>Xenomedia</w:t>
      </w:r>
      <w:proofErr w:type="spellEnd"/>
      <w:r w:rsidRPr="007D59A4">
        <w:rPr>
          <w:rFonts w:cstheme="minorHAnsi"/>
        </w:rPr>
        <w:t>.</w:t>
      </w:r>
    </w:p>
    <w:p w:rsidR="00BF5426" w:rsidRDefault="007D59A4" w:rsidP="007D59A4">
      <w:pPr>
        <w:pStyle w:val="ListParagraph"/>
        <w:numPr>
          <w:ilvl w:val="1"/>
          <w:numId w:val="15"/>
        </w:numPr>
      </w:pPr>
      <w:r>
        <w:t>Removal n</w:t>
      </w:r>
      <w:r w:rsidR="00BF5426">
        <w:t>ot automatic and edi</w:t>
      </w:r>
      <w:r>
        <w:t>tors have been unsubscribing bounced addresses manually.</w:t>
      </w:r>
    </w:p>
    <w:p w:rsidR="007D59A4" w:rsidRDefault="007D59A4" w:rsidP="007D59A4">
      <w:pPr>
        <w:pStyle w:val="ListParagraph"/>
        <w:numPr>
          <w:ilvl w:val="1"/>
          <w:numId w:val="15"/>
        </w:numPr>
      </w:pPr>
      <w:r>
        <w:lastRenderedPageBreak/>
        <w:t>To be discussed under agenda point 3.</w:t>
      </w:r>
    </w:p>
    <w:p w:rsidR="007D59A4" w:rsidRDefault="007D59A4" w:rsidP="007D59A4">
      <w:pPr>
        <w:pStyle w:val="ListParagraph"/>
        <w:numPr>
          <w:ilvl w:val="1"/>
          <w:numId w:val="15"/>
        </w:numPr>
      </w:pPr>
      <w:r>
        <w:t>REMAINS OPEN</w:t>
      </w:r>
    </w:p>
    <w:p w:rsidR="007D59A4" w:rsidRDefault="007D59A4" w:rsidP="007D59A4">
      <w:pPr>
        <w:pStyle w:val="ListParagraph"/>
        <w:ind w:left="1080"/>
      </w:pPr>
    </w:p>
    <w:p w:rsidR="007D59A4" w:rsidRPr="007D59A4" w:rsidRDefault="007D59A4" w:rsidP="007D59A4">
      <w:pPr>
        <w:pStyle w:val="ListParagraph"/>
        <w:numPr>
          <w:ilvl w:val="0"/>
          <w:numId w:val="15"/>
        </w:numPr>
      </w:pPr>
      <w:r w:rsidRPr="007D59A4">
        <w:rPr>
          <w:rFonts w:cstheme="minorHAnsi"/>
        </w:rPr>
        <w:t xml:space="preserve">20120604:2 </w:t>
      </w:r>
      <w:proofErr w:type="gramStart"/>
      <w:r w:rsidRPr="007D59A4">
        <w:rPr>
          <w:rFonts w:cstheme="minorHAnsi"/>
        </w:rPr>
        <w:t>Funding</w:t>
      </w:r>
      <w:proofErr w:type="gramEnd"/>
      <w:r w:rsidRPr="007D59A4">
        <w:rPr>
          <w:rFonts w:eastAsia="Times New Roman" w:cstheme="minorHAnsi"/>
          <w:lang w:val="en-GB" w:eastAsia="en-GB"/>
        </w:rPr>
        <w:t xml:space="preserve"> the costs of website maintenance from the e-</w:t>
      </w:r>
      <w:proofErr w:type="spellStart"/>
      <w:r w:rsidRPr="007D59A4">
        <w:rPr>
          <w:rFonts w:eastAsia="Times New Roman" w:cstheme="minorHAnsi"/>
          <w:lang w:val="en-GB" w:eastAsia="en-GB"/>
        </w:rPr>
        <w:t>ScienceTalk</w:t>
      </w:r>
      <w:proofErr w:type="spellEnd"/>
      <w:r w:rsidRPr="007D59A4">
        <w:rPr>
          <w:rFonts w:eastAsia="Times New Roman" w:cstheme="minorHAnsi"/>
          <w:lang w:val="en-GB" w:eastAsia="en-GB"/>
        </w:rPr>
        <w:t xml:space="preserve"> budget.</w:t>
      </w:r>
    </w:p>
    <w:p w:rsidR="007D59A4" w:rsidRDefault="00BF5426" w:rsidP="007D59A4">
      <w:pPr>
        <w:pStyle w:val="ListParagraph"/>
        <w:numPr>
          <w:ilvl w:val="1"/>
          <w:numId w:val="15"/>
        </w:numPr>
      </w:pPr>
      <w:r>
        <w:t xml:space="preserve">Budget approval </w:t>
      </w:r>
      <w:r w:rsidR="007D59A4">
        <w:t>from</w:t>
      </w:r>
      <w:r>
        <w:t xml:space="preserve"> EC </w:t>
      </w:r>
      <w:r w:rsidR="007D59A4">
        <w:t>in previous amendment to the Description of Work.</w:t>
      </w:r>
    </w:p>
    <w:p w:rsidR="00BF5426" w:rsidRDefault="007D59A4" w:rsidP="007D59A4">
      <w:pPr>
        <w:pStyle w:val="ListParagraph"/>
        <w:numPr>
          <w:ilvl w:val="1"/>
          <w:numId w:val="15"/>
        </w:numPr>
      </w:pPr>
      <w:r>
        <w:t>H</w:t>
      </w:r>
      <w:r w:rsidR="00BF5426">
        <w:t xml:space="preserve">ave not </w:t>
      </w:r>
      <w:r w:rsidR="00771041">
        <w:t>received an</w:t>
      </w:r>
      <w:r w:rsidR="00BF5426">
        <w:t xml:space="preserve"> invoice from </w:t>
      </w:r>
      <w:proofErr w:type="spellStart"/>
      <w:r w:rsidR="00BF5426">
        <w:t>XenoMedia</w:t>
      </w:r>
      <w:proofErr w:type="spellEnd"/>
      <w:r>
        <w:t xml:space="preserve"> to date</w:t>
      </w:r>
      <w:r w:rsidR="00BF5426">
        <w:t>.</w:t>
      </w:r>
    </w:p>
    <w:p w:rsidR="007D59A4" w:rsidRDefault="007D59A4" w:rsidP="007D59A4">
      <w:pPr>
        <w:pStyle w:val="ListParagraph"/>
        <w:numPr>
          <w:ilvl w:val="1"/>
          <w:numId w:val="15"/>
        </w:numPr>
      </w:pPr>
      <w:r>
        <w:t>Investigating long term CMS support at Queen Mary University.</w:t>
      </w:r>
    </w:p>
    <w:p w:rsidR="00754948" w:rsidRDefault="00754948" w:rsidP="00754948">
      <w:pPr>
        <w:pStyle w:val="ListParagraph"/>
        <w:ind w:left="1080"/>
      </w:pPr>
    </w:p>
    <w:p w:rsidR="00754948" w:rsidRDefault="00754948" w:rsidP="00754948">
      <w:pPr>
        <w:pStyle w:val="ListParagraph"/>
        <w:numPr>
          <w:ilvl w:val="0"/>
          <w:numId w:val="15"/>
        </w:numPr>
      </w:pPr>
      <w:r w:rsidRPr="00754948">
        <w:rPr>
          <w:rFonts w:cstheme="minorHAnsi"/>
        </w:rPr>
        <w:t>20120604:3 Confirm the publishing schedule for June and July</w:t>
      </w:r>
      <w:r>
        <w:t xml:space="preserve"> </w:t>
      </w:r>
    </w:p>
    <w:p w:rsidR="004B4784" w:rsidRDefault="00754948" w:rsidP="00754948">
      <w:pPr>
        <w:pStyle w:val="ListParagraph"/>
        <w:numPr>
          <w:ilvl w:val="1"/>
          <w:numId w:val="15"/>
        </w:numPr>
      </w:pPr>
      <w:r>
        <w:t>Completed</w:t>
      </w:r>
      <w:r w:rsidR="00BF5426">
        <w:t xml:space="preserve">. </w:t>
      </w:r>
      <w:r>
        <w:t>CLOSED</w:t>
      </w:r>
    </w:p>
    <w:p w:rsidR="004B4784" w:rsidRPr="00EE475B" w:rsidRDefault="004B4784" w:rsidP="00EE475B"/>
    <w:p w:rsidR="006F1CCB" w:rsidRDefault="006F1CCB" w:rsidP="00AF5AB0">
      <w:pPr>
        <w:pStyle w:val="Heading4"/>
        <w:numPr>
          <w:ilvl w:val="0"/>
          <w:numId w:val="4"/>
        </w:numPr>
      </w:pPr>
      <w:r>
        <w:t>Status report</w:t>
      </w:r>
      <w:r w:rsidR="005C08F1">
        <w:t xml:space="preserve"> </w:t>
      </w:r>
    </w:p>
    <w:p w:rsidR="000878CA" w:rsidRPr="00A701D1" w:rsidRDefault="000878CA" w:rsidP="00222000">
      <w:pPr>
        <w:rPr>
          <w:i/>
        </w:rPr>
      </w:pPr>
      <w:proofErr w:type="spellStart"/>
      <w:r w:rsidRPr="00A701D1">
        <w:rPr>
          <w:i/>
        </w:rPr>
        <w:t>Convenor</w:t>
      </w:r>
      <w:proofErr w:type="spellEnd"/>
      <w:r w:rsidRPr="00A701D1">
        <w:rPr>
          <w:i/>
        </w:rPr>
        <w:t>: Andrew Purcell (slides attached to agenda)</w:t>
      </w:r>
    </w:p>
    <w:p w:rsidR="000878CA" w:rsidRDefault="00222000" w:rsidP="000878CA">
      <w:pPr>
        <w:pStyle w:val="ListParagraph"/>
        <w:numPr>
          <w:ilvl w:val="0"/>
          <w:numId w:val="18"/>
        </w:numPr>
      </w:pPr>
      <w:r>
        <w:t xml:space="preserve">Andrew </w:t>
      </w:r>
      <w:r w:rsidR="000878CA">
        <w:t xml:space="preserve">Purcell joined CERN as Editor-in-Chief in August 2012. </w:t>
      </w:r>
    </w:p>
    <w:p w:rsidR="00222000" w:rsidRDefault="000878CA" w:rsidP="000878CA">
      <w:pPr>
        <w:pStyle w:val="ListParagraph"/>
        <w:numPr>
          <w:ilvl w:val="0"/>
          <w:numId w:val="18"/>
        </w:numPr>
      </w:pPr>
      <w:r>
        <w:t>Amber Harmon joined Indiana University as US Desk Editor on 8 November 2012</w:t>
      </w:r>
      <w:r w:rsidR="00222000">
        <w:t>.</w:t>
      </w:r>
    </w:p>
    <w:p w:rsidR="00222000" w:rsidRDefault="000878CA" w:rsidP="000878CA">
      <w:pPr>
        <w:pStyle w:val="ListParagraph"/>
        <w:numPr>
          <w:ilvl w:val="0"/>
          <w:numId w:val="18"/>
        </w:numPr>
      </w:pPr>
      <w:proofErr w:type="spellStart"/>
      <w:proofErr w:type="gramStart"/>
      <w:r>
        <w:t>iSGTW</w:t>
      </w:r>
      <w:proofErr w:type="spellEnd"/>
      <w:proofErr w:type="gramEnd"/>
      <w:r>
        <w:t xml:space="preserve"> received g</w:t>
      </w:r>
      <w:r w:rsidR="00222000">
        <w:t xml:space="preserve">ood feedback from the </w:t>
      </w:r>
      <w:r>
        <w:t xml:space="preserve">EC </w:t>
      </w:r>
      <w:r w:rsidR="00222000">
        <w:t>review</w:t>
      </w:r>
      <w:r>
        <w:t xml:space="preserve"> at the 2</w:t>
      </w:r>
      <w:r w:rsidRPr="000878CA">
        <w:rPr>
          <w:vertAlign w:val="superscript"/>
        </w:rPr>
        <w:t>nd</w:t>
      </w:r>
      <w:r>
        <w:t xml:space="preserve"> Periodic Review in Brussels on 15 October.</w:t>
      </w:r>
    </w:p>
    <w:p w:rsidR="00222000" w:rsidRDefault="00222000" w:rsidP="000878CA">
      <w:pPr>
        <w:pStyle w:val="ListParagraph"/>
        <w:numPr>
          <w:ilvl w:val="0"/>
          <w:numId w:val="18"/>
        </w:numPr>
      </w:pPr>
      <w:r>
        <w:t xml:space="preserve">Newsletter </w:t>
      </w:r>
      <w:proofErr w:type="gramStart"/>
      <w:r>
        <w:t>subscribers</w:t>
      </w:r>
      <w:proofErr w:type="gramEnd"/>
      <w:r>
        <w:t xml:space="preserve"> </w:t>
      </w:r>
      <w:r w:rsidR="000878CA">
        <w:t xml:space="preserve">rate of increase has been </w:t>
      </w:r>
      <w:r>
        <w:t>flat</w:t>
      </w:r>
      <w:r w:rsidR="000878CA">
        <w:t xml:space="preserve"> for the past 12 months</w:t>
      </w:r>
      <w:r>
        <w:t xml:space="preserve">. New subscribers </w:t>
      </w:r>
      <w:r w:rsidR="000878CA">
        <w:t xml:space="preserve">are </w:t>
      </w:r>
      <w:r>
        <w:t xml:space="preserve">coming in but also addresses </w:t>
      </w:r>
      <w:r w:rsidR="000878CA">
        <w:t xml:space="preserve">are </w:t>
      </w:r>
      <w:r>
        <w:t>being re</w:t>
      </w:r>
      <w:r w:rsidR="000878CA">
        <w:t xml:space="preserve">moved manually as they are </w:t>
      </w:r>
      <w:r w:rsidR="00771041">
        <w:t xml:space="preserve">identified as </w:t>
      </w:r>
      <w:r w:rsidR="000878CA">
        <w:t>duplicates or spam</w:t>
      </w:r>
      <w:r>
        <w:t xml:space="preserve">. </w:t>
      </w:r>
      <w:r w:rsidR="000878CA">
        <w:t>Churn rate is a</w:t>
      </w:r>
      <w:r>
        <w:t xml:space="preserve">pproximately 10 a month. </w:t>
      </w:r>
    </w:p>
    <w:p w:rsidR="00222000" w:rsidRDefault="00222000" w:rsidP="000878CA">
      <w:pPr>
        <w:pStyle w:val="ListParagraph"/>
        <w:numPr>
          <w:ilvl w:val="0"/>
          <w:numId w:val="18"/>
        </w:numPr>
      </w:pPr>
      <w:r>
        <w:t xml:space="preserve">People are accessing </w:t>
      </w:r>
      <w:r w:rsidR="000878CA">
        <w:t xml:space="preserve">the content on the </w:t>
      </w:r>
      <w:proofErr w:type="spellStart"/>
      <w:r w:rsidR="000878CA">
        <w:t>iSGTW</w:t>
      </w:r>
      <w:proofErr w:type="spellEnd"/>
      <w:r w:rsidR="000878CA">
        <w:t xml:space="preserve"> </w:t>
      </w:r>
      <w:r>
        <w:t xml:space="preserve">site in a different way. More </w:t>
      </w:r>
      <w:r w:rsidR="000878CA">
        <w:t xml:space="preserve">traffic is now coming from social media </w:t>
      </w:r>
      <w:proofErr w:type="spellStart"/>
      <w:r w:rsidR="000878CA">
        <w:t>ie</w:t>
      </w:r>
      <w:proofErr w:type="spellEnd"/>
      <w:r w:rsidR="000878CA">
        <w:t xml:space="preserve"> 50 a month growth i</w:t>
      </w:r>
      <w:r>
        <w:t>n twitter</w:t>
      </w:r>
      <w:r w:rsidR="000878CA">
        <w:t xml:space="preserve"> followers</w:t>
      </w:r>
      <w:r>
        <w:t>.</w:t>
      </w:r>
    </w:p>
    <w:p w:rsidR="00222000" w:rsidRDefault="00475F98" w:rsidP="000878CA">
      <w:pPr>
        <w:pStyle w:val="ListParagraph"/>
        <w:numPr>
          <w:ilvl w:val="0"/>
          <w:numId w:val="18"/>
        </w:numPr>
      </w:pPr>
      <w:r>
        <w:t>Web stats show an i</w:t>
      </w:r>
      <w:r w:rsidR="00222000">
        <w:t xml:space="preserve">ncrease in </w:t>
      </w:r>
      <w:r>
        <w:t xml:space="preserve">unique </w:t>
      </w:r>
      <w:r w:rsidR="00222000">
        <w:t>visit</w:t>
      </w:r>
      <w:r>
        <w:t xml:space="preserve">ors, page views and new visits; a decrease in bounce rate and a very high </w:t>
      </w:r>
      <w:r w:rsidR="00521329">
        <w:t>amount</w:t>
      </w:r>
      <w:r>
        <w:t xml:space="preserve"> of time spent per page, orders of magnitude higher than comparable publications</w:t>
      </w:r>
      <w:r w:rsidR="00222000">
        <w:t>.</w:t>
      </w:r>
    </w:p>
    <w:p w:rsidR="00475F98" w:rsidRDefault="00475F98" w:rsidP="000878CA">
      <w:pPr>
        <w:pStyle w:val="ListParagraph"/>
        <w:numPr>
          <w:ilvl w:val="0"/>
          <w:numId w:val="18"/>
        </w:numPr>
      </w:pPr>
      <w:r>
        <w:t>These stats show a highly engaged readership.</w:t>
      </w:r>
    </w:p>
    <w:p w:rsidR="009634F8" w:rsidRDefault="00222000" w:rsidP="000878CA">
      <w:pPr>
        <w:pStyle w:val="ListParagraph"/>
        <w:numPr>
          <w:ilvl w:val="0"/>
          <w:numId w:val="18"/>
        </w:numPr>
      </w:pPr>
      <w:r>
        <w:t xml:space="preserve">Readership survey </w:t>
      </w:r>
      <w:r w:rsidR="003E36C9">
        <w:t>received a larger response</w:t>
      </w:r>
      <w:r w:rsidR="00E01230">
        <w:t xml:space="preserve"> than last year, and showe</w:t>
      </w:r>
      <w:r w:rsidR="009634F8">
        <w:t xml:space="preserve">d an </w:t>
      </w:r>
      <w:proofErr w:type="gramStart"/>
      <w:r w:rsidR="009634F8">
        <w:t>Increased</w:t>
      </w:r>
      <w:proofErr w:type="gramEnd"/>
      <w:r>
        <w:t xml:space="preserve"> female readership </w:t>
      </w:r>
      <w:r w:rsidR="009634F8">
        <w:t xml:space="preserve">but fewer </w:t>
      </w:r>
      <w:r>
        <w:t xml:space="preserve">young people. </w:t>
      </w:r>
    </w:p>
    <w:p w:rsidR="009634F8" w:rsidRDefault="009634F8" w:rsidP="000878CA">
      <w:pPr>
        <w:pStyle w:val="ListParagraph"/>
        <w:numPr>
          <w:ilvl w:val="0"/>
          <w:numId w:val="18"/>
        </w:numPr>
      </w:pPr>
      <w:r>
        <w:t xml:space="preserve">Success in reaching out to female readers has been due to elements such as a </w:t>
      </w:r>
      <w:r w:rsidR="00222000">
        <w:t xml:space="preserve">dedicated </w:t>
      </w:r>
      <w:r>
        <w:t>section on</w:t>
      </w:r>
      <w:r w:rsidR="00222000">
        <w:t xml:space="preserve"> women in science, </w:t>
      </w:r>
      <w:r>
        <w:t xml:space="preserve">and content focused on women in science </w:t>
      </w:r>
      <w:r w:rsidR="00222000">
        <w:t xml:space="preserve">e.g. Ada Lovelace </w:t>
      </w:r>
      <w:r>
        <w:t xml:space="preserve">day, developing countries., as well as using social media channels with a higher percentage of women users </w:t>
      </w:r>
      <w:proofErr w:type="spellStart"/>
      <w:r>
        <w:t>eg</w:t>
      </w:r>
      <w:proofErr w:type="spellEnd"/>
      <w:r>
        <w:t xml:space="preserve"> </w:t>
      </w:r>
      <w:proofErr w:type="spellStart"/>
      <w:r>
        <w:t>Pinterest</w:t>
      </w:r>
      <w:proofErr w:type="spellEnd"/>
      <w:r>
        <w:t>.</w:t>
      </w:r>
    </w:p>
    <w:p w:rsidR="00222000" w:rsidRDefault="009634F8" w:rsidP="000878CA">
      <w:pPr>
        <w:pStyle w:val="ListParagraph"/>
        <w:numPr>
          <w:ilvl w:val="0"/>
          <w:numId w:val="18"/>
        </w:numPr>
      </w:pPr>
      <w:r>
        <w:t>The survey showed that more</w:t>
      </w:r>
      <w:r w:rsidR="00222000">
        <w:t xml:space="preserve"> </w:t>
      </w:r>
      <w:r>
        <w:t>than half of the readership has</w:t>
      </w:r>
      <w:r w:rsidR="00222000">
        <w:t xml:space="preserve"> read more than half of the issue.</w:t>
      </w:r>
    </w:p>
    <w:p w:rsidR="009634F8" w:rsidRDefault="009634F8" w:rsidP="009634F8">
      <w:pPr>
        <w:pStyle w:val="ListParagraph"/>
        <w:numPr>
          <w:ilvl w:val="0"/>
          <w:numId w:val="18"/>
        </w:numPr>
      </w:pPr>
      <w:proofErr w:type="spellStart"/>
      <w:r>
        <w:t>iSGTW</w:t>
      </w:r>
      <w:proofErr w:type="spellEnd"/>
      <w:r>
        <w:t xml:space="preserve"> has increasing profile in the community through media partnerships </w:t>
      </w:r>
      <w:proofErr w:type="spellStart"/>
      <w:r>
        <w:t>eg</w:t>
      </w:r>
      <w:proofErr w:type="spellEnd"/>
      <w:r>
        <w:t xml:space="preserve"> XSEDE’12, ISC Cloud’12 and eScience’12,  with a media partnership being discussed with ISC’13 in June 2013, </w:t>
      </w:r>
      <w:r w:rsidR="00521329">
        <w:t>which welcomes</w:t>
      </w:r>
      <w:r>
        <w:t xml:space="preserve"> 2000 delegates.</w:t>
      </w:r>
    </w:p>
    <w:p w:rsidR="009634F8" w:rsidRDefault="009634F8" w:rsidP="009634F8">
      <w:pPr>
        <w:pStyle w:val="ListParagraph"/>
        <w:numPr>
          <w:ilvl w:val="0"/>
          <w:numId w:val="18"/>
        </w:numPr>
      </w:pPr>
      <w:r>
        <w:t xml:space="preserve">Andrew </w:t>
      </w:r>
      <w:r w:rsidR="00307819">
        <w:t xml:space="preserve">is </w:t>
      </w:r>
      <w:r>
        <w:t xml:space="preserve">working on </w:t>
      </w:r>
      <w:r w:rsidR="00307819">
        <w:t>shared documents such as the Style Guide, Guide for Co</w:t>
      </w:r>
      <w:r w:rsidR="000C2E2D">
        <w:t>ntributors and</w:t>
      </w:r>
      <w:r w:rsidR="00307819">
        <w:t xml:space="preserve"> Guide to Social Media </w:t>
      </w:r>
      <w:r>
        <w:t xml:space="preserve">documents. </w:t>
      </w:r>
    </w:p>
    <w:p w:rsidR="00521329" w:rsidRDefault="00521329" w:rsidP="00307819">
      <w:pPr>
        <w:rPr>
          <w:b/>
        </w:rPr>
      </w:pPr>
    </w:p>
    <w:p w:rsidR="009634F8" w:rsidRPr="000C2E2D" w:rsidRDefault="00307819" w:rsidP="00307819">
      <w:pPr>
        <w:rPr>
          <w:b/>
        </w:rPr>
      </w:pPr>
      <w:r w:rsidRPr="000C2E2D">
        <w:rPr>
          <w:b/>
        </w:rPr>
        <w:lastRenderedPageBreak/>
        <w:t>DISCUSSION – Documents</w:t>
      </w:r>
    </w:p>
    <w:p w:rsidR="000C2E2D" w:rsidRDefault="00307819" w:rsidP="00307819">
      <w:r>
        <w:t xml:space="preserve">Once the public facing documents have been internally developed they will be made public, including the Terms of Reference for the Advisory Board. </w:t>
      </w:r>
    </w:p>
    <w:p w:rsidR="00307819" w:rsidRDefault="00307819" w:rsidP="00307819">
      <w:r>
        <w:t>Internal documents such as the flat plan and time plan used by the editors for issue planning will remain internally available only.</w:t>
      </w:r>
    </w:p>
    <w:p w:rsidR="00307819" w:rsidRDefault="00307819" w:rsidP="00307819">
      <w:r w:rsidRPr="000C2E2D">
        <w:rPr>
          <w:b/>
          <w:highlight w:val="yellow"/>
        </w:rPr>
        <w:t>ACTION</w:t>
      </w:r>
      <w:r w:rsidRPr="000C2E2D">
        <w:rPr>
          <w:highlight w:val="yellow"/>
        </w:rPr>
        <w:t xml:space="preserve">: AP to publish the public facing documents on the </w:t>
      </w:r>
      <w:proofErr w:type="spellStart"/>
      <w:r w:rsidRPr="000C2E2D">
        <w:rPr>
          <w:highlight w:val="yellow"/>
        </w:rPr>
        <w:t>iSGTW</w:t>
      </w:r>
      <w:proofErr w:type="spellEnd"/>
      <w:r w:rsidRPr="000C2E2D">
        <w:rPr>
          <w:highlight w:val="yellow"/>
        </w:rPr>
        <w:t xml:space="preserve"> website once </w:t>
      </w:r>
      <w:proofErr w:type="spellStart"/>
      <w:r w:rsidRPr="000C2E2D">
        <w:rPr>
          <w:highlight w:val="yellow"/>
        </w:rPr>
        <w:t>finalised</w:t>
      </w:r>
      <w:proofErr w:type="spellEnd"/>
      <w:r w:rsidR="000C2E2D" w:rsidRPr="000C2E2D">
        <w:rPr>
          <w:highlight w:val="yellow"/>
        </w:rPr>
        <w:t>.</w:t>
      </w:r>
    </w:p>
    <w:p w:rsidR="00421210" w:rsidRPr="00730521" w:rsidRDefault="00421210" w:rsidP="00307819">
      <w:pPr>
        <w:rPr>
          <w:b/>
        </w:rPr>
      </w:pPr>
      <w:r w:rsidRPr="00730521">
        <w:rPr>
          <w:b/>
        </w:rPr>
        <w:t>DISCUSSION – Expansion in readership</w:t>
      </w:r>
    </w:p>
    <w:p w:rsidR="00421210" w:rsidRDefault="00421210" w:rsidP="00307819">
      <w:r>
        <w:t xml:space="preserve">RP asks whether the expansion in topics covered beyond grids has led to an expansion in readership or a change in profile. </w:t>
      </w:r>
      <w:r w:rsidR="00C3103C">
        <w:t>T</w:t>
      </w:r>
      <w:r w:rsidR="00521329">
        <w:t>he t</w:t>
      </w:r>
      <w:r w:rsidR="00C3103C">
        <w:t>op articles list reported each month should give some idea of interest in particular topics, as well as the feedback from the readership survey.</w:t>
      </w:r>
    </w:p>
    <w:p w:rsidR="00222000" w:rsidRDefault="00421210" w:rsidP="00307819">
      <w:r>
        <w:t>Plans to reach out to younger readers c</w:t>
      </w:r>
      <w:r w:rsidR="00222000">
        <w:t xml:space="preserve">ould </w:t>
      </w:r>
      <w:r w:rsidR="00730521">
        <w:t>include</w:t>
      </w:r>
      <w:r w:rsidR="00222000">
        <w:t xml:space="preserve"> go</w:t>
      </w:r>
      <w:r w:rsidR="00730521">
        <w:t>ing</w:t>
      </w:r>
      <w:r w:rsidR="00222000">
        <w:t xml:space="preserve"> through university </w:t>
      </w:r>
      <w:r w:rsidR="00730521">
        <w:t xml:space="preserve">departments </w:t>
      </w:r>
      <w:r w:rsidR="00222000">
        <w:t>and other a</w:t>
      </w:r>
      <w:r w:rsidR="00730521">
        <w:t xml:space="preserve">reas in computational science. A joint EGI and </w:t>
      </w:r>
      <w:proofErr w:type="spellStart"/>
      <w:r w:rsidR="00730521">
        <w:t>iSGTW</w:t>
      </w:r>
      <w:proofErr w:type="spellEnd"/>
      <w:r w:rsidR="00730521">
        <w:t xml:space="preserve"> </w:t>
      </w:r>
      <w:r w:rsidR="00222000">
        <w:t xml:space="preserve">essay competition </w:t>
      </w:r>
      <w:r w:rsidR="00730521">
        <w:t>was launched at the EGI Technical Forum in Prague with the aim of increasing readership, sourcing content on grids and raising awareness with science writers.</w:t>
      </w:r>
      <w:r w:rsidR="00C75908">
        <w:t xml:space="preserve"> Articles on volunteer grids and citizen science are also likely to appeal to this audience.</w:t>
      </w:r>
    </w:p>
    <w:p w:rsidR="009634F8" w:rsidRDefault="00730521" w:rsidP="009634F8">
      <w:r w:rsidRPr="00730521">
        <w:rPr>
          <w:b/>
          <w:highlight w:val="yellow"/>
        </w:rPr>
        <w:t>ACTION</w:t>
      </w:r>
      <w:r w:rsidR="009634F8" w:rsidRPr="00730521">
        <w:rPr>
          <w:highlight w:val="yellow"/>
        </w:rPr>
        <w:t xml:space="preserve">: </w:t>
      </w:r>
      <w:r w:rsidRPr="00730521">
        <w:rPr>
          <w:highlight w:val="yellow"/>
        </w:rPr>
        <w:t>AP/AH to include information on regional breakdown of readership in the monthly reports for feeding back to NSF funders</w:t>
      </w:r>
      <w:r w:rsidR="008B1460">
        <w:rPr>
          <w:highlight w:val="yellow"/>
        </w:rPr>
        <w:t xml:space="preserve">, plus YouTube figures for </w:t>
      </w:r>
      <w:proofErr w:type="spellStart"/>
      <w:r w:rsidR="008B1460">
        <w:rPr>
          <w:highlight w:val="yellow"/>
        </w:rPr>
        <w:t>GridCast</w:t>
      </w:r>
      <w:proofErr w:type="spellEnd"/>
      <w:r w:rsidRPr="00730521">
        <w:rPr>
          <w:highlight w:val="yellow"/>
        </w:rPr>
        <w:t>.</w:t>
      </w:r>
      <w:r w:rsidR="009634F8">
        <w:t xml:space="preserve"> </w:t>
      </w:r>
    </w:p>
    <w:p w:rsidR="00222000" w:rsidRDefault="00730521" w:rsidP="00222000">
      <w:r w:rsidRPr="00730521">
        <w:rPr>
          <w:b/>
          <w:highlight w:val="yellow"/>
        </w:rPr>
        <w:t>ACTION</w:t>
      </w:r>
      <w:r w:rsidR="00222000" w:rsidRPr="00730521">
        <w:rPr>
          <w:highlight w:val="yellow"/>
        </w:rPr>
        <w:t xml:space="preserve">: </w:t>
      </w:r>
      <w:r w:rsidRPr="00730521">
        <w:rPr>
          <w:highlight w:val="yellow"/>
        </w:rPr>
        <w:t xml:space="preserve">AH to explore a </w:t>
      </w:r>
      <w:r w:rsidR="00222000" w:rsidRPr="00730521">
        <w:rPr>
          <w:highlight w:val="yellow"/>
        </w:rPr>
        <w:t>m</w:t>
      </w:r>
      <w:r w:rsidRPr="00730521">
        <w:rPr>
          <w:highlight w:val="yellow"/>
        </w:rPr>
        <w:t xml:space="preserve">edia partnership with SC13 </w:t>
      </w:r>
      <w:proofErr w:type="spellStart"/>
      <w:r w:rsidRPr="00730521">
        <w:rPr>
          <w:highlight w:val="yellow"/>
        </w:rPr>
        <w:t>organisers</w:t>
      </w:r>
      <w:proofErr w:type="spellEnd"/>
      <w:r w:rsidRPr="00730521">
        <w:rPr>
          <w:highlight w:val="yellow"/>
        </w:rPr>
        <w:t>.</w:t>
      </w:r>
    </w:p>
    <w:p w:rsidR="00695AC5" w:rsidRDefault="00344BAF" w:rsidP="00695AC5">
      <w:pPr>
        <w:pStyle w:val="Heading4"/>
        <w:numPr>
          <w:ilvl w:val="0"/>
          <w:numId w:val="4"/>
        </w:numPr>
      </w:pPr>
      <w:r>
        <w:t>Development and hosting of the site</w:t>
      </w:r>
    </w:p>
    <w:p w:rsidR="00344BAF" w:rsidRPr="007319EE" w:rsidRDefault="007319EE" w:rsidP="00344BAF">
      <w:pPr>
        <w:rPr>
          <w:i/>
        </w:rPr>
      </w:pPr>
      <w:proofErr w:type="spellStart"/>
      <w:r w:rsidRPr="007319EE">
        <w:rPr>
          <w:i/>
        </w:rPr>
        <w:t>Convenor</w:t>
      </w:r>
      <w:proofErr w:type="spellEnd"/>
      <w:r w:rsidRPr="007319EE">
        <w:rPr>
          <w:i/>
        </w:rPr>
        <w:t xml:space="preserve">: Catherine </w:t>
      </w:r>
      <w:proofErr w:type="spellStart"/>
      <w:r w:rsidRPr="007319EE">
        <w:rPr>
          <w:i/>
        </w:rPr>
        <w:t>Gater</w:t>
      </w:r>
      <w:proofErr w:type="spellEnd"/>
    </w:p>
    <w:p w:rsidR="00222000" w:rsidRDefault="00222000" w:rsidP="007319EE">
      <w:pPr>
        <w:pStyle w:val="ListParagraph"/>
        <w:numPr>
          <w:ilvl w:val="0"/>
          <w:numId w:val="20"/>
        </w:numPr>
      </w:pPr>
      <w:r>
        <w:t>Kevin</w:t>
      </w:r>
      <w:r w:rsidR="00013A4C">
        <w:t xml:space="preserve"> </w:t>
      </w:r>
      <w:proofErr w:type="spellStart"/>
      <w:r w:rsidR="00013A4C">
        <w:t>Munday</w:t>
      </w:r>
      <w:proofErr w:type="spellEnd"/>
      <w:r>
        <w:t xml:space="preserve"> and the </w:t>
      </w:r>
      <w:proofErr w:type="spellStart"/>
      <w:r w:rsidR="00013A4C">
        <w:t>Xenomedia</w:t>
      </w:r>
      <w:proofErr w:type="spellEnd"/>
      <w:r w:rsidR="00013A4C">
        <w:t xml:space="preserve"> team have</w:t>
      </w:r>
      <w:r>
        <w:t xml:space="preserve"> been responding to issues as they arrive</w:t>
      </w:r>
      <w:r w:rsidR="00EA50EF">
        <w:t xml:space="preserve"> </w:t>
      </w:r>
      <w:proofErr w:type="spellStart"/>
      <w:r w:rsidR="00EA50EF">
        <w:t>eg</w:t>
      </w:r>
      <w:proofErr w:type="spellEnd"/>
      <w:r w:rsidR="00EA50EF">
        <w:t xml:space="preserve"> setting up RSS feeds, typically using from</w:t>
      </w:r>
      <w:r>
        <w:t xml:space="preserve"> a few </w:t>
      </w:r>
      <w:r w:rsidR="00EA50EF">
        <w:t xml:space="preserve">up </w:t>
      </w:r>
      <w:r>
        <w:t>to 10 hours a month.</w:t>
      </w:r>
    </w:p>
    <w:p w:rsidR="00222000" w:rsidRDefault="00013A4C" w:rsidP="007319EE">
      <w:pPr>
        <w:pStyle w:val="ListParagraph"/>
        <w:numPr>
          <w:ilvl w:val="0"/>
          <w:numId w:val="20"/>
        </w:numPr>
      </w:pPr>
      <w:r>
        <w:t>Adding t</w:t>
      </w:r>
      <w:r w:rsidR="00222000">
        <w:t xml:space="preserve">he </w:t>
      </w:r>
      <w:proofErr w:type="spellStart"/>
      <w:r w:rsidR="00222000">
        <w:t>autoremove</w:t>
      </w:r>
      <w:proofErr w:type="spellEnd"/>
      <w:r w:rsidR="00222000">
        <w:t xml:space="preserve"> element </w:t>
      </w:r>
      <w:r w:rsidR="00F606B6">
        <w:t xml:space="preserve">for spam addresses </w:t>
      </w:r>
      <w:r w:rsidR="00222000">
        <w:t>will need to be ad</w:t>
      </w:r>
      <w:r>
        <w:t xml:space="preserve">dressed </w:t>
      </w:r>
      <w:r w:rsidR="00C9535F">
        <w:t>in collaboration with</w:t>
      </w:r>
      <w:r w:rsidR="00222000">
        <w:t xml:space="preserve"> Alex</w:t>
      </w:r>
      <w:r>
        <w:t xml:space="preserve"> at QMUL</w:t>
      </w:r>
      <w:r w:rsidR="00C9535F">
        <w:t>, who administers the server</w:t>
      </w:r>
      <w:r w:rsidR="00222000">
        <w:t>.</w:t>
      </w:r>
    </w:p>
    <w:p w:rsidR="00222000" w:rsidRDefault="00222000" w:rsidP="007319EE">
      <w:pPr>
        <w:pStyle w:val="ListParagraph"/>
        <w:numPr>
          <w:ilvl w:val="0"/>
          <w:numId w:val="20"/>
        </w:numPr>
      </w:pPr>
      <w:r>
        <w:t>Alex at QMUL has full admin rights</w:t>
      </w:r>
      <w:r w:rsidR="001F6AF1">
        <w:t xml:space="preserve"> to the CMS</w:t>
      </w:r>
      <w:r>
        <w:t>.</w:t>
      </w:r>
    </w:p>
    <w:p w:rsidR="00222000" w:rsidRDefault="00222000" w:rsidP="007319EE">
      <w:pPr>
        <w:pStyle w:val="ListParagraph"/>
        <w:numPr>
          <w:ilvl w:val="0"/>
          <w:numId w:val="20"/>
        </w:numPr>
      </w:pPr>
      <w:r>
        <w:t>V</w:t>
      </w:r>
      <w:r w:rsidR="00D87502">
        <w:t xml:space="preserve">7 </w:t>
      </w:r>
      <w:proofErr w:type="spellStart"/>
      <w:r w:rsidR="00D87502">
        <w:t>Drupul</w:t>
      </w:r>
      <w:proofErr w:type="spellEnd"/>
      <w:r w:rsidR="00D87502">
        <w:t xml:space="preserve"> is the newest version but </w:t>
      </w:r>
      <w:r>
        <w:t>V6 is still actively developed</w:t>
      </w:r>
      <w:r w:rsidR="00D87502">
        <w:t>, patched and supported</w:t>
      </w:r>
      <w:r>
        <w:t xml:space="preserve">. </w:t>
      </w:r>
      <w:r w:rsidR="00EA50EF">
        <w:t>There is n</w:t>
      </w:r>
      <w:r>
        <w:t>o clear upgrade path</w:t>
      </w:r>
      <w:r w:rsidR="00EA50EF">
        <w:t xml:space="preserve"> from </w:t>
      </w:r>
      <w:r w:rsidR="00D87502">
        <w:t>V6 to V7 and V8 b</w:t>
      </w:r>
      <w:r>
        <w:t xml:space="preserve">ut </w:t>
      </w:r>
      <w:r w:rsidR="00D87502">
        <w:t>the n</w:t>
      </w:r>
      <w:r>
        <w:t>ew functionality in V7 is being back ported to V6. V6 has strong support and adoption in the community and will be OK for the</w:t>
      </w:r>
      <w:r w:rsidR="00D87502">
        <w:t xml:space="preserve"> near</w:t>
      </w:r>
      <w:r>
        <w:t xml:space="preserve"> future.</w:t>
      </w:r>
    </w:p>
    <w:p w:rsidR="00D87502" w:rsidRDefault="00222000" w:rsidP="007319EE">
      <w:pPr>
        <w:pStyle w:val="ListParagraph"/>
        <w:numPr>
          <w:ilvl w:val="0"/>
          <w:numId w:val="20"/>
        </w:numPr>
      </w:pPr>
      <w:r>
        <w:t xml:space="preserve">Maximum effort is 10 </w:t>
      </w:r>
      <w:r w:rsidR="00D87502">
        <w:t>hours per</w:t>
      </w:r>
      <w:r>
        <w:t xml:space="preserve"> month. More development effort would need more </w:t>
      </w:r>
      <w:r w:rsidR="00D87502">
        <w:t>funding</w:t>
      </w:r>
      <w:r>
        <w:t xml:space="preserve">. Need to see how </w:t>
      </w:r>
      <w:r w:rsidR="00D87502">
        <w:t>the funded effort in e-</w:t>
      </w:r>
      <w:proofErr w:type="spellStart"/>
      <w:r w:rsidR="00D87502">
        <w:t>ScienceTalk</w:t>
      </w:r>
      <w:proofErr w:type="spellEnd"/>
      <w:r>
        <w:t xml:space="preserve"> until July 2</w:t>
      </w:r>
      <w:r w:rsidR="00D87502">
        <w:t>013 can be used for development (8K Euros).</w:t>
      </w:r>
    </w:p>
    <w:p w:rsidR="00222000" w:rsidRDefault="00D87502" w:rsidP="007319EE">
      <w:pPr>
        <w:pStyle w:val="ListParagraph"/>
        <w:numPr>
          <w:ilvl w:val="0"/>
          <w:numId w:val="20"/>
        </w:numPr>
      </w:pPr>
      <w:r>
        <w:t>Need to resolve how activity can be supported after e-</w:t>
      </w:r>
      <w:proofErr w:type="spellStart"/>
      <w:r>
        <w:t>ScienceTalk</w:t>
      </w:r>
      <w:proofErr w:type="spellEnd"/>
      <w:r>
        <w:t xml:space="preserve"> closes and after </w:t>
      </w:r>
      <w:proofErr w:type="spellStart"/>
      <w:r w:rsidR="00222000">
        <w:t>FermiLab</w:t>
      </w:r>
      <w:proofErr w:type="spellEnd"/>
      <w:r w:rsidR="00222000">
        <w:t xml:space="preserve"> can no longer support work through </w:t>
      </w:r>
      <w:proofErr w:type="spellStart"/>
      <w:r w:rsidR="00222000">
        <w:t>XenoMedia</w:t>
      </w:r>
      <w:proofErr w:type="spellEnd"/>
      <w:r w:rsidR="00222000">
        <w:t>.</w:t>
      </w:r>
    </w:p>
    <w:p w:rsidR="00222000" w:rsidRDefault="0046023B" w:rsidP="007319EE">
      <w:pPr>
        <w:pStyle w:val="ListParagraph"/>
        <w:numPr>
          <w:ilvl w:val="0"/>
          <w:numId w:val="20"/>
        </w:numPr>
      </w:pPr>
      <w:r>
        <w:lastRenderedPageBreak/>
        <w:t xml:space="preserve">One interim solution is to split off </w:t>
      </w:r>
      <w:r w:rsidR="00222000">
        <w:t xml:space="preserve">upgrading and patching </w:t>
      </w:r>
      <w:r>
        <w:t>to</w:t>
      </w:r>
      <w:r w:rsidR="00222000">
        <w:t xml:space="preserve"> QMUL and leave functional development work at </w:t>
      </w:r>
      <w:proofErr w:type="spellStart"/>
      <w:r w:rsidR="00222000">
        <w:t>XenoMedia</w:t>
      </w:r>
      <w:proofErr w:type="spellEnd"/>
      <w:r w:rsidR="00222000">
        <w:t xml:space="preserve">. This would need good communication and </w:t>
      </w:r>
      <w:r>
        <w:t>synchronization between the two teams</w:t>
      </w:r>
      <w:r w:rsidR="00222000">
        <w:t>.</w:t>
      </w:r>
    </w:p>
    <w:p w:rsidR="00222000" w:rsidRDefault="00470356" w:rsidP="007319EE">
      <w:pPr>
        <w:pStyle w:val="ListParagraph"/>
        <w:numPr>
          <w:ilvl w:val="0"/>
          <w:numId w:val="20"/>
        </w:numPr>
      </w:pPr>
      <w:r>
        <w:t>Collaboration</w:t>
      </w:r>
      <w:r w:rsidR="00222000">
        <w:t xml:space="preserve"> </w:t>
      </w:r>
      <w:r w:rsidR="0046023B">
        <w:t>between</w:t>
      </w:r>
      <w:r w:rsidR="00222000">
        <w:t xml:space="preserve"> Alex at QMUL and </w:t>
      </w:r>
      <w:proofErr w:type="spellStart"/>
      <w:r w:rsidR="00222000">
        <w:t>XenoMedia</w:t>
      </w:r>
      <w:proofErr w:type="spellEnd"/>
      <w:r w:rsidR="00222000">
        <w:t xml:space="preserve"> seems to be working well.</w:t>
      </w:r>
    </w:p>
    <w:p w:rsidR="00222000" w:rsidRDefault="00222000" w:rsidP="007319EE">
      <w:pPr>
        <w:pStyle w:val="ListParagraph"/>
        <w:numPr>
          <w:ilvl w:val="0"/>
          <w:numId w:val="20"/>
        </w:numPr>
      </w:pPr>
      <w:r>
        <w:t xml:space="preserve">Kevin </w:t>
      </w:r>
      <w:proofErr w:type="spellStart"/>
      <w:r w:rsidR="0046023B">
        <w:t>Munday</w:t>
      </w:r>
      <w:proofErr w:type="spellEnd"/>
      <w:r w:rsidR="0046023B">
        <w:t xml:space="preserve"> is </w:t>
      </w:r>
      <w:r>
        <w:t>eager to get instructions on what to do next.</w:t>
      </w:r>
    </w:p>
    <w:p w:rsidR="00013A4C" w:rsidRDefault="00013A4C" w:rsidP="00013A4C">
      <w:pPr>
        <w:pStyle w:val="ListParagraph"/>
        <w:ind w:left="360"/>
      </w:pPr>
    </w:p>
    <w:p w:rsidR="00344BAF" w:rsidRDefault="00E03000" w:rsidP="00344BAF">
      <w:pPr>
        <w:rPr>
          <w:b/>
        </w:rPr>
      </w:pPr>
      <w:r w:rsidRPr="00E91419">
        <w:rPr>
          <w:b/>
        </w:rPr>
        <w:t>DISCUSSION</w:t>
      </w:r>
    </w:p>
    <w:p w:rsidR="0046023B" w:rsidRDefault="004A6A4D" w:rsidP="004A6A4D">
      <w:r>
        <w:t xml:space="preserve">RP notes that she is pleased that the </w:t>
      </w:r>
      <w:r w:rsidR="0046023B">
        <w:t xml:space="preserve">QMUL </w:t>
      </w:r>
      <w:r>
        <w:t xml:space="preserve">server </w:t>
      </w:r>
      <w:r w:rsidR="0046023B">
        <w:t>move has been successful.</w:t>
      </w:r>
    </w:p>
    <w:p w:rsidR="0046023B" w:rsidRDefault="004A6A4D" w:rsidP="004A6A4D">
      <w:r>
        <w:t xml:space="preserve">Board recommends </w:t>
      </w:r>
      <w:proofErr w:type="gramStart"/>
      <w:r>
        <w:t>to t</w:t>
      </w:r>
      <w:r w:rsidR="0046023B">
        <w:t>ry and move</w:t>
      </w:r>
      <w:proofErr w:type="gramEnd"/>
      <w:r w:rsidR="0046023B">
        <w:t xml:space="preserve"> as much </w:t>
      </w:r>
      <w:r w:rsidR="004A0C85">
        <w:t xml:space="preserve">support </w:t>
      </w:r>
      <w:r w:rsidR="0046023B">
        <w:t>as possible to QMUL for sustainability.</w:t>
      </w:r>
    </w:p>
    <w:p w:rsidR="00DA116A" w:rsidRDefault="00DA116A" w:rsidP="00DA116A">
      <w:r w:rsidRPr="004A6A4D">
        <w:rPr>
          <w:b/>
          <w:highlight w:val="yellow"/>
        </w:rPr>
        <w:t xml:space="preserve">ACTION: </w:t>
      </w:r>
      <w:r w:rsidRPr="004A6A4D">
        <w:rPr>
          <w:highlight w:val="yellow"/>
        </w:rPr>
        <w:t xml:space="preserve">KM to </w:t>
      </w:r>
      <w:r w:rsidR="004A0C85">
        <w:rPr>
          <w:highlight w:val="yellow"/>
        </w:rPr>
        <w:t>circulate</w:t>
      </w:r>
      <w:r w:rsidRPr="004A6A4D">
        <w:rPr>
          <w:highlight w:val="yellow"/>
        </w:rPr>
        <w:t xml:space="preserve"> an updated list of items to be worked on for the CMS so priorities can be identified by the board.</w:t>
      </w:r>
    </w:p>
    <w:p w:rsidR="00DA116A" w:rsidRDefault="00DA116A" w:rsidP="00DA116A">
      <w:r w:rsidRPr="004A6A4D">
        <w:rPr>
          <w:b/>
          <w:highlight w:val="yellow"/>
        </w:rPr>
        <w:t>ACTION</w:t>
      </w:r>
      <w:r w:rsidRPr="004A6A4D">
        <w:rPr>
          <w:highlight w:val="yellow"/>
        </w:rPr>
        <w:t xml:space="preserve">: KM and CG to liaise with QMUL </w:t>
      </w:r>
      <w:r w:rsidR="004A6A4D" w:rsidRPr="004A6A4D">
        <w:rPr>
          <w:highlight w:val="yellow"/>
        </w:rPr>
        <w:t>on</w:t>
      </w:r>
      <w:r w:rsidRPr="004A6A4D">
        <w:rPr>
          <w:highlight w:val="yellow"/>
        </w:rPr>
        <w:t xml:space="preserve"> working out the division of activity between QMUL and </w:t>
      </w:r>
      <w:proofErr w:type="spellStart"/>
      <w:r w:rsidRPr="004A6A4D">
        <w:rPr>
          <w:highlight w:val="yellow"/>
        </w:rPr>
        <w:t>Xenomedia</w:t>
      </w:r>
      <w:proofErr w:type="spellEnd"/>
      <w:r w:rsidRPr="004A6A4D">
        <w:rPr>
          <w:highlight w:val="yellow"/>
        </w:rPr>
        <w:t>.</w:t>
      </w:r>
    </w:p>
    <w:p w:rsidR="00334FBA" w:rsidRDefault="00344BAF" w:rsidP="00334FBA">
      <w:pPr>
        <w:pStyle w:val="Heading4"/>
        <w:numPr>
          <w:ilvl w:val="0"/>
          <w:numId w:val="4"/>
        </w:numPr>
      </w:pPr>
      <w:r>
        <w:t xml:space="preserve">Sustainability for </w:t>
      </w:r>
      <w:proofErr w:type="spellStart"/>
      <w:r>
        <w:t>iSGTW</w:t>
      </w:r>
      <w:proofErr w:type="spellEnd"/>
    </w:p>
    <w:p w:rsidR="00E91419" w:rsidRDefault="00E91419" w:rsidP="00334FBA"/>
    <w:p w:rsidR="008D48BE" w:rsidRDefault="008D48BE" w:rsidP="008D48BE">
      <w:pPr>
        <w:pStyle w:val="ListParagraph"/>
        <w:numPr>
          <w:ilvl w:val="0"/>
          <w:numId w:val="21"/>
        </w:numPr>
      </w:pPr>
      <w:r>
        <w:t>The e-</w:t>
      </w:r>
      <w:proofErr w:type="spellStart"/>
      <w:r>
        <w:t>ScienceTalk</w:t>
      </w:r>
      <w:proofErr w:type="spellEnd"/>
      <w:r>
        <w:t xml:space="preserve"> project should be </w:t>
      </w:r>
      <w:r w:rsidR="008B02CB">
        <w:t xml:space="preserve">extended </w:t>
      </w:r>
      <w:r>
        <w:t>an additional 2 months until July 2013 although there will be n</w:t>
      </w:r>
      <w:r w:rsidR="008B02CB">
        <w:t>o additional funds from the EC</w:t>
      </w:r>
      <w:r w:rsidR="004A0C85">
        <w:t xml:space="preserve"> – the extension will be covered from existing project funds</w:t>
      </w:r>
      <w:r w:rsidR="008B02CB">
        <w:t xml:space="preserve">. </w:t>
      </w:r>
    </w:p>
    <w:p w:rsidR="008D48BE" w:rsidRDefault="008D48BE" w:rsidP="008B02CB">
      <w:pPr>
        <w:pStyle w:val="ListParagraph"/>
        <w:numPr>
          <w:ilvl w:val="0"/>
          <w:numId w:val="21"/>
        </w:numPr>
      </w:pPr>
      <w:r>
        <w:t xml:space="preserve">The extension will mean that the </w:t>
      </w:r>
      <w:proofErr w:type="spellStart"/>
      <w:r>
        <w:t>iSGTW</w:t>
      </w:r>
      <w:proofErr w:type="spellEnd"/>
      <w:r>
        <w:t xml:space="preserve"> media partnership with ISC’13 will be supported within the project </w:t>
      </w:r>
      <w:proofErr w:type="spellStart"/>
      <w:r>
        <w:t>ie</w:t>
      </w:r>
      <w:proofErr w:type="spellEnd"/>
      <w:r>
        <w:t xml:space="preserve"> for travel to the event.</w:t>
      </w:r>
    </w:p>
    <w:p w:rsidR="008D48BE" w:rsidRDefault="008B02CB" w:rsidP="008B02CB">
      <w:pPr>
        <w:pStyle w:val="ListParagraph"/>
        <w:numPr>
          <w:ilvl w:val="0"/>
          <w:numId w:val="21"/>
        </w:numPr>
      </w:pPr>
      <w:r>
        <w:t>Fi</w:t>
      </w:r>
      <w:r w:rsidR="008D48BE">
        <w:t>rst new funding call under Horizon 2020 from the EC will be i</w:t>
      </w:r>
      <w:r>
        <w:t>n early 2014.</w:t>
      </w:r>
    </w:p>
    <w:p w:rsidR="008D48BE" w:rsidRDefault="008B02CB" w:rsidP="008B02CB">
      <w:pPr>
        <w:pStyle w:val="ListParagraph"/>
        <w:numPr>
          <w:ilvl w:val="0"/>
          <w:numId w:val="21"/>
        </w:numPr>
      </w:pPr>
      <w:r>
        <w:t>CERN editor role will continue at 75% beyond the end of July</w:t>
      </w:r>
      <w:r w:rsidR="008D48BE">
        <w:t xml:space="preserve"> 2013, until July 2014, reporting to Bob Jones at CERN.</w:t>
      </w:r>
    </w:p>
    <w:p w:rsidR="008D48BE" w:rsidRDefault="008D48BE" w:rsidP="008B02CB">
      <w:pPr>
        <w:pStyle w:val="ListParagraph"/>
        <w:numPr>
          <w:ilvl w:val="0"/>
          <w:numId w:val="21"/>
        </w:numPr>
      </w:pPr>
    </w:p>
    <w:p w:rsidR="008D48BE" w:rsidRPr="00F535BA" w:rsidRDefault="008D48BE" w:rsidP="008D48BE">
      <w:pPr>
        <w:rPr>
          <w:b/>
        </w:rPr>
      </w:pPr>
      <w:r w:rsidRPr="00F535BA">
        <w:rPr>
          <w:b/>
        </w:rPr>
        <w:t>DISCUSSION</w:t>
      </w:r>
      <w:r w:rsidR="00F535BA">
        <w:rPr>
          <w:b/>
        </w:rPr>
        <w:t xml:space="preserve"> – EU/US Collaboration</w:t>
      </w:r>
    </w:p>
    <w:p w:rsidR="008B02CB" w:rsidRDefault="008D48BE" w:rsidP="008D48BE">
      <w:r>
        <w:t xml:space="preserve">A reduction in the editor </w:t>
      </w:r>
      <w:r w:rsidR="004A0C85">
        <w:t xml:space="preserve">role at CERN to 75% should not </w:t>
      </w:r>
      <w:r>
        <w:t xml:space="preserve">impact publication </w:t>
      </w:r>
      <w:proofErr w:type="gramStart"/>
      <w:r>
        <w:t>unduly,</w:t>
      </w:r>
      <w:proofErr w:type="gramEnd"/>
      <w:r>
        <w:t xml:space="preserve"> a weekly publication rate should still be possible as the US Desk Editor is</w:t>
      </w:r>
      <w:r w:rsidR="004A0C85">
        <w:t xml:space="preserve"> now</w:t>
      </w:r>
      <w:r>
        <w:t xml:space="preserve"> funded at 100%.</w:t>
      </w:r>
      <w:r w:rsidR="008B02CB">
        <w:t xml:space="preserve"> </w:t>
      </w:r>
      <w:r>
        <w:t>It will need to be understood how the 25% commitment to CERN IT reporting will be covered.</w:t>
      </w:r>
    </w:p>
    <w:p w:rsidR="008B02CB" w:rsidRDefault="008D48BE" w:rsidP="008B02CB">
      <w:r w:rsidRPr="008D48BE">
        <w:rPr>
          <w:b/>
          <w:highlight w:val="yellow"/>
        </w:rPr>
        <w:t>ACTION</w:t>
      </w:r>
      <w:r w:rsidR="008B02CB" w:rsidRPr="008D48BE">
        <w:rPr>
          <w:highlight w:val="yellow"/>
        </w:rPr>
        <w:t xml:space="preserve">: </w:t>
      </w:r>
      <w:r w:rsidRPr="008D48BE">
        <w:rPr>
          <w:highlight w:val="yellow"/>
        </w:rPr>
        <w:t xml:space="preserve">Add the </w:t>
      </w:r>
      <w:r w:rsidR="008B02CB" w:rsidRPr="008D48BE">
        <w:rPr>
          <w:highlight w:val="yellow"/>
        </w:rPr>
        <w:t xml:space="preserve">EC/NSF </w:t>
      </w:r>
      <w:r w:rsidRPr="008D48BE">
        <w:rPr>
          <w:highlight w:val="yellow"/>
        </w:rPr>
        <w:t>collaboration as an</w:t>
      </w:r>
      <w:r w:rsidR="008B02CB" w:rsidRPr="008D48BE">
        <w:rPr>
          <w:highlight w:val="yellow"/>
        </w:rPr>
        <w:t xml:space="preserve"> agenda item at </w:t>
      </w:r>
      <w:r w:rsidRPr="008D48BE">
        <w:rPr>
          <w:highlight w:val="yellow"/>
        </w:rPr>
        <w:t>an</w:t>
      </w:r>
      <w:r w:rsidR="008B02CB" w:rsidRPr="008D48BE">
        <w:rPr>
          <w:highlight w:val="yellow"/>
        </w:rPr>
        <w:t xml:space="preserve"> </w:t>
      </w:r>
      <w:proofErr w:type="spellStart"/>
      <w:r w:rsidR="008B02CB" w:rsidRPr="008D48BE">
        <w:rPr>
          <w:highlight w:val="yellow"/>
        </w:rPr>
        <w:t>iSGTW</w:t>
      </w:r>
      <w:proofErr w:type="spellEnd"/>
      <w:r w:rsidR="008B02CB" w:rsidRPr="008D48BE">
        <w:rPr>
          <w:highlight w:val="yellow"/>
        </w:rPr>
        <w:t xml:space="preserve"> board meeting at EGICF2013.</w:t>
      </w:r>
    </w:p>
    <w:p w:rsidR="00F535BA" w:rsidRPr="00F535BA" w:rsidRDefault="00F535BA" w:rsidP="008B02CB">
      <w:pPr>
        <w:rPr>
          <w:b/>
        </w:rPr>
      </w:pPr>
      <w:r w:rsidRPr="00F535BA">
        <w:rPr>
          <w:b/>
        </w:rPr>
        <w:t>DISCUSSION – Other regional collaborations</w:t>
      </w:r>
    </w:p>
    <w:p w:rsidR="008B02CB" w:rsidRDefault="00F535BA" w:rsidP="008B02CB">
      <w:r>
        <w:t xml:space="preserve">Input from the Asia Pacific regions comes through the </w:t>
      </w:r>
      <w:r w:rsidR="008B02CB">
        <w:t xml:space="preserve">ISGC </w:t>
      </w:r>
      <w:r>
        <w:t xml:space="preserve">meeting </w:t>
      </w:r>
      <w:r w:rsidR="008B02CB">
        <w:t>in March</w:t>
      </w:r>
      <w:r>
        <w:t xml:space="preserve">, plus ASGC is providing </w:t>
      </w:r>
      <w:r w:rsidR="008B02CB">
        <w:t>input</w:t>
      </w:r>
      <w:r>
        <w:t xml:space="preserve"> while they seek a replacement for Vivian Chang</w:t>
      </w:r>
      <w:r w:rsidR="008B02CB">
        <w:t>.</w:t>
      </w:r>
    </w:p>
    <w:p w:rsidR="008B02CB" w:rsidRDefault="00F535BA" w:rsidP="008B02CB">
      <w:r>
        <w:lastRenderedPageBreak/>
        <w:t>The editors are w</w:t>
      </w:r>
      <w:r w:rsidR="008B02CB">
        <w:t>orking with</w:t>
      </w:r>
      <w:r>
        <w:t xml:space="preserve"> the</w:t>
      </w:r>
      <w:r w:rsidR="008B02CB">
        <w:t xml:space="preserve"> ‘Newsletter of the Ubuntu Net Alliance: Networks, Collaboration Educatio</w:t>
      </w:r>
      <w:r>
        <w:t>n’ to republish some articles from</w:t>
      </w:r>
      <w:r w:rsidR="008B02CB">
        <w:t xml:space="preserve"> Africa.</w:t>
      </w:r>
    </w:p>
    <w:p w:rsidR="008B02CB" w:rsidRDefault="00F535BA" w:rsidP="008B02CB">
      <w:r>
        <w:t>ISGTW has l</w:t>
      </w:r>
      <w:r w:rsidR="008B02CB">
        <w:t>ess visibility in L</w:t>
      </w:r>
      <w:r>
        <w:t xml:space="preserve">atin </w:t>
      </w:r>
      <w:r w:rsidR="008B02CB">
        <w:t>A</w:t>
      </w:r>
      <w:r>
        <w:t>merica</w:t>
      </w:r>
      <w:r w:rsidR="008B02CB">
        <w:t>, but Andrew has some private contacts</w:t>
      </w:r>
      <w:r>
        <w:t xml:space="preserve"> that could be pursued, as REUNA is very </w:t>
      </w:r>
      <w:proofErr w:type="spellStart"/>
      <w:r>
        <w:t>unreponsive</w:t>
      </w:r>
      <w:proofErr w:type="spellEnd"/>
      <w:r w:rsidR="008B02CB">
        <w:t>.</w:t>
      </w:r>
      <w:r>
        <w:t xml:space="preserve"> </w:t>
      </w:r>
      <w:r w:rsidR="008B02CB">
        <w:t xml:space="preserve">EGI </w:t>
      </w:r>
      <w:r>
        <w:t xml:space="preserve">is </w:t>
      </w:r>
      <w:r w:rsidR="008B02CB">
        <w:t xml:space="preserve">having some discussions about infrastructure </w:t>
      </w:r>
      <w:proofErr w:type="spellStart"/>
      <w:r w:rsidR="008B02CB">
        <w:t>MoUs</w:t>
      </w:r>
      <w:proofErr w:type="spellEnd"/>
      <w:r>
        <w:t xml:space="preserve"> with Latin American and this can include </w:t>
      </w:r>
      <w:r w:rsidR="008B02CB">
        <w:t>discussion</w:t>
      </w:r>
      <w:r>
        <w:t>s</w:t>
      </w:r>
      <w:r w:rsidR="008B02CB">
        <w:t xml:space="preserve"> about communication.</w:t>
      </w:r>
    </w:p>
    <w:p w:rsidR="00F02228" w:rsidRDefault="00344BAF" w:rsidP="00334FBA">
      <w:pPr>
        <w:pStyle w:val="Heading4"/>
        <w:numPr>
          <w:ilvl w:val="0"/>
          <w:numId w:val="4"/>
        </w:numPr>
      </w:pPr>
      <w:proofErr w:type="spellStart"/>
      <w:proofErr w:type="gramStart"/>
      <w:r>
        <w:t>iSGTW</w:t>
      </w:r>
      <w:proofErr w:type="spellEnd"/>
      <w:proofErr w:type="gramEnd"/>
      <w:r>
        <w:t xml:space="preserve"> name</w:t>
      </w:r>
    </w:p>
    <w:p w:rsidR="00606441" w:rsidRDefault="00606441" w:rsidP="004F5AE2"/>
    <w:p w:rsidR="004C5DF4" w:rsidRDefault="00BC13EA" w:rsidP="00BC13EA">
      <w:pPr>
        <w:pStyle w:val="ListParagraph"/>
        <w:numPr>
          <w:ilvl w:val="0"/>
          <w:numId w:val="22"/>
        </w:numPr>
      </w:pPr>
      <w:r>
        <w:t xml:space="preserve">EC reviewers </w:t>
      </w:r>
      <w:r w:rsidR="004C5DF4">
        <w:t>for e-</w:t>
      </w:r>
      <w:proofErr w:type="spellStart"/>
      <w:r w:rsidR="004C5DF4">
        <w:t>ScienceTalk</w:t>
      </w:r>
      <w:proofErr w:type="spellEnd"/>
      <w:r w:rsidR="004C5DF4">
        <w:t xml:space="preserve"> expressed concern at the review</w:t>
      </w:r>
      <w:r>
        <w:t xml:space="preserve"> about the </w:t>
      </w:r>
      <w:r w:rsidR="004C5DF4">
        <w:t xml:space="preserve">impact of a </w:t>
      </w:r>
      <w:r>
        <w:t xml:space="preserve">change of name </w:t>
      </w:r>
      <w:r w:rsidR="004C5DF4">
        <w:t>towards the end of the project, but respected the Board’s decision on this</w:t>
      </w:r>
      <w:r>
        <w:t>.</w:t>
      </w:r>
    </w:p>
    <w:p w:rsidR="002712CD" w:rsidRDefault="00BC13EA" w:rsidP="00BC13EA">
      <w:pPr>
        <w:pStyle w:val="ListParagraph"/>
        <w:numPr>
          <w:ilvl w:val="0"/>
          <w:numId w:val="22"/>
        </w:numPr>
      </w:pPr>
      <w:r>
        <w:t xml:space="preserve">Suggestion </w:t>
      </w:r>
      <w:r w:rsidR="004C5DF4">
        <w:t xml:space="preserve">is </w:t>
      </w:r>
      <w:r>
        <w:t>to keep things going with the current name</w:t>
      </w:r>
      <w:r w:rsidR="004C5DF4">
        <w:t xml:space="preserve"> for now, and bring </w:t>
      </w:r>
      <w:r>
        <w:t>XSEDE on board</w:t>
      </w:r>
      <w:r w:rsidR="004C5DF4">
        <w:t xml:space="preserve"> with name discussions once the new editorial </w:t>
      </w:r>
      <w:r w:rsidR="00844B47">
        <w:t>team</w:t>
      </w:r>
      <w:r w:rsidR="004C5DF4">
        <w:t xml:space="preserve"> is </w:t>
      </w:r>
      <w:r w:rsidR="00844B47">
        <w:t>established</w:t>
      </w:r>
      <w:r>
        <w:t>.</w:t>
      </w:r>
    </w:p>
    <w:p w:rsidR="00BC13EA" w:rsidRDefault="00BC13EA" w:rsidP="00BC13EA">
      <w:pPr>
        <w:pStyle w:val="ListParagraph"/>
        <w:numPr>
          <w:ilvl w:val="0"/>
          <w:numId w:val="22"/>
        </w:numPr>
      </w:pPr>
      <w:r>
        <w:t xml:space="preserve">Can </w:t>
      </w:r>
      <w:proofErr w:type="spellStart"/>
      <w:r>
        <w:t>iSGTW</w:t>
      </w:r>
      <w:proofErr w:type="spellEnd"/>
      <w:r>
        <w:t xml:space="preserve"> be used as a communication vehicle for activities either side of the </w:t>
      </w:r>
      <w:proofErr w:type="gramStart"/>
      <w:r>
        <w:t>Atlantic.</w:t>
      </w:r>
      <w:proofErr w:type="gramEnd"/>
      <w:r>
        <w:t xml:space="preserve"> XS</w:t>
      </w:r>
      <w:r w:rsidR="002712CD">
        <w:t xml:space="preserve">EDE would link to NSF computing and </w:t>
      </w:r>
      <w:proofErr w:type="spellStart"/>
      <w:r w:rsidR="002712CD">
        <w:t>iSGTW</w:t>
      </w:r>
      <w:proofErr w:type="spellEnd"/>
      <w:r w:rsidR="002712CD">
        <w:t xml:space="preserve"> also links to OSG through the Council Chair.</w:t>
      </w:r>
    </w:p>
    <w:p w:rsidR="002712CD" w:rsidRDefault="002712CD" w:rsidP="00BC13EA">
      <w:pPr>
        <w:pStyle w:val="ListParagraph"/>
        <w:numPr>
          <w:ilvl w:val="0"/>
          <w:numId w:val="22"/>
        </w:numPr>
      </w:pPr>
      <w:r>
        <w:t xml:space="preserve">The current name remains a barrier due to the inclusion of </w:t>
      </w:r>
      <w:proofErr w:type="gramStart"/>
      <w:r>
        <w:t>‘grids’ ,</w:t>
      </w:r>
      <w:proofErr w:type="gramEnd"/>
      <w:r>
        <w:t xml:space="preserve"> ‘this week’ and the difficulty </w:t>
      </w:r>
      <w:r w:rsidR="009535AA">
        <w:t xml:space="preserve">for readers </w:t>
      </w:r>
      <w:r>
        <w:t>in remembering it.</w:t>
      </w:r>
    </w:p>
    <w:p w:rsidR="00621BB2" w:rsidRPr="00621BB2" w:rsidRDefault="00621BB2" w:rsidP="004F5AE2">
      <w:pPr>
        <w:rPr>
          <w:b/>
        </w:rPr>
      </w:pPr>
      <w:r w:rsidRPr="00621BB2">
        <w:rPr>
          <w:b/>
        </w:rPr>
        <w:t>DECISION</w:t>
      </w:r>
    </w:p>
    <w:p w:rsidR="002712CD" w:rsidRDefault="002712CD" w:rsidP="002712CD">
      <w:r>
        <w:t>The Board has no urge to change the name before July 2013. The Board and editors should reflect on name changes in preparation for EC proposals that will be funded in 2014.</w:t>
      </w:r>
    </w:p>
    <w:p w:rsidR="00621BB2" w:rsidRPr="002712CD" w:rsidRDefault="00621BB2" w:rsidP="004F5AE2"/>
    <w:p w:rsidR="00505602" w:rsidRDefault="00505602" w:rsidP="00334FBA">
      <w:pPr>
        <w:pStyle w:val="Heading4"/>
        <w:numPr>
          <w:ilvl w:val="0"/>
          <w:numId w:val="4"/>
        </w:numPr>
      </w:pPr>
      <w:r>
        <w:t>AOB</w:t>
      </w:r>
    </w:p>
    <w:p w:rsidR="002712CD" w:rsidRDefault="002712CD" w:rsidP="004F5AE2"/>
    <w:p w:rsidR="00505602" w:rsidRDefault="00341DF0" w:rsidP="004F5AE2">
      <w:r>
        <w:t xml:space="preserve">CG </w:t>
      </w:r>
      <w:r w:rsidR="00606441">
        <w:t xml:space="preserve">welcomed Amber Harmon to the </w:t>
      </w:r>
      <w:proofErr w:type="spellStart"/>
      <w:r w:rsidR="00606441">
        <w:t>iSGTW</w:t>
      </w:r>
      <w:proofErr w:type="spellEnd"/>
      <w:r w:rsidR="00606441">
        <w:t xml:space="preserve"> editorial team</w:t>
      </w:r>
    </w:p>
    <w:p w:rsidR="00350B4D" w:rsidRDefault="002712CD" w:rsidP="00350B4D">
      <w:r>
        <w:t>AP</w:t>
      </w:r>
      <w:r w:rsidR="00350B4D">
        <w:t xml:space="preserve">: </w:t>
      </w:r>
      <w:r>
        <w:t>The h</w:t>
      </w:r>
      <w:r w:rsidR="00350B4D">
        <w:t xml:space="preserve">oliday issue will be out at Christmas </w:t>
      </w:r>
      <w:r>
        <w:t xml:space="preserve">and remain online </w:t>
      </w:r>
      <w:r w:rsidR="00350B4D">
        <w:t>for 2 weeks</w:t>
      </w:r>
      <w:r>
        <w:t xml:space="preserve"> due to lab closures. Andrew suggests </w:t>
      </w:r>
      <w:proofErr w:type="gramStart"/>
      <w:r>
        <w:t>to make</w:t>
      </w:r>
      <w:proofErr w:type="gramEnd"/>
      <w:r>
        <w:t xml:space="preserve"> this</w:t>
      </w:r>
      <w:r w:rsidR="00350B4D">
        <w:t xml:space="preserve"> a special issue with more detailed/expanded </w:t>
      </w:r>
      <w:r>
        <w:t xml:space="preserve">and speculative </w:t>
      </w:r>
      <w:r w:rsidR="00350B4D">
        <w:t>stories.</w:t>
      </w:r>
      <w:r>
        <w:t xml:space="preserve"> AP w</w:t>
      </w:r>
      <w:r w:rsidR="00350B4D">
        <w:t xml:space="preserve">ill send a list </w:t>
      </w:r>
      <w:r>
        <w:t>of suggested articles t</w:t>
      </w:r>
      <w:r w:rsidR="00350B4D">
        <w:t>o the board for review.</w:t>
      </w:r>
    </w:p>
    <w:p w:rsidR="002D6C0B" w:rsidRDefault="002D6C0B" w:rsidP="004F5AE2">
      <w:r w:rsidRPr="002D6C0B">
        <w:rPr>
          <w:b/>
        </w:rPr>
        <w:t>Date of next meeting:</w:t>
      </w:r>
      <w:r>
        <w:t xml:space="preserve"> Doodle poll to be launched for </w:t>
      </w:r>
      <w:r w:rsidR="002712CD">
        <w:t>April 2013</w:t>
      </w:r>
      <w:r w:rsidR="00350B4D">
        <w:t xml:space="preserve"> for </w:t>
      </w:r>
      <w:r w:rsidR="002712CD">
        <w:t xml:space="preserve">the EGI </w:t>
      </w:r>
      <w:r w:rsidR="00350B4D">
        <w:t>Commu</w:t>
      </w:r>
      <w:r w:rsidR="002712CD">
        <w:t>n</w:t>
      </w:r>
      <w:r w:rsidR="00350B4D">
        <w:t>ity Forum</w:t>
      </w:r>
      <w:r w:rsidR="002712CD">
        <w:t xml:space="preserve"> 2013 (8-12 April 2013)</w:t>
      </w:r>
    </w:p>
    <w:p w:rsidR="00341DF0" w:rsidRDefault="00341DF0" w:rsidP="00341DF0">
      <w:pPr>
        <w:pStyle w:val="Heading2"/>
      </w:pPr>
      <w:r>
        <w:t>Summary of actions</w:t>
      </w:r>
      <w:r>
        <w:br/>
      </w:r>
    </w:p>
    <w:tbl>
      <w:tblPr>
        <w:tblStyle w:val="TableGrid"/>
        <w:tblW w:w="0" w:type="auto"/>
        <w:tblLook w:val="04A0" w:firstRow="1" w:lastRow="0" w:firstColumn="1" w:lastColumn="0" w:noHBand="0" w:noVBand="1"/>
      </w:tblPr>
      <w:tblGrid>
        <w:gridCol w:w="3227"/>
        <w:gridCol w:w="1701"/>
        <w:gridCol w:w="2205"/>
        <w:gridCol w:w="2443"/>
      </w:tblGrid>
      <w:tr w:rsidR="00552BA9" w:rsidRPr="00F82821" w:rsidTr="0070758C">
        <w:tc>
          <w:tcPr>
            <w:tcW w:w="3227" w:type="dxa"/>
          </w:tcPr>
          <w:p w:rsidR="00552BA9" w:rsidRPr="00341DF0" w:rsidRDefault="00552BA9" w:rsidP="0070758C">
            <w:pPr>
              <w:rPr>
                <w:rFonts w:eastAsia="Times New Roman" w:cstheme="minorHAnsi"/>
                <w:sz w:val="20"/>
                <w:szCs w:val="20"/>
                <w:lang w:val="en-GB" w:eastAsia="en-GB"/>
              </w:rPr>
            </w:pPr>
            <w:r w:rsidRPr="00341DF0">
              <w:rPr>
                <w:rFonts w:eastAsia="Times New Roman" w:cstheme="minorHAnsi"/>
                <w:sz w:val="20"/>
                <w:szCs w:val="20"/>
                <w:lang w:val="en-GB" w:eastAsia="en-GB"/>
              </w:rPr>
              <w:t>ACTION</w:t>
            </w:r>
          </w:p>
        </w:tc>
        <w:tc>
          <w:tcPr>
            <w:tcW w:w="1701" w:type="dxa"/>
          </w:tcPr>
          <w:p w:rsidR="00552BA9" w:rsidRPr="00341DF0" w:rsidRDefault="00552BA9" w:rsidP="0070758C">
            <w:pPr>
              <w:rPr>
                <w:rFonts w:eastAsia="Times New Roman" w:cstheme="minorHAnsi"/>
                <w:sz w:val="20"/>
                <w:szCs w:val="20"/>
                <w:lang w:val="en-GB" w:eastAsia="en-GB"/>
              </w:rPr>
            </w:pPr>
            <w:r w:rsidRPr="00341DF0">
              <w:rPr>
                <w:rFonts w:eastAsia="Times New Roman" w:cstheme="minorHAnsi"/>
                <w:sz w:val="20"/>
                <w:szCs w:val="20"/>
                <w:lang w:val="en-GB" w:eastAsia="en-GB"/>
              </w:rPr>
              <w:t>RESPONSIBLE</w:t>
            </w:r>
          </w:p>
        </w:tc>
        <w:tc>
          <w:tcPr>
            <w:tcW w:w="2205" w:type="dxa"/>
          </w:tcPr>
          <w:p w:rsidR="00552BA9" w:rsidRPr="00341DF0" w:rsidRDefault="00552BA9" w:rsidP="0070758C">
            <w:pPr>
              <w:rPr>
                <w:rFonts w:eastAsia="Times New Roman" w:cstheme="minorHAnsi"/>
                <w:sz w:val="20"/>
                <w:szCs w:val="20"/>
                <w:lang w:val="en-GB" w:eastAsia="en-GB"/>
              </w:rPr>
            </w:pPr>
            <w:r w:rsidRPr="00341DF0">
              <w:rPr>
                <w:rFonts w:eastAsia="Times New Roman" w:cstheme="minorHAnsi"/>
                <w:sz w:val="20"/>
                <w:szCs w:val="20"/>
                <w:lang w:val="en-GB" w:eastAsia="en-GB"/>
              </w:rPr>
              <w:t>STATUS</w:t>
            </w:r>
          </w:p>
        </w:tc>
        <w:tc>
          <w:tcPr>
            <w:tcW w:w="2443" w:type="dxa"/>
          </w:tcPr>
          <w:p w:rsidR="00552BA9" w:rsidRPr="00341DF0" w:rsidRDefault="00552BA9" w:rsidP="0070758C">
            <w:pPr>
              <w:rPr>
                <w:rFonts w:eastAsia="Times New Roman" w:cstheme="minorHAnsi"/>
                <w:sz w:val="20"/>
                <w:szCs w:val="20"/>
                <w:lang w:val="en-GB" w:eastAsia="en-GB"/>
              </w:rPr>
            </w:pPr>
            <w:r w:rsidRPr="00341DF0">
              <w:rPr>
                <w:rFonts w:eastAsia="Times New Roman" w:cstheme="minorHAnsi"/>
                <w:sz w:val="20"/>
                <w:szCs w:val="20"/>
                <w:lang w:val="en-GB" w:eastAsia="en-GB"/>
              </w:rPr>
              <w:t>REVIEW</w:t>
            </w:r>
          </w:p>
        </w:tc>
      </w:tr>
      <w:tr w:rsidR="00BB25EA" w:rsidRPr="00F82821" w:rsidTr="0070758C">
        <w:tc>
          <w:tcPr>
            <w:tcW w:w="3227" w:type="dxa"/>
          </w:tcPr>
          <w:p w:rsidR="00BB25EA" w:rsidRPr="00341DF0" w:rsidRDefault="00BB25EA" w:rsidP="0000514A">
            <w:pPr>
              <w:rPr>
                <w:rFonts w:cstheme="minorHAnsi"/>
                <w:sz w:val="20"/>
                <w:szCs w:val="20"/>
              </w:rPr>
            </w:pPr>
            <w:r w:rsidRPr="00341DF0">
              <w:rPr>
                <w:rFonts w:eastAsia="Times New Roman" w:cstheme="minorHAnsi"/>
                <w:sz w:val="20"/>
                <w:szCs w:val="20"/>
                <w:lang w:val="en-GB" w:eastAsia="en-GB"/>
              </w:rPr>
              <w:t xml:space="preserve">20111004:4 </w:t>
            </w:r>
            <w:r w:rsidRPr="00341DF0">
              <w:rPr>
                <w:rFonts w:cstheme="minorHAnsi"/>
                <w:sz w:val="20"/>
                <w:szCs w:val="20"/>
              </w:rPr>
              <w:t xml:space="preserve">work with XSEDE &amp; PRACE and others to get their level of engagement up to a level that the board is happy with. </w:t>
            </w:r>
          </w:p>
          <w:p w:rsidR="00BB25EA" w:rsidRPr="00341DF0" w:rsidRDefault="00BB25EA" w:rsidP="0000514A">
            <w:pPr>
              <w:rPr>
                <w:rFonts w:cstheme="minorHAnsi"/>
                <w:sz w:val="20"/>
                <w:szCs w:val="20"/>
              </w:rPr>
            </w:pPr>
          </w:p>
        </w:tc>
        <w:tc>
          <w:tcPr>
            <w:tcW w:w="1701" w:type="dxa"/>
          </w:tcPr>
          <w:p w:rsidR="00BB25EA" w:rsidRPr="00341DF0" w:rsidRDefault="00BB25EA" w:rsidP="0000514A">
            <w:pPr>
              <w:rPr>
                <w:rFonts w:eastAsia="Times New Roman" w:cstheme="minorHAnsi"/>
                <w:sz w:val="20"/>
                <w:szCs w:val="20"/>
                <w:lang w:val="en-GB" w:eastAsia="en-GB"/>
              </w:rPr>
            </w:pPr>
            <w:r w:rsidRPr="00341DF0">
              <w:rPr>
                <w:rFonts w:eastAsia="Times New Roman" w:cstheme="minorHAnsi"/>
                <w:sz w:val="20"/>
                <w:szCs w:val="20"/>
                <w:lang w:val="en-GB" w:eastAsia="en-GB"/>
              </w:rPr>
              <w:t xml:space="preserve">Catherine </w:t>
            </w:r>
            <w:proofErr w:type="spellStart"/>
            <w:r w:rsidRPr="00341DF0">
              <w:rPr>
                <w:rFonts w:eastAsia="Times New Roman" w:cstheme="minorHAnsi"/>
                <w:sz w:val="20"/>
                <w:szCs w:val="20"/>
                <w:lang w:val="en-GB" w:eastAsia="en-GB"/>
              </w:rPr>
              <w:t>Gater</w:t>
            </w:r>
            <w:proofErr w:type="spellEnd"/>
            <w:r w:rsidRPr="00341DF0">
              <w:rPr>
                <w:rFonts w:eastAsia="Times New Roman" w:cstheme="minorHAnsi"/>
                <w:sz w:val="20"/>
                <w:szCs w:val="20"/>
                <w:lang w:val="en-GB" w:eastAsia="en-GB"/>
              </w:rPr>
              <w:t xml:space="preserve">/Steven Newhouse/Ruth </w:t>
            </w:r>
            <w:proofErr w:type="spellStart"/>
            <w:r w:rsidRPr="00341DF0">
              <w:rPr>
                <w:rFonts w:eastAsia="Times New Roman" w:cstheme="minorHAnsi"/>
                <w:sz w:val="20"/>
                <w:szCs w:val="20"/>
                <w:lang w:val="en-GB" w:eastAsia="en-GB"/>
              </w:rPr>
              <w:t>Pordes</w:t>
            </w:r>
            <w:proofErr w:type="spellEnd"/>
          </w:p>
        </w:tc>
        <w:tc>
          <w:tcPr>
            <w:tcW w:w="2205" w:type="dxa"/>
          </w:tcPr>
          <w:p w:rsidR="00BB25EA" w:rsidRPr="00341DF0" w:rsidRDefault="00BB25EA" w:rsidP="0000514A">
            <w:pPr>
              <w:rPr>
                <w:rFonts w:eastAsia="Times New Roman" w:cstheme="minorHAnsi"/>
                <w:sz w:val="20"/>
                <w:szCs w:val="20"/>
                <w:lang w:val="en-GB" w:eastAsia="en-GB"/>
              </w:rPr>
            </w:pPr>
            <w:r>
              <w:rPr>
                <w:rFonts w:eastAsia="Times New Roman" w:cstheme="minorHAnsi"/>
                <w:sz w:val="20"/>
                <w:szCs w:val="20"/>
                <w:lang w:val="en-GB" w:eastAsia="en-GB"/>
              </w:rPr>
              <w:t xml:space="preserve">OPEN – CG met with Maria </w:t>
            </w:r>
            <w:proofErr w:type="spellStart"/>
            <w:r>
              <w:rPr>
                <w:rFonts w:eastAsia="Times New Roman" w:cstheme="minorHAnsi"/>
                <w:sz w:val="20"/>
                <w:szCs w:val="20"/>
                <w:lang w:val="en-GB" w:eastAsia="en-GB"/>
              </w:rPr>
              <w:t>Ramalha</w:t>
            </w:r>
            <w:proofErr w:type="spellEnd"/>
            <w:r>
              <w:rPr>
                <w:rFonts w:eastAsia="Times New Roman" w:cstheme="minorHAnsi"/>
                <w:sz w:val="20"/>
                <w:szCs w:val="20"/>
                <w:lang w:val="en-GB" w:eastAsia="en-GB"/>
              </w:rPr>
              <w:t xml:space="preserve"> at PRACE on 2 occasions. CG attended XSEDE’12 for </w:t>
            </w:r>
            <w:proofErr w:type="spellStart"/>
            <w:r>
              <w:rPr>
                <w:rFonts w:eastAsia="Times New Roman" w:cstheme="minorHAnsi"/>
                <w:sz w:val="20"/>
                <w:szCs w:val="20"/>
                <w:lang w:val="en-GB" w:eastAsia="en-GB"/>
              </w:rPr>
              <w:t>iSGTW</w:t>
            </w:r>
            <w:proofErr w:type="spellEnd"/>
          </w:p>
        </w:tc>
        <w:tc>
          <w:tcPr>
            <w:tcW w:w="2443" w:type="dxa"/>
          </w:tcPr>
          <w:p w:rsidR="00BB25EA" w:rsidRPr="00341DF0" w:rsidRDefault="00BB25EA" w:rsidP="0070758C">
            <w:pPr>
              <w:rPr>
                <w:rFonts w:eastAsia="Times New Roman" w:cstheme="minorHAnsi"/>
                <w:sz w:val="20"/>
                <w:szCs w:val="20"/>
                <w:lang w:val="en-GB" w:eastAsia="en-GB"/>
              </w:rPr>
            </w:pPr>
            <w:r w:rsidRPr="00341DF0">
              <w:rPr>
                <w:rFonts w:eastAsia="Times New Roman" w:cstheme="minorHAnsi"/>
                <w:sz w:val="20"/>
                <w:szCs w:val="20"/>
                <w:lang w:val="en-GB" w:eastAsia="en-GB"/>
              </w:rPr>
              <w:t>Next Board Meeting</w:t>
            </w:r>
          </w:p>
        </w:tc>
      </w:tr>
      <w:tr w:rsidR="00BB25EA" w:rsidRPr="00F82821" w:rsidTr="0070758C">
        <w:tc>
          <w:tcPr>
            <w:tcW w:w="3227" w:type="dxa"/>
          </w:tcPr>
          <w:p w:rsidR="00BB25EA" w:rsidRPr="00EB3C3B" w:rsidRDefault="00BB25EA" w:rsidP="0000514A">
            <w:pPr>
              <w:rPr>
                <w:rFonts w:cstheme="minorHAnsi"/>
                <w:sz w:val="20"/>
                <w:szCs w:val="20"/>
              </w:rPr>
            </w:pPr>
            <w:r w:rsidRPr="00341DF0">
              <w:rPr>
                <w:rFonts w:cstheme="minorHAnsi"/>
                <w:sz w:val="20"/>
                <w:szCs w:val="20"/>
              </w:rPr>
              <w:lastRenderedPageBreak/>
              <w:t>20120202:4</w:t>
            </w:r>
            <w:r>
              <w:rPr>
                <w:rFonts w:cstheme="minorHAnsi"/>
                <w:sz w:val="20"/>
                <w:szCs w:val="20"/>
              </w:rPr>
              <w:t xml:space="preserve"> </w:t>
            </w:r>
            <w:r>
              <w:rPr>
                <w:sz w:val="20"/>
                <w:szCs w:val="20"/>
              </w:rPr>
              <w:t>P</w:t>
            </w:r>
            <w:r w:rsidRPr="00EB3C3B">
              <w:rPr>
                <w:sz w:val="20"/>
                <w:szCs w:val="20"/>
              </w:rPr>
              <w:t xml:space="preserve">rioritizing the list of </w:t>
            </w:r>
            <w:r>
              <w:rPr>
                <w:sz w:val="20"/>
                <w:szCs w:val="20"/>
              </w:rPr>
              <w:t>tasks</w:t>
            </w:r>
            <w:r w:rsidRPr="00EB3C3B">
              <w:rPr>
                <w:sz w:val="20"/>
                <w:szCs w:val="20"/>
              </w:rPr>
              <w:t xml:space="preserve"> for </w:t>
            </w:r>
            <w:proofErr w:type="spellStart"/>
            <w:r w:rsidRPr="00EB3C3B">
              <w:rPr>
                <w:sz w:val="20"/>
                <w:szCs w:val="20"/>
              </w:rPr>
              <w:t>Xeno</w:t>
            </w:r>
            <w:r>
              <w:rPr>
                <w:sz w:val="20"/>
                <w:szCs w:val="20"/>
              </w:rPr>
              <w:t>media</w:t>
            </w:r>
            <w:proofErr w:type="spellEnd"/>
            <w:r>
              <w:rPr>
                <w:sz w:val="20"/>
                <w:szCs w:val="20"/>
              </w:rPr>
              <w:t xml:space="preserve"> over the next 2 months</w:t>
            </w:r>
            <w:r w:rsidRPr="00EB3C3B">
              <w:rPr>
                <w:sz w:val="20"/>
                <w:szCs w:val="20"/>
              </w:rPr>
              <w:t>.</w:t>
            </w:r>
          </w:p>
          <w:p w:rsidR="00BB25EA" w:rsidRPr="00341DF0" w:rsidRDefault="00BB25EA" w:rsidP="0000514A">
            <w:pPr>
              <w:rPr>
                <w:rFonts w:cstheme="minorHAnsi"/>
                <w:sz w:val="20"/>
                <w:szCs w:val="20"/>
              </w:rPr>
            </w:pPr>
          </w:p>
        </w:tc>
        <w:tc>
          <w:tcPr>
            <w:tcW w:w="1701" w:type="dxa"/>
          </w:tcPr>
          <w:p w:rsidR="00BB25EA" w:rsidRPr="00341DF0" w:rsidRDefault="00BB25EA" w:rsidP="0000514A">
            <w:pPr>
              <w:rPr>
                <w:rFonts w:eastAsia="Times New Roman" w:cstheme="minorHAnsi"/>
                <w:sz w:val="20"/>
                <w:szCs w:val="20"/>
                <w:lang w:val="en-GB" w:eastAsia="en-GB"/>
              </w:rPr>
            </w:pPr>
            <w:r>
              <w:rPr>
                <w:rFonts w:eastAsia="Times New Roman" w:cstheme="minorHAnsi"/>
                <w:sz w:val="20"/>
                <w:szCs w:val="20"/>
                <w:lang w:val="en-GB" w:eastAsia="en-GB"/>
              </w:rPr>
              <w:t xml:space="preserve">Catherine </w:t>
            </w:r>
            <w:proofErr w:type="spellStart"/>
            <w:r>
              <w:rPr>
                <w:rFonts w:eastAsia="Times New Roman" w:cstheme="minorHAnsi"/>
                <w:sz w:val="20"/>
                <w:szCs w:val="20"/>
                <w:lang w:val="en-GB" w:eastAsia="en-GB"/>
              </w:rPr>
              <w:t>Gater</w:t>
            </w:r>
            <w:proofErr w:type="spellEnd"/>
            <w:r>
              <w:rPr>
                <w:rFonts w:eastAsia="Times New Roman" w:cstheme="minorHAnsi"/>
                <w:sz w:val="20"/>
                <w:szCs w:val="20"/>
                <w:lang w:val="en-GB" w:eastAsia="en-GB"/>
              </w:rPr>
              <w:t>/ Miriam Boon</w:t>
            </w:r>
          </w:p>
        </w:tc>
        <w:tc>
          <w:tcPr>
            <w:tcW w:w="2205" w:type="dxa"/>
          </w:tcPr>
          <w:p w:rsidR="00BB25EA" w:rsidRPr="00341DF0" w:rsidRDefault="00BB25EA" w:rsidP="0000514A">
            <w:pPr>
              <w:rPr>
                <w:rFonts w:eastAsia="Times New Roman" w:cstheme="minorHAnsi"/>
                <w:sz w:val="20"/>
                <w:szCs w:val="20"/>
                <w:lang w:val="en-GB" w:eastAsia="en-GB"/>
              </w:rPr>
            </w:pPr>
            <w:r>
              <w:rPr>
                <w:rFonts w:eastAsia="Times New Roman" w:cstheme="minorHAnsi"/>
                <w:sz w:val="20"/>
                <w:szCs w:val="20"/>
                <w:lang w:val="en-GB" w:eastAsia="en-GB"/>
              </w:rPr>
              <w:t xml:space="preserve">OPEN – update from </w:t>
            </w:r>
            <w:proofErr w:type="spellStart"/>
            <w:r>
              <w:rPr>
                <w:rFonts w:eastAsia="Times New Roman" w:cstheme="minorHAnsi"/>
                <w:sz w:val="20"/>
                <w:szCs w:val="20"/>
                <w:lang w:val="en-GB" w:eastAsia="en-GB"/>
              </w:rPr>
              <w:t>Xenomedia</w:t>
            </w:r>
            <w:proofErr w:type="spellEnd"/>
            <w:r>
              <w:rPr>
                <w:rFonts w:eastAsia="Times New Roman" w:cstheme="minorHAnsi"/>
                <w:sz w:val="20"/>
                <w:szCs w:val="20"/>
                <w:lang w:val="en-GB" w:eastAsia="en-GB"/>
              </w:rPr>
              <w:t xml:space="preserve"> and Andrew on outstanding tasks still remaining</w:t>
            </w:r>
          </w:p>
        </w:tc>
        <w:tc>
          <w:tcPr>
            <w:tcW w:w="2443" w:type="dxa"/>
          </w:tcPr>
          <w:p w:rsidR="00BB25EA" w:rsidRPr="00341DF0" w:rsidRDefault="000878CA" w:rsidP="0070758C">
            <w:pPr>
              <w:rPr>
                <w:rFonts w:eastAsia="Times New Roman" w:cstheme="minorHAnsi"/>
                <w:sz w:val="20"/>
                <w:szCs w:val="20"/>
                <w:lang w:val="en-GB" w:eastAsia="en-GB"/>
              </w:rPr>
            </w:pPr>
            <w:r>
              <w:rPr>
                <w:rFonts w:eastAsia="Times New Roman" w:cstheme="minorHAnsi"/>
                <w:sz w:val="20"/>
                <w:szCs w:val="20"/>
                <w:lang w:val="en-GB" w:eastAsia="en-GB"/>
              </w:rPr>
              <w:t>Next Board meeting</w:t>
            </w:r>
          </w:p>
        </w:tc>
      </w:tr>
      <w:tr w:rsidR="00BB25EA" w:rsidRPr="00F82821" w:rsidTr="0070758C">
        <w:tc>
          <w:tcPr>
            <w:tcW w:w="3227" w:type="dxa"/>
          </w:tcPr>
          <w:p w:rsidR="00BB25EA" w:rsidRDefault="00BB25EA" w:rsidP="0000514A">
            <w:pPr>
              <w:rPr>
                <w:rFonts w:cstheme="minorHAnsi"/>
                <w:sz w:val="20"/>
                <w:szCs w:val="20"/>
              </w:rPr>
            </w:pPr>
            <w:r>
              <w:rPr>
                <w:rFonts w:cstheme="minorHAnsi"/>
                <w:sz w:val="20"/>
                <w:szCs w:val="20"/>
              </w:rPr>
              <w:t>20120604: 1 I</w:t>
            </w:r>
            <w:r w:rsidRPr="00E91419">
              <w:rPr>
                <w:rFonts w:cstheme="minorHAnsi"/>
                <w:sz w:val="20"/>
                <w:szCs w:val="20"/>
              </w:rPr>
              <w:t xml:space="preserve">nvestigate costs of installing the auto-remove module with </w:t>
            </w:r>
            <w:proofErr w:type="spellStart"/>
            <w:r w:rsidRPr="00E91419">
              <w:rPr>
                <w:rFonts w:cstheme="minorHAnsi"/>
                <w:sz w:val="20"/>
                <w:szCs w:val="20"/>
              </w:rPr>
              <w:t>Xenomedia</w:t>
            </w:r>
            <w:proofErr w:type="spellEnd"/>
          </w:p>
        </w:tc>
        <w:tc>
          <w:tcPr>
            <w:tcW w:w="1701" w:type="dxa"/>
          </w:tcPr>
          <w:p w:rsidR="00BB25EA" w:rsidRDefault="00BB25EA" w:rsidP="0000514A">
            <w:pPr>
              <w:rPr>
                <w:rFonts w:eastAsia="Times New Roman" w:cstheme="minorHAnsi"/>
                <w:sz w:val="20"/>
                <w:szCs w:val="20"/>
                <w:lang w:val="en-GB" w:eastAsia="en-GB"/>
              </w:rPr>
            </w:pPr>
            <w:r>
              <w:rPr>
                <w:rFonts w:eastAsia="Times New Roman" w:cstheme="minorHAnsi"/>
                <w:sz w:val="20"/>
                <w:szCs w:val="20"/>
                <w:lang w:val="en-GB" w:eastAsia="en-GB"/>
              </w:rPr>
              <w:t>Miriam Boon</w:t>
            </w:r>
          </w:p>
        </w:tc>
        <w:tc>
          <w:tcPr>
            <w:tcW w:w="2205" w:type="dxa"/>
          </w:tcPr>
          <w:p w:rsidR="00BB25EA" w:rsidRDefault="00BB25EA" w:rsidP="0000514A">
            <w:pPr>
              <w:rPr>
                <w:rFonts w:eastAsia="Times New Roman" w:cstheme="minorHAnsi"/>
                <w:sz w:val="20"/>
                <w:szCs w:val="20"/>
                <w:lang w:val="en-GB" w:eastAsia="en-GB"/>
              </w:rPr>
            </w:pPr>
            <w:r>
              <w:rPr>
                <w:rFonts w:eastAsia="Times New Roman" w:cstheme="minorHAnsi"/>
                <w:sz w:val="20"/>
                <w:szCs w:val="20"/>
                <w:lang w:val="en-GB" w:eastAsia="en-GB"/>
              </w:rPr>
              <w:t xml:space="preserve">OPEN – not yet </w:t>
            </w:r>
            <w:proofErr w:type="spellStart"/>
            <w:r>
              <w:rPr>
                <w:rFonts w:eastAsia="Times New Roman" w:cstheme="minorHAnsi"/>
                <w:sz w:val="20"/>
                <w:szCs w:val="20"/>
                <w:lang w:val="en-GB" w:eastAsia="en-GB"/>
              </w:rPr>
              <w:t>costed</w:t>
            </w:r>
            <w:proofErr w:type="spellEnd"/>
            <w:r>
              <w:rPr>
                <w:rFonts w:eastAsia="Times New Roman" w:cstheme="minorHAnsi"/>
                <w:sz w:val="20"/>
                <w:szCs w:val="20"/>
                <w:lang w:val="en-GB" w:eastAsia="en-GB"/>
              </w:rPr>
              <w:t xml:space="preserve"> or installed.</w:t>
            </w:r>
          </w:p>
        </w:tc>
        <w:tc>
          <w:tcPr>
            <w:tcW w:w="2443" w:type="dxa"/>
          </w:tcPr>
          <w:p w:rsidR="00BB25EA" w:rsidRDefault="000878CA" w:rsidP="0070758C">
            <w:pPr>
              <w:rPr>
                <w:rFonts w:eastAsia="Times New Roman" w:cstheme="minorHAnsi"/>
                <w:sz w:val="20"/>
                <w:szCs w:val="20"/>
                <w:lang w:val="en-GB" w:eastAsia="en-GB"/>
              </w:rPr>
            </w:pPr>
            <w:r>
              <w:rPr>
                <w:rFonts w:eastAsia="Times New Roman" w:cstheme="minorHAnsi"/>
                <w:sz w:val="20"/>
                <w:szCs w:val="20"/>
                <w:lang w:val="en-GB" w:eastAsia="en-GB"/>
              </w:rPr>
              <w:t>Next Board meeting</w:t>
            </w:r>
          </w:p>
        </w:tc>
      </w:tr>
      <w:tr w:rsidR="00BB25EA" w:rsidRPr="00F82821" w:rsidTr="0070758C">
        <w:tc>
          <w:tcPr>
            <w:tcW w:w="3227" w:type="dxa"/>
          </w:tcPr>
          <w:p w:rsidR="00BB25EA" w:rsidRPr="00341DF0" w:rsidRDefault="00BB25EA" w:rsidP="0000514A">
            <w:pPr>
              <w:rPr>
                <w:rFonts w:cstheme="minorHAnsi"/>
                <w:sz w:val="20"/>
                <w:szCs w:val="20"/>
              </w:rPr>
            </w:pPr>
            <w:r>
              <w:rPr>
                <w:rFonts w:cstheme="minorHAnsi"/>
                <w:sz w:val="20"/>
                <w:szCs w:val="20"/>
              </w:rPr>
              <w:t>20120604:2 P</w:t>
            </w:r>
            <w:proofErr w:type="spellStart"/>
            <w:r>
              <w:rPr>
                <w:rFonts w:eastAsia="Times New Roman" w:cstheme="minorHAnsi"/>
                <w:sz w:val="20"/>
                <w:szCs w:val="20"/>
                <w:lang w:val="en-GB" w:eastAsia="en-GB"/>
              </w:rPr>
              <w:t>ursue</w:t>
            </w:r>
            <w:proofErr w:type="spellEnd"/>
            <w:r>
              <w:rPr>
                <w:rFonts w:eastAsia="Times New Roman" w:cstheme="minorHAnsi"/>
                <w:sz w:val="20"/>
                <w:szCs w:val="20"/>
                <w:lang w:val="en-GB" w:eastAsia="en-GB"/>
              </w:rPr>
              <w:t xml:space="preserve"> approval for funding the costs of website maintenance from the e-</w:t>
            </w:r>
            <w:proofErr w:type="spellStart"/>
            <w:r>
              <w:rPr>
                <w:rFonts w:eastAsia="Times New Roman" w:cstheme="minorHAnsi"/>
                <w:sz w:val="20"/>
                <w:szCs w:val="20"/>
                <w:lang w:val="en-GB" w:eastAsia="en-GB"/>
              </w:rPr>
              <w:t>ScienceTalk</w:t>
            </w:r>
            <w:proofErr w:type="spellEnd"/>
            <w:r>
              <w:rPr>
                <w:rFonts w:eastAsia="Times New Roman" w:cstheme="minorHAnsi"/>
                <w:sz w:val="20"/>
                <w:szCs w:val="20"/>
                <w:lang w:val="en-GB" w:eastAsia="en-GB"/>
              </w:rPr>
              <w:t xml:space="preserve"> budget from the EC</w:t>
            </w:r>
          </w:p>
        </w:tc>
        <w:tc>
          <w:tcPr>
            <w:tcW w:w="1701" w:type="dxa"/>
          </w:tcPr>
          <w:p w:rsidR="00BB25EA" w:rsidRDefault="00BB25EA" w:rsidP="0000514A">
            <w:pPr>
              <w:rPr>
                <w:rFonts w:eastAsia="Times New Roman" w:cstheme="minorHAnsi"/>
                <w:sz w:val="20"/>
                <w:szCs w:val="20"/>
                <w:lang w:val="en-GB" w:eastAsia="en-GB"/>
              </w:rPr>
            </w:pPr>
            <w:r>
              <w:rPr>
                <w:rFonts w:eastAsia="Times New Roman" w:cstheme="minorHAnsi"/>
                <w:sz w:val="20"/>
                <w:szCs w:val="20"/>
                <w:lang w:val="en-GB" w:eastAsia="en-GB"/>
              </w:rPr>
              <w:t xml:space="preserve">Catherine </w:t>
            </w:r>
            <w:proofErr w:type="spellStart"/>
            <w:r>
              <w:rPr>
                <w:rFonts w:eastAsia="Times New Roman" w:cstheme="minorHAnsi"/>
                <w:sz w:val="20"/>
                <w:szCs w:val="20"/>
                <w:lang w:val="en-GB" w:eastAsia="en-GB"/>
              </w:rPr>
              <w:t>Gater</w:t>
            </w:r>
            <w:proofErr w:type="spellEnd"/>
          </w:p>
        </w:tc>
        <w:tc>
          <w:tcPr>
            <w:tcW w:w="2205" w:type="dxa"/>
          </w:tcPr>
          <w:p w:rsidR="00BB25EA" w:rsidRDefault="00BB25EA" w:rsidP="0000514A">
            <w:pPr>
              <w:rPr>
                <w:rFonts w:eastAsia="Times New Roman" w:cstheme="minorHAnsi"/>
                <w:sz w:val="20"/>
                <w:szCs w:val="20"/>
                <w:lang w:val="en-GB" w:eastAsia="en-GB"/>
              </w:rPr>
            </w:pPr>
            <w:r>
              <w:rPr>
                <w:rFonts w:eastAsia="Times New Roman" w:cstheme="minorHAnsi"/>
                <w:sz w:val="20"/>
                <w:szCs w:val="20"/>
                <w:lang w:val="en-GB" w:eastAsia="en-GB"/>
              </w:rPr>
              <w:t>OPEN – included in 1</w:t>
            </w:r>
            <w:r w:rsidRPr="000A614F">
              <w:rPr>
                <w:rFonts w:eastAsia="Times New Roman" w:cstheme="minorHAnsi"/>
                <w:sz w:val="20"/>
                <w:szCs w:val="20"/>
                <w:vertAlign w:val="superscript"/>
                <w:lang w:val="en-GB" w:eastAsia="en-GB"/>
              </w:rPr>
              <w:t>st</w:t>
            </w:r>
            <w:r>
              <w:rPr>
                <w:rFonts w:eastAsia="Times New Roman" w:cstheme="minorHAnsi"/>
                <w:sz w:val="20"/>
                <w:szCs w:val="20"/>
                <w:lang w:val="en-GB" w:eastAsia="en-GB"/>
              </w:rPr>
              <w:t xml:space="preserve"> </w:t>
            </w:r>
            <w:proofErr w:type="spellStart"/>
            <w:r>
              <w:rPr>
                <w:rFonts w:eastAsia="Times New Roman" w:cstheme="minorHAnsi"/>
                <w:sz w:val="20"/>
                <w:szCs w:val="20"/>
                <w:lang w:val="en-GB" w:eastAsia="en-GB"/>
              </w:rPr>
              <w:t>DoW</w:t>
            </w:r>
            <w:proofErr w:type="spellEnd"/>
            <w:r>
              <w:rPr>
                <w:rFonts w:eastAsia="Times New Roman" w:cstheme="minorHAnsi"/>
                <w:sz w:val="20"/>
                <w:szCs w:val="20"/>
                <w:lang w:val="en-GB" w:eastAsia="en-GB"/>
              </w:rPr>
              <w:t xml:space="preserve"> amendment. No invoice received from </w:t>
            </w:r>
            <w:proofErr w:type="spellStart"/>
            <w:r>
              <w:rPr>
                <w:rFonts w:eastAsia="Times New Roman" w:cstheme="minorHAnsi"/>
                <w:sz w:val="20"/>
                <w:szCs w:val="20"/>
                <w:lang w:val="en-GB" w:eastAsia="en-GB"/>
              </w:rPr>
              <w:t>Xeno</w:t>
            </w:r>
            <w:proofErr w:type="spellEnd"/>
            <w:r>
              <w:rPr>
                <w:rFonts w:eastAsia="Times New Roman" w:cstheme="minorHAnsi"/>
                <w:sz w:val="20"/>
                <w:szCs w:val="20"/>
                <w:lang w:val="en-GB" w:eastAsia="en-GB"/>
              </w:rPr>
              <w:t>. Investigating CMS support at QMUL</w:t>
            </w:r>
          </w:p>
        </w:tc>
        <w:tc>
          <w:tcPr>
            <w:tcW w:w="2443" w:type="dxa"/>
          </w:tcPr>
          <w:p w:rsidR="00BB25EA" w:rsidRPr="00341DF0" w:rsidRDefault="00BB25EA" w:rsidP="0070758C">
            <w:pPr>
              <w:rPr>
                <w:rFonts w:eastAsia="Times New Roman" w:cstheme="minorHAnsi"/>
                <w:sz w:val="20"/>
                <w:szCs w:val="20"/>
                <w:lang w:val="en-GB" w:eastAsia="en-GB"/>
              </w:rPr>
            </w:pPr>
            <w:r>
              <w:rPr>
                <w:rFonts w:eastAsia="Times New Roman" w:cstheme="minorHAnsi"/>
                <w:sz w:val="20"/>
                <w:szCs w:val="20"/>
                <w:lang w:val="en-GB" w:eastAsia="en-GB"/>
              </w:rPr>
              <w:t>Next Board meeting</w:t>
            </w:r>
          </w:p>
        </w:tc>
      </w:tr>
      <w:tr w:rsidR="00BB25EA" w:rsidRPr="00F82821" w:rsidTr="0070758C">
        <w:tc>
          <w:tcPr>
            <w:tcW w:w="3227" w:type="dxa"/>
          </w:tcPr>
          <w:p w:rsidR="00BB25EA" w:rsidRDefault="000878CA" w:rsidP="0000514A">
            <w:pPr>
              <w:rPr>
                <w:rFonts w:cstheme="minorHAnsi"/>
                <w:sz w:val="20"/>
                <w:szCs w:val="20"/>
              </w:rPr>
            </w:pPr>
            <w:r>
              <w:rPr>
                <w:rFonts w:cstheme="minorHAnsi"/>
                <w:sz w:val="20"/>
                <w:szCs w:val="20"/>
              </w:rPr>
              <w:t>20121114:1 E</w:t>
            </w:r>
            <w:r w:rsidRPr="000878CA">
              <w:rPr>
                <w:rFonts w:cstheme="minorHAnsi"/>
                <w:sz w:val="20"/>
                <w:szCs w:val="20"/>
              </w:rPr>
              <w:t xml:space="preserve">xplore issuing an announcement to EC projects about this capability from </w:t>
            </w:r>
            <w:proofErr w:type="spellStart"/>
            <w:r w:rsidRPr="000878CA">
              <w:rPr>
                <w:rFonts w:cstheme="minorHAnsi"/>
                <w:sz w:val="20"/>
                <w:szCs w:val="20"/>
              </w:rPr>
              <w:t>eScienceTalk</w:t>
            </w:r>
            <w:proofErr w:type="spellEnd"/>
            <w:r w:rsidRPr="000878CA">
              <w:rPr>
                <w:rFonts w:cstheme="minorHAnsi"/>
                <w:sz w:val="20"/>
                <w:szCs w:val="20"/>
              </w:rPr>
              <w:t>, in collaboration with DG-CONNECT</w:t>
            </w:r>
            <w:r>
              <w:rPr>
                <w:rFonts w:cstheme="minorHAnsi"/>
                <w:sz w:val="20"/>
                <w:szCs w:val="20"/>
              </w:rPr>
              <w:t xml:space="preserve"> </w:t>
            </w:r>
          </w:p>
        </w:tc>
        <w:tc>
          <w:tcPr>
            <w:tcW w:w="1701" w:type="dxa"/>
          </w:tcPr>
          <w:p w:rsidR="00BB25EA" w:rsidRDefault="000878CA" w:rsidP="0000514A">
            <w:pPr>
              <w:rPr>
                <w:rFonts w:eastAsia="Times New Roman" w:cstheme="minorHAnsi"/>
                <w:sz w:val="20"/>
                <w:szCs w:val="20"/>
                <w:lang w:val="en-GB" w:eastAsia="en-GB"/>
              </w:rPr>
            </w:pPr>
            <w:r>
              <w:rPr>
                <w:rFonts w:eastAsia="Times New Roman" w:cstheme="minorHAnsi"/>
                <w:sz w:val="20"/>
                <w:szCs w:val="20"/>
                <w:lang w:val="en-GB" w:eastAsia="en-GB"/>
              </w:rPr>
              <w:t xml:space="preserve">Catherine </w:t>
            </w:r>
            <w:proofErr w:type="spellStart"/>
            <w:r>
              <w:rPr>
                <w:rFonts w:eastAsia="Times New Roman" w:cstheme="minorHAnsi"/>
                <w:sz w:val="20"/>
                <w:szCs w:val="20"/>
                <w:lang w:val="en-GB" w:eastAsia="en-GB"/>
              </w:rPr>
              <w:t>Gater</w:t>
            </w:r>
            <w:proofErr w:type="spellEnd"/>
          </w:p>
        </w:tc>
        <w:tc>
          <w:tcPr>
            <w:tcW w:w="2205" w:type="dxa"/>
          </w:tcPr>
          <w:p w:rsidR="00BB25EA" w:rsidRDefault="000878CA" w:rsidP="0000514A">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BB25EA" w:rsidRDefault="000878CA" w:rsidP="0070758C">
            <w:pPr>
              <w:rPr>
                <w:rFonts w:eastAsia="Times New Roman" w:cstheme="minorHAnsi"/>
                <w:sz w:val="20"/>
                <w:szCs w:val="20"/>
                <w:lang w:val="en-GB" w:eastAsia="en-GB"/>
              </w:rPr>
            </w:pPr>
            <w:r>
              <w:rPr>
                <w:rFonts w:eastAsia="Times New Roman" w:cstheme="minorHAnsi"/>
                <w:sz w:val="20"/>
                <w:szCs w:val="20"/>
                <w:lang w:val="en-GB" w:eastAsia="en-GB"/>
              </w:rPr>
              <w:t>Next Board meeting</w:t>
            </w:r>
          </w:p>
        </w:tc>
      </w:tr>
      <w:tr w:rsidR="000C2E2D" w:rsidRPr="00F82821" w:rsidTr="0070758C">
        <w:tc>
          <w:tcPr>
            <w:tcW w:w="3227" w:type="dxa"/>
          </w:tcPr>
          <w:p w:rsidR="000C2E2D" w:rsidRDefault="000C2E2D" w:rsidP="000C2E2D">
            <w:pPr>
              <w:rPr>
                <w:rFonts w:cstheme="minorHAnsi"/>
                <w:sz w:val="20"/>
                <w:szCs w:val="20"/>
              </w:rPr>
            </w:pPr>
            <w:r>
              <w:rPr>
                <w:rFonts w:cstheme="minorHAnsi"/>
                <w:sz w:val="20"/>
                <w:szCs w:val="20"/>
              </w:rPr>
              <w:t>20121114:2 P</w:t>
            </w:r>
            <w:r w:rsidRPr="000C2E2D">
              <w:rPr>
                <w:rFonts w:cstheme="minorHAnsi"/>
                <w:sz w:val="20"/>
                <w:szCs w:val="20"/>
              </w:rPr>
              <w:t xml:space="preserve">ublish the public facing documents on the </w:t>
            </w:r>
            <w:proofErr w:type="spellStart"/>
            <w:r w:rsidRPr="000C2E2D">
              <w:rPr>
                <w:rFonts w:cstheme="minorHAnsi"/>
                <w:sz w:val="20"/>
                <w:szCs w:val="20"/>
              </w:rPr>
              <w:t>iSGTW</w:t>
            </w:r>
            <w:proofErr w:type="spellEnd"/>
            <w:r w:rsidRPr="000C2E2D">
              <w:rPr>
                <w:rFonts w:cstheme="minorHAnsi"/>
                <w:sz w:val="20"/>
                <w:szCs w:val="20"/>
              </w:rPr>
              <w:t xml:space="preserve"> website</w:t>
            </w:r>
          </w:p>
        </w:tc>
        <w:tc>
          <w:tcPr>
            <w:tcW w:w="1701" w:type="dxa"/>
          </w:tcPr>
          <w:p w:rsidR="000C2E2D" w:rsidRDefault="000C2E2D" w:rsidP="0000514A">
            <w:pPr>
              <w:rPr>
                <w:rFonts w:eastAsia="Times New Roman" w:cstheme="minorHAnsi"/>
                <w:sz w:val="20"/>
                <w:szCs w:val="20"/>
                <w:lang w:val="en-GB" w:eastAsia="en-GB"/>
              </w:rPr>
            </w:pPr>
            <w:r>
              <w:rPr>
                <w:rFonts w:eastAsia="Times New Roman" w:cstheme="minorHAnsi"/>
                <w:sz w:val="20"/>
                <w:szCs w:val="20"/>
                <w:lang w:val="en-GB" w:eastAsia="en-GB"/>
              </w:rPr>
              <w:t>Andrew Purcell</w:t>
            </w:r>
          </w:p>
        </w:tc>
        <w:tc>
          <w:tcPr>
            <w:tcW w:w="2205" w:type="dxa"/>
          </w:tcPr>
          <w:p w:rsidR="000C2E2D" w:rsidRDefault="000C2E2D" w:rsidP="0000514A">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0C2E2D" w:rsidRDefault="000C2E2D" w:rsidP="0070758C">
            <w:pPr>
              <w:rPr>
                <w:rFonts w:eastAsia="Times New Roman" w:cstheme="minorHAnsi"/>
                <w:sz w:val="20"/>
                <w:szCs w:val="20"/>
                <w:lang w:val="en-GB" w:eastAsia="en-GB"/>
              </w:rPr>
            </w:pPr>
            <w:r>
              <w:rPr>
                <w:rFonts w:eastAsia="Times New Roman" w:cstheme="minorHAnsi"/>
                <w:sz w:val="20"/>
                <w:szCs w:val="20"/>
                <w:lang w:val="en-GB" w:eastAsia="en-GB"/>
              </w:rPr>
              <w:t>By 31 December 2012</w:t>
            </w:r>
          </w:p>
        </w:tc>
      </w:tr>
      <w:tr w:rsidR="0026354D" w:rsidRPr="00F82821" w:rsidTr="0070758C">
        <w:tc>
          <w:tcPr>
            <w:tcW w:w="3227" w:type="dxa"/>
          </w:tcPr>
          <w:p w:rsidR="0026354D" w:rsidRDefault="0026354D" w:rsidP="0026354D">
            <w:pPr>
              <w:rPr>
                <w:rFonts w:cstheme="minorHAnsi"/>
                <w:sz w:val="20"/>
                <w:szCs w:val="20"/>
              </w:rPr>
            </w:pPr>
            <w:r>
              <w:rPr>
                <w:rFonts w:cstheme="minorHAnsi"/>
                <w:sz w:val="20"/>
                <w:szCs w:val="20"/>
              </w:rPr>
              <w:t>20121114:3 In</w:t>
            </w:r>
            <w:r w:rsidRPr="0026354D">
              <w:rPr>
                <w:rFonts w:cstheme="minorHAnsi"/>
                <w:sz w:val="20"/>
                <w:szCs w:val="20"/>
              </w:rPr>
              <w:t xml:space="preserve">clude information on regional breakdown of readership in the monthly reports </w:t>
            </w:r>
            <w:r w:rsidR="003F7EDA">
              <w:rPr>
                <w:rFonts w:cstheme="minorHAnsi"/>
                <w:sz w:val="20"/>
                <w:szCs w:val="20"/>
              </w:rPr>
              <w:t>plus YouTube figures</w:t>
            </w:r>
          </w:p>
        </w:tc>
        <w:tc>
          <w:tcPr>
            <w:tcW w:w="1701" w:type="dxa"/>
          </w:tcPr>
          <w:p w:rsidR="0026354D" w:rsidRDefault="0026354D" w:rsidP="0000514A">
            <w:pPr>
              <w:rPr>
                <w:rFonts w:eastAsia="Times New Roman" w:cstheme="minorHAnsi"/>
                <w:sz w:val="20"/>
                <w:szCs w:val="20"/>
                <w:lang w:val="en-GB" w:eastAsia="en-GB"/>
              </w:rPr>
            </w:pPr>
            <w:r>
              <w:rPr>
                <w:rFonts w:eastAsia="Times New Roman" w:cstheme="minorHAnsi"/>
                <w:sz w:val="20"/>
                <w:szCs w:val="20"/>
                <w:lang w:val="en-GB" w:eastAsia="en-GB"/>
              </w:rPr>
              <w:t>Andrew Purcell / Amber Harmon</w:t>
            </w:r>
          </w:p>
        </w:tc>
        <w:tc>
          <w:tcPr>
            <w:tcW w:w="2205" w:type="dxa"/>
          </w:tcPr>
          <w:p w:rsidR="0026354D" w:rsidRDefault="0026354D" w:rsidP="0000514A">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26354D" w:rsidRDefault="0026354D" w:rsidP="0070758C">
            <w:pPr>
              <w:rPr>
                <w:rFonts w:eastAsia="Times New Roman" w:cstheme="minorHAnsi"/>
                <w:sz w:val="20"/>
                <w:szCs w:val="20"/>
                <w:lang w:val="en-GB" w:eastAsia="en-GB"/>
              </w:rPr>
            </w:pPr>
            <w:r>
              <w:rPr>
                <w:rFonts w:eastAsia="Times New Roman" w:cstheme="minorHAnsi"/>
                <w:sz w:val="20"/>
                <w:szCs w:val="20"/>
                <w:lang w:val="en-GB" w:eastAsia="en-GB"/>
              </w:rPr>
              <w:t>Starting from the December 2012 report</w:t>
            </w:r>
          </w:p>
        </w:tc>
      </w:tr>
      <w:tr w:rsidR="0026354D" w:rsidRPr="00F82821" w:rsidTr="0070758C">
        <w:tc>
          <w:tcPr>
            <w:tcW w:w="3227" w:type="dxa"/>
          </w:tcPr>
          <w:p w:rsidR="0026354D" w:rsidRDefault="0026354D" w:rsidP="000C2E2D">
            <w:pPr>
              <w:rPr>
                <w:rFonts w:cstheme="minorHAnsi"/>
                <w:sz w:val="20"/>
                <w:szCs w:val="20"/>
              </w:rPr>
            </w:pPr>
            <w:r>
              <w:rPr>
                <w:rFonts w:cstheme="minorHAnsi"/>
                <w:sz w:val="20"/>
                <w:szCs w:val="20"/>
              </w:rPr>
              <w:t xml:space="preserve">20121114:4 </w:t>
            </w:r>
            <w:r w:rsidR="008B1460">
              <w:rPr>
                <w:rFonts w:cstheme="minorHAnsi"/>
                <w:sz w:val="20"/>
                <w:szCs w:val="20"/>
              </w:rPr>
              <w:t>E</w:t>
            </w:r>
            <w:r w:rsidRPr="0026354D">
              <w:rPr>
                <w:rFonts w:cstheme="minorHAnsi"/>
                <w:sz w:val="20"/>
                <w:szCs w:val="20"/>
              </w:rPr>
              <w:t xml:space="preserve">xplore a media partnership with SC13 </w:t>
            </w:r>
            <w:proofErr w:type="spellStart"/>
            <w:r w:rsidRPr="0026354D">
              <w:rPr>
                <w:rFonts w:cstheme="minorHAnsi"/>
                <w:sz w:val="20"/>
                <w:szCs w:val="20"/>
              </w:rPr>
              <w:t>organisers</w:t>
            </w:r>
            <w:proofErr w:type="spellEnd"/>
          </w:p>
        </w:tc>
        <w:tc>
          <w:tcPr>
            <w:tcW w:w="1701" w:type="dxa"/>
          </w:tcPr>
          <w:p w:rsidR="0026354D" w:rsidRDefault="0026354D" w:rsidP="0000514A">
            <w:pPr>
              <w:rPr>
                <w:rFonts w:eastAsia="Times New Roman" w:cstheme="minorHAnsi"/>
                <w:sz w:val="20"/>
                <w:szCs w:val="20"/>
                <w:lang w:val="en-GB" w:eastAsia="en-GB"/>
              </w:rPr>
            </w:pPr>
            <w:r>
              <w:rPr>
                <w:rFonts w:eastAsia="Times New Roman" w:cstheme="minorHAnsi"/>
                <w:sz w:val="20"/>
                <w:szCs w:val="20"/>
                <w:lang w:val="en-GB" w:eastAsia="en-GB"/>
              </w:rPr>
              <w:t>Amber Harmon</w:t>
            </w:r>
          </w:p>
        </w:tc>
        <w:tc>
          <w:tcPr>
            <w:tcW w:w="2205" w:type="dxa"/>
          </w:tcPr>
          <w:p w:rsidR="0026354D" w:rsidRDefault="0026354D" w:rsidP="0000514A">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26354D" w:rsidRDefault="0026354D" w:rsidP="0070758C">
            <w:pPr>
              <w:rPr>
                <w:rFonts w:eastAsia="Times New Roman" w:cstheme="minorHAnsi"/>
                <w:sz w:val="20"/>
                <w:szCs w:val="20"/>
                <w:lang w:val="en-GB" w:eastAsia="en-GB"/>
              </w:rPr>
            </w:pPr>
            <w:r>
              <w:rPr>
                <w:rFonts w:eastAsia="Times New Roman" w:cstheme="minorHAnsi"/>
                <w:sz w:val="20"/>
                <w:szCs w:val="20"/>
                <w:lang w:val="en-GB" w:eastAsia="en-GB"/>
              </w:rPr>
              <w:t>Next Board meeting</w:t>
            </w:r>
          </w:p>
        </w:tc>
      </w:tr>
      <w:tr w:rsidR="00825AFC" w:rsidRPr="00F82821" w:rsidTr="0070758C">
        <w:tc>
          <w:tcPr>
            <w:tcW w:w="3227" w:type="dxa"/>
          </w:tcPr>
          <w:p w:rsidR="00825AFC" w:rsidRDefault="00825AFC" w:rsidP="00825AFC">
            <w:pPr>
              <w:rPr>
                <w:rFonts w:cstheme="minorHAnsi"/>
                <w:sz w:val="20"/>
                <w:szCs w:val="20"/>
              </w:rPr>
            </w:pPr>
            <w:r>
              <w:rPr>
                <w:rFonts w:cstheme="minorHAnsi"/>
                <w:sz w:val="20"/>
                <w:szCs w:val="20"/>
              </w:rPr>
              <w:t>20121114:5 U</w:t>
            </w:r>
            <w:r w:rsidRPr="00825AFC">
              <w:rPr>
                <w:rFonts w:cstheme="minorHAnsi"/>
                <w:sz w:val="20"/>
                <w:szCs w:val="20"/>
              </w:rPr>
              <w:t xml:space="preserve">pdated list of items to be worked on for the CMS </w:t>
            </w:r>
          </w:p>
        </w:tc>
        <w:tc>
          <w:tcPr>
            <w:tcW w:w="1701" w:type="dxa"/>
          </w:tcPr>
          <w:p w:rsidR="00825AFC" w:rsidRDefault="00825AFC" w:rsidP="0000514A">
            <w:pPr>
              <w:rPr>
                <w:rFonts w:eastAsia="Times New Roman" w:cstheme="minorHAnsi"/>
                <w:sz w:val="20"/>
                <w:szCs w:val="20"/>
                <w:lang w:val="en-GB" w:eastAsia="en-GB"/>
              </w:rPr>
            </w:pPr>
            <w:r>
              <w:rPr>
                <w:rFonts w:eastAsia="Times New Roman" w:cstheme="minorHAnsi"/>
                <w:sz w:val="20"/>
                <w:szCs w:val="20"/>
                <w:lang w:val="en-GB" w:eastAsia="en-GB"/>
              </w:rPr>
              <w:t xml:space="preserve">Kevin </w:t>
            </w:r>
            <w:proofErr w:type="spellStart"/>
            <w:r>
              <w:rPr>
                <w:rFonts w:eastAsia="Times New Roman" w:cstheme="minorHAnsi"/>
                <w:sz w:val="20"/>
                <w:szCs w:val="20"/>
                <w:lang w:val="en-GB" w:eastAsia="en-GB"/>
              </w:rPr>
              <w:t>Munday</w:t>
            </w:r>
            <w:proofErr w:type="spellEnd"/>
          </w:p>
        </w:tc>
        <w:tc>
          <w:tcPr>
            <w:tcW w:w="2205" w:type="dxa"/>
          </w:tcPr>
          <w:p w:rsidR="00825AFC" w:rsidRDefault="00825AFC" w:rsidP="0000514A">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825AFC" w:rsidRDefault="00825AFC" w:rsidP="0070758C">
            <w:pPr>
              <w:rPr>
                <w:rFonts w:eastAsia="Times New Roman" w:cstheme="minorHAnsi"/>
                <w:sz w:val="20"/>
                <w:szCs w:val="20"/>
                <w:lang w:val="en-GB" w:eastAsia="en-GB"/>
              </w:rPr>
            </w:pPr>
            <w:r>
              <w:rPr>
                <w:rFonts w:eastAsia="Times New Roman" w:cstheme="minorHAnsi"/>
                <w:sz w:val="20"/>
                <w:szCs w:val="20"/>
                <w:lang w:val="en-GB" w:eastAsia="en-GB"/>
              </w:rPr>
              <w:t>Next Board meeting</w:t>
            </w:r>
          </w:p>
        </w:tc>
      </w:tr>
      <w:tr w:rsidR="00825AFC" w:rsidRPr="00F82821" w:rsidTr="0070758C">
        <w:tc>
          <w:tcPr>
            <w:tcW w:w="3227" w:type="dxa"/>
          </w:tcPr>
          <w:p w:rsidR="00825AFC" w:rsidRDefault="00825AFC" w:rsidP="00825AFC">
            <w:pPr>
              <w:rPr>
                <w:rFonts w:cstheme="minorHAnsi"/>
                <w:sz w:val="20"/>
                <w:szCs w:val="20"/>
              </w:rPr>
            </w:pPr>
            <w:r>
              <w:rPr>
                <w:rFonts w:cstheme="minorHAnsi"/>
                <w:sz w:val="20"/>
                <w:szCs w:val="20"/>
              </w:rPr>
              <w:t>20121114:6 L</w:t>
            </w:r>
            <w:r w:rsidRPr="00825AFC">
              <w:rPr>
                <w:rFonts w:cstheme="minorHAnsi"/>
                <w:sz w:val="20"/>
                <w:szCs w:val="20"/>
              </w:rPr>
              <w:t xml:space="preserve">iaise with QMUL on working out the division of activity between QMUL and </w:t>
            </w:r>
            <w:proofErr w:type="spellStart"/>
            <w:r w:rsidRPr="00825AFC">
              <w:rPr>
                <w:rFonts w:cstheme="minorHAnsi"/>
                <w:sz w:val="20"/>
                <w:szCs w:val="20"/>
              </w:rPr>
              <w:t>Xenomedia</w:t>
            </w:r>
            <w:proofErr w:type="spellEnd"/>
          </w:p>
        </w:tc>
        <w:tc>
          <w:tcPr>
            <w:tcW w:w="1701" w:type="dxa"/>
          </w:tcPr>
          <w:p w:rsidR="00825AFC" w:rsidRDefault="00825AFC" w:rsidP="0000514A">
            <w:pPr>
              <w:rPr>
                <w:rFonts w:eastAsia="Times New Roman" w:cstheme="minorHAnsi"/>
                <w:sz w:val="20"/>
                <w:szCs w:val="20"/>
                <w:lang w:val="en-GB" w:eastAsia="en-GB"/>
              </w:rPr>
            </w:pPr>
            <w:r>
              <w:rPr>
                <w:rFonts w:eastAsia="Times New Roman" w:cstheme="minorHAnsi"/>
                <w:sz w:val="20"/>
                <w:szCs w:val="20"/>
                <w:lang w:val="en-GB" w:eastAsia="en-GB"/>
              </w:rPr>
              <w:t xml:space="preserve">Kevin </w:t>
            </w:r>
            <w:proofErr w:type="spellStart"/>
            <w:r>
              <w:rPr>
                <w:rFonts w:eastAsia="Times New Roman" w:cstheme="minorHAnsi"/>
                <w:sz w:val="20"/>
                <w:szCs w:val="20"/>
                <w:lang w:val="en-GB" w:eastAsia="en-GB"/>
              </w:rPr>
              <w:t>Munday</w:t>
            </w:r>
            <w:proofErr w:type="spellEnd"/>
            <w:r>
              <w:rPr>
                <w:rFonts w:eastAsia="Times New Roman" w:cstheme="minorHAnsi"/>
                <w:sz w:val="20"/>
                <w:szCs w:val="20"/>
                <w:lang w:val="en-GB" w:eastAsia="en-GB"/>
              </w:rPr>
              <w:t xml:space="preserve"> / Catherine </w:t>
            </w:r>
            <w:proofErr w:type="spellStart"/>
            <w:r>
              <w:rPr>
                <w:rFonts w:eastAsia="Times New Roman" w:cstheme="minorHAnsi"/>
                <w:sz w:val="20"/>
                <w:szCs w:val="20"/>
                <w:lang w:val="en-GB" w:eastAsia="en-GB"/>
              </w:rPr>
              <w:t>Gater</w:t>
            </w:r>
            <w:proofErr w:type="spellEnd"/>
          </w:p>
        </w:tc>
        <w:tc>
          <w:tcPr>
            <w:tcW w:w="2205" w:type="dxa"/>
          </w:tcPr>
          <w:p w:rsidR="00825AFC" w:rsidRDefault="00825AFC" w:rsidP="0000514A">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825AFC" w:rsidRDefault="00825AFC" w:rsidP="0070758C">
            <w:pPr>
              <w:rPr>
                <w:rFonts w:eastAsia="Times New Roman" w:cstheme="minorHAnsi"/>
                <w:sz w:val="20"/>
                <w:szCs w:val="20"/>
                <w:lang w:val="en-GB" w:eastAsia="en-GB"/>
              </w:rPr>
            </w:pPr>
            <w:r>
              <w:rPr>
                <w:rFonts w:eastAsia="Times New Roman" w:cstheme="minorHAnsi"/>
                <w:sz w:val="20"/>
                <w:szCs w:val="20"/>
                <w:lang w:val="en-GB" w:eastAsia="en-GB"/>
              </w:rPr>
              <w:t>Next Board meeting</w:t>
            </w:r>
          </w:p>
        </w:tc>
      </w:tr>
      <w:tr w:rsidR="008D48BE" w:rsidRPr="00F82821" w:rsidTr="0070758C">
        <w:tc>
          <w:tcPr>
            <w:tcW w:w="3227" w:type="dxa"/>
          </w:tcPr>
          <w:p w:rsidR="008D48BE" w:rsidRDefault="008D48BE" w:rsidP="00825AFC">
            <w:pPr>
              <w:rPr>
                <w:rFonts w:cstheme="minorHAnsi"/>
                <w:sz w:val="20"/>
                <w:szCs w:val="20"/>
              </w:rPr>
            </w:pPr>
            <w:r>
              <w:rPr>
                <w:rFonts w:cstheme="minorHAnsi"/>
                <w:sz w:val="20"/>
                <w:szCs w:val="20"/>
              </w:rPr>
              <w:t xml:space="preserve">20121114:7 </w:t>
            </w:r>
            <w:r w:rsidRPr="008D48BE">
              <w:rPr>
                <w:rFonts w:cstheme="minorHAnsi"/>
                <w:sz w:val="20"/>
                <w:szCs w:val="20"/>
              </w:rPr>
              <w:t xml:space="preserve">Add the EC/NSF collaboration as an agenda item at an </w:t>
            </w:r>
            <w:proofErr w:type="spellStart"/>
            <w:r w:rsidRPr="008D48BE">
              <w:rPr>
                <w:rFonts w:cstheme="minorHAnsi"/>
                <w:sz w:val="20"/>
                <w:szCs w:val="20"/>
              </w:rPr>
              <w:t>iSGTW</w:t>
            </w:r>
            <w:proofErr w:type="spellEnd"/>
            <w:r w:rsidRPr="008D48BE">
              <w:rPr>
                <w:rFonts w:cstheme="minorHAnsi"/>
                <w:sz w:val="20"/>
                <w:szCs w:val="20"/>
              </w:rPr>
              <w:t xml:space="preserve"> board meeting at EGICF2013.</w:t>
            </w:r>
          </w:p>
        </w:tc>
        <w:tc>
          <w:tcPr>
            <w:tcW w:w="1701" w:type="dxa"/>
          </w:tcPr>
          <w:p w:rsidR="008D48BE" w:rsidRDefault="008D48BE" w:rsidP="0000514A">
            <w:pPr>
              <w:rPr>
                <w:rFonts w:eastAsia="Times New Roman" w:cstheme="minorHAnsi"/>
                <w:sz w:val="20"/>
                <w:szCs w:val="20"/>
                <w:lang w:val="en-GB" w:eastAsia="en-GB"/>
              </w:rPr>
            </w:pPr>
            <w:r>
              <w:rPr>
                <w:rFonts w:eastAsia="Times New Roman" w:cstheme="minorHAnsi"/>
                <w:sz w:val="20"/>
                <w:szCs w:val="20"/>
                <w:lang w:val="en-GB" w:eastAsia="en-GB"/>
              </w:rPr>
              <w:t xml:space="preserve">Catherine </w:t>
            </w:r>
            <w:proofErr w:type="spellStart"/>
            <w:r>
              <w:rPr>
                <w:rFonts w:eastAsia="Times New Roman" w:cstheme="minorHAnsi"/>
                <w:sz w:val="20"/>
                <w:szCs w:val="20"/>
                <w:lang w:val="en-GB" w:eastAsia="en-GB"/>
              </w:rPr>
              <w:t>Gater</w:t>
            </w:r>
            <w:proofErr w:type="spellEnd"/>
          </w:p>
        </w:tc>
        <w:tc>
          <w:tcPr>
            <w:tcW w:w="2205" w:type="dxa"/>
          </w:tcPr>
          <w:p w:rsidR="008D48BE" w:rsidRDefault="008D48BE" w:rsidP="0000514A">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8D48BE" w:rsidRDefault="008D48BE" w:rsidP="0070758C">
            <w:pPr>
              <w:rPr>
                <w:rFonts w:eastAsia="Times New Roman" w:cstheme="minorHAnsi"/>
                <w:sz w:val="20"/>
                <w:szCs w:val="20"/>
                <w:lang w:val="en-GB" w:eastAsia="en-GB"/>
              </w:rPr>
            </w:pPr>
            <w:r>
              <w:rPr>
                <w:rFonts w:eastAsia="Times New Roman" w:cstheme="minorHAnsi"/>
                <w:sz w:val="20"/>
                <w:szCs w:val="20"/>
                <w:lang w:val="en-GB" w:eastAsia="en-GB"/>
              </w:rPr>
              <w:t>Next Board meeting</w:t>
            </w:r>
          </w:p>
        </w:tc>
      </w:tr>
    </w:tbl>
    <w:p w:rsidR="00A73973" w:rsidRPr="00A73973" w:rsidRDefault="00A73973" w:rsidP="00A73973"/>
    <w:sectPr w:rsidR="00A73973" w:rsidRPr="00A73973" w:rsidSect="00AC16C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44B" w:rsidRDefault="0001444B" w:rsidP="00801CE6">
      <w:pPr>
        <w:spacing w:after="0" w:line="240" w:lineRule="auto"/>
      </w:pPr>
      <w:r>
        <w:separator/>
      </w:r>
    </w:p>
  </w:endnote>
  <w:endnote w:type="continuationSeparator" w:id="0">
    <w:p w:rsidR="0001444B" w:rsidRDefault="0001444B" w:rsidP="0080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44B" w:rsidRDefault="0001444B" w:rsidP="00801CE6">
      <w:pPr>
        <w:spacing w:after="0" w:line="240" w:lineRule="auto"/>
      </w:pPr>
      <w:r>
        <w:separator/>
      </w:r>
    </w:p>
  </w:footnote>
  <w:footnote w:type="continuationSeparator" w:id="0">
    <w:p w:rsidR="0001444B" w:rsidRDefault="0001444B" w:rsidP="00801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2C2"/>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4A6D49"/>
    <w:multiLevelType w:val="hybridMultilevel"/>
    <w:tmpl w:val="A866D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6647AF"/>
    <w:multiLevelType w:val="hybridMultilevel"/>
    <w:tmpl w:val="86F626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7E4BBE"/>
    <w:multiLevelType w:val="hybridMultilevel"/>
    <w:tmpl w:val="1F847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106F24"/>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F45439"/>
    <w:multiLevelType w:val="hybridMultilevel"/>
    <w:tmpl w:val="683C26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D0923"/>
    <w:multiLevelType w:val="hybridMultilevel"/>
    <w:tmpl w:val="787A4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514AAB"/>
    <w:multiLevelType w:val="hybridMultilevel"/>
    <w:tmpl w:val="80629D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CC5277"/>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BE5F90"/>
    <w:multiLevelType w:val="hybridMultilevel"/>
    <w:tmpl w:val="FC10B8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A8745E1"/>
    <w:multiLevelType w:val="hybridMultilevel"/>
    <w:tmpl w:val="2FBA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1E2738"/>
    <w:multiLevelType w:val="hybridMultilevel"/>
    <w:tmpl w:val="9DF68E8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9703698"/>
    <w:multiLevelType w:val="hybridMultilevel"/>
    <w:tmpl w:val="617C4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9F713C"/>
    <w:multiLevelType w:val="hybridMultilevel"/>
    <w:tmpl w:val="AB906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4BA5FFC"/>
    <w:multiLevelType w:val="hybridMultilevel"/>
    <w:tmpl w:val="4300C6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185AE5"/>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A84518C"/>
    <w:multiLevelType w:val="hybridMultilevel"/>
    <w:tmpl w:val="813C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CA0C08"/>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D3C1E7F"/>
    <w:multiLevelType w:val="hybridMultilevel"/>
    <w:tmpl w:val="3DD6C3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997612"/>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D9C764C"/>
    <w:multiLevelType w:val="hybridMultilevel"/>
    <w:tmpl w:val="464A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DA366E"/>
    <w:multiLevelType w:val="hybridMultilevel"/>
    <w:tmpl w:val="A1B6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6"/>
  </w:num>
  <w:num w:numId="4">
    <w:abstractNumId w:val="4"/>
  </w:num>
  <w:num w:numId="5">
    <w:abstractNumId w:val="17"/>
  </w:num>
  <w:num w:numId="6">
    <w:abstractNumId w:val="5"/>
  </w:num>
  <w:num w:numId="7">
    <w:abstractNumId w:val="0"/>
  </w:num>
  <w:num w:numId="8">
    <w:abstractNumId w:val="8"/>
  </w:num>
  <w:num w:numId="9">
    <w:abstractNumId w:val="15"/>
  </w:num>
  <w:num w:numId="10">
    <w:abstractNumId w:val="19"/>
  </w:num>
  <w:num w:numId="11">
    <w:abstractNumId w:val="3"/>
  </w:num>
  <w:num w:numId="12">
    <w:abstractNumId w:val="10"/>
  </w:num>
  <w:num w:numId="13">
    <w:abstractNumId w:val="21"/>
  </w:num>
  <w:num w:numId="14">
    <w:abstractNumId w:val="12"/>
  </w:num>
  <w:num w:numId="15">
    <w:abstractNumId w:val="9"/>
  </w:num>
  <w:num w:numId="16">
    <w:abstractNumId w:val="14"/>
  </w:num>
  <w:num w:numId="17">
    <w:abstractNumId w:val="18"/>
  </w:num>
  <w:num w:numId="18">
    <w:abstractNumId w:val="2"/>
  </w:num>
  <w:num w:numId="19">
    <w:abstractNumId w:val="11"/>
  </w:num>
  <w:num w:numId="20">
    <w:abstractNumId w:val="13"/>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74"/>
    <w:rsid w:val="000026EF"/>
    <w:rsid w:val="00013A4C"/>
    <w:rsid w:val="0001444B"/>
    <w:rsid w:val="00017812"/>
    <w:rsid w:val="000251C5"/>
    <w:rsid w:val="000255EF"/>
    <w:rsid w:val="00080055"/>
    <w:rsid w:val="000878CA"/>
    <w:rsid w:val="000A2A08"/>
    <w:rsid w:val="000A54DE"/>
    <w:rsid w:val="000A614F"/>
    <w:rsid w:val="000B7750"/>
    <w:rsid w:val="000C2E2D"/>
    <w:rsid w:val="000C3723"/>
    <w:rsid w:val="000C51DA"/>
    <w:rsid w:val="000F1FE0"/>
    <w:rsid w:val="000F6DF8"/>
    <w:rsid w:val="00112AC7"/>
    <w:rsid w:val="0012077B"/>
    <w:rsid w:val="00147558"/>
    <w:rsid w:val="00155544"/>
    <w:rsid w:val="00161CD5"/>
    <w:rsid w:val="001724E8"/>
    <w:rsid w:val="00185FCF"/>
    <w:rsid w:val="001A3BC9"/>
    <w:rsid w:val="001C7D55"/>
    <w:rsid w:val="001D5C11"/>
    <w:rsid w:val="001F6AF1"/>
    <w:rsid w:val="00200FF0"/>
    <w:rsid w:val="00217D8B"/>
    <w:rsid w:val="00221697"/>
    <w:rsid w:val="00222000"/>
    <w:rsid w:val="0022645A"/>
    <w:rsid w:val="00260CC6"/>
    <w:rsid w:val="0026354D"/>
    <w:rsid w:val="002712CD"/>
    <w:rsid w:val="00280C0B"/>
    <w:rsid w:val="00290FF7"/>
    <w:rsid w:val="002C0B74"/>
    <w:rsid w:val="002D5A85"/>
    <w:rsid w:val="002D6C0B"/>
    <w:rsid w:val="002F09D2"/>
    <w:rsid w:val="002F10A4"/>
    <w:rsid w:val="002F6623"/>
    <w:rsid w:val="0030477A"/>
    <w:rsid w:val="00307819"/>
    <w:rsid w:val="00307BA7"/>
    <w:rsid w:val="00312CA9"/>
    <w:rsid w:val="00322516"/>
    <w:rsid w:val="00327F96"/>
    <w:rsid w:val="00332BF2"/>
    <w:rsid w:val="00334643"/>
    <w:rsid w:val="00334FBA"/>
    <w:rsid w:val="00341DF0"/>
    <w:rsid w:val="00344BAF"/>
    <w:rsid w:val="00350B4D"/>
    <w:rsid w:val="0038569C"/>
    <w:rsid w:val="003A68B2"/>
    <w:rsid w:val="003A7AE9"/>
    <w:rsid w:val="003B0E16"/>
    <w:rsid w:val="003C4BB1"/>
    <w:rsid w:val="003E36C9"/>
    <w:rsid w:val="003F346C"/>
    <w:rsid w:val="003F7EDA"/>
    <w:rsid w:val="0040645A"/>
    <w:rsid w:val="00421210"/>
    <w:rsid w:val="00421FE0"/>
    <w:rsid w:val="00432B41"/>
    <w:rsid w:val="0043470D"/>
    <w:rsid w:val="00436243"/>
    <w:rsid w:val="004528E9"/>
    <w:rsid w:val="0046023B"/>
    <w:rsid w:val="00470356"/>
    <w:rsid w:val="00475F98"/>
    <w:rsid w:val="004A0C85"/>
    <w:rsid w:val="004A6A4D"/>
    <w:rsid w:val="004B1B4C"/>
    <w:rsid w:val="004B4784"/>
    <w:rsid w:val="004B7F11"/>
    <w:rsid w:val="004C0021"/>
    <w:rsid w:val="004C1B7C"/>
    <w:rsid w:val="004C5DF4"/>
    <w:rsid w:val="004F5AE2"/>
    <w:rsid w:val="004F5B69"/>
    <w:rsid w:val="00505602"/>
    <w:rsid w:val="00515394"/>
    <w:rsid w:val="00521329"/>
    <w:rsid w:val="005309B5"/>
    <w:rsid w:val="00536884"/>
    <w:rsid w:val="005502BE"/>
    <w:rsid w:val="00552BA9"/>
    <w:rsid w:val="00563F98"/>
    <w:rsid w:val="005754CB"/>
    <w:rsid w:val="00584783"/>
    <w:rsid w:val="005C08F1"/>
    <w:rsid w:val="005D0BF4"/>
    <w:rsid w:val="00606441"/>
    <w:rsid w:val="006130AC"/>
    <w:rsid w:val="00621BB2"/>
    <w:rsid w:val="0063371E"/>
    <w:rsid w:val="006408CD"/>
    <w:rsid w:val="00660E5F"/>
    <w:rsid w:val="0066555C"/>
    <w:rsid w:val="006756E6"/>
    <w:rsid w:val="006869DF"/>
    <w:rsid w:val="00695AC5"/>
    <w:rsid w:val="006C5093"/>
    <w:rsid w:val="006D2418"/>
    <w:rsid w:val="006F1CCB"/>
    <w:rsid w:val="00707CA5"/>
    <w:rsid w:val="007112A5"/>
    <w:rsid w:val="00713002"/>
    <w:rsid w:val="00713469"/>
    <w:rsid w:val="00714A12"/>
    <w:rsid w:val="007153F8"/>
    <w:rsid w:val="00730521"/>
    <w:rsid w:val="007319EE"/>
    <w:rsid w:val="00737919"/>
    <w:rsid w:val="00742CDB"/>
    <w:rsid w:val="00754948"/>
    <w:rsid w:val="00757458"/>
    <w:rsid w:val="00771041"/>
    <w:rsid w:val="007823E6"/>
    <w:rsid w:val="00791C73"/>
    <w:rsid w:val="007A5A48"/>
    <w:rsid w:val="007D2438"/>
    <w:rsid w:val="007D59A4"/>
    <w:rsid w:val="007E4C76"/>
    <w:rsid w:val="00801CE6"/>
    <w:rsid w:val="00816A57"/>
    <w:rsid w:val="00825AFC"/>
    <w:rsid w:val="0083020C"/>
    <w:rsid w:val="008445CA"/>
    <w:rsid w:val="00844B47"/>
    <w:rsid w:val="00850A7C"/>
    <w:rsid w:val="00897422"/>
    <w:rsid w:val="008A2B1C"/>
    <w:rsid w:val="008B02CB"/>
    <w:rsid w:val="008B1460"/>
    <w:rsid w:val="008C2E0B"/>
    <w:rsid w:val="008D0F1C"/>
    <w:rsid w:val="008D48BE"/>
    <w:rsid w:val="009226FB"/>
    <w:rsid w:val="00926473"/>
    <w:rsid w:val="0093070C"/>
    <w:rsid w:val="00936A0D"/>
    <w:rsid w:val="009535AA"/>
    <w:rsid w:val="0096024A"/>
    <w:rsid w:val="009609D4"/>
    <w:rsid w:val="00962C10"/>
    <w:rsid w:val="009634F8"/>
    <w:rsid w:val="00964149"/>
    <w:rsid w:val="0096692B"/>
    <w:rsid w:val="009949B0"/>
    <w:rsid w:val="009D2CA5"/>
    <w:rsid w:val="009D6A0A"/>
    <w:rsid w:val="009E7564"/>
    <w:rsid w:val="009F07C2"/>
    <w:rsid w:val="009F61EE"/>
    <w:rsid w:val="00A24B4C"/>
    <w:rsid w:val="00A3544C"/>
    <w:rsid w:val="00A54A78"/>
    <w:rsid w:val="00A61827"/>
    <w:rsid w:val="00A701D1"/>
    <w:rsid w:val="00A73973"/>
    <w:rsid w:val="00A95146"/>
    <w:rsid w:val="00AB6F88"/>
    <w:rsid w:val="00AC16C3"/>
    <w:rsid w:val="00AE0C9C"/>
    <w:rsid w:val="00AF5AB0"/>
    <w:rsid w:val="00AF7C2D"/>
    <w:rsid w:val="00B119BF"/>
    <w:rsid w:val="00B3062D"/>
    <w:rsid w:val="00B61E1A"/>
    <w:rsid w:val="00B6716C"/>
    <w:rsid w:val="00B671B2"/>
    <w:rsid w:val="00BB25EA"/>
    <w:rsid w:val="00BC13EA"/>
    <w:rsid w:val="00BC68CD"/>
    <w:rsid w:val="00BE48E0"/>
    <w:rsid w:val="00BF5426"/>
    <w:rsid w:val="00C0599A"/>
    <w:rsid w:val="00C3103C"/>
    <w:rsid w:val="00C36DB3"/>
    <w:rsid w:val="00C37BF4"/>
    <w:rsid w:val="00C42E03"/>
    <w:rsid w:val="00C57745"/>
    <w:rsid w:val="00C649F9"/>
    <w:rsid w:val="00C75908"/>
    <w:rsid w:val="00C9535F"/>
    <w:rsid w:val="00CC03C2"/>
    <w:rsid w:val="00CC5C29"/>
    <w:rsid w:val="00CD62FF"/>
    <w:rsid w:val="00CE16C7"/>
    <w:rsid w:val="00D038BC"/>
    <w:rsid w:val="00D1232D"/>
    <w:rsid w:val="00D35914"/>
    <w:rsid w:val="00D45450"/>
    <w:rsid w:val="00D57C3E"/>
    <w:rsid w:val="00D66EA9"/>
    <w:rsid w:val="00D87502"/>
    <w:rsid w:val="00D87794"/>
    <w:rsid w:val="00D92381"/>
    <w:rsid w:val="00DA116A"/>
    <w:rsid w:val="00DB06C8"/>
    <w:rsid w:val="00DB084C"/>
    <w:rsid w:val="00DB4B66"/>
    <w:rsid w:val="00DB4E8A"/>
    <w:rsid w:val="00DD7C55"/>
    <w:rsid w:val="00DE3AFD"/>
    <w:rsid w:val="00E00E07"/>
    <w:rsid w:val="00E01230"/>
    <w:rsid w:val="00E03000"/>
    <w:rsid w:val="00E05470"/>
    <w:rsid w:val="00E13721"/>
    <w:rsid w:val="00E229D2"/>
    <w:rsid w:val="00E277A5"/>
    <w:rsid w:val="00E616FA"/>
    <w:rsid w:val="00E81AD6"/>
    <w:rsid w:val="00E91419"/>
    <w:rsid w:val="00E9241E"/>
    <w:rsid w:val="00E93299"/>
    <w:rsid w:val="00E95559"/>
    <w:rsid w:val="00EA50EF"/>
    <w:rsid w:val="00EB155F"/>
    <w:rsid w:val="00EB3C3B"/>
    <w:rsid w:val="00EB6E54"/>
    <w:rsid w:val="00ED6C25"/>
    <w:rsid w:val="00EE1DE4"/>
    <w:rsid w:val="00EE475B"/>
    <w:rsid w:val="00EF4481"/>
    <w:rsid w:val="00F02228"/>
    <w:rsid w:val="00F03617"/>
    <w:rsid w:val="00F07A8D"/>
    <w:rsid w:val="00F170BA"/>
    <w:rsid w:val="00F535BA"/>
    <w:rsid w:val="00F606B6"/>
    <w:rsid w:val="00F74513"/>
    <w:rsid w:val="00F82821"/>
    <w:rsid w:val="00F843E9"/>
    <w:rsid w:val="00F869A6"/>
    <w:rsid w:val="00FA29AF"/>
    <w:rsid w:val="00FA4711"/>
    <w:rsid w:val="00FB3B9D"/>
    <w:rsid w:val="00FF0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0B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C0B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1C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F1CC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F1C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B7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C0B74"/>
    <w:rPr>
      <w:b/>
      <w:bCs/>
    </w:rPr>
  </w:style>
  <w:style w:type="character" w:customStyle="1" w:styleId="headerroomlink">
    <w:name w:val="headerroomlink"/>
    <w:basedOn w:val="DefaultParagraphFont"/>
    <w:rsid w:val="002C0B74"/>
  </w:style>
  <w:style w:type="paragraph" w:styleId="HTMLPreformatted">
    <w:name w:val="HTML Preformatted"/>
    <w:basedOn w:val="Normal"/>
    <w:link w:val="HTMLPreformattedChar"/>
    <w:uiPriority w:val="99"/>
    <w:semiHidden/>
    <w:unhideWhenUsed/>
    <w:rsid w:val="002C0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C0B74"/>
    <w:rPr>
      <w:rFonts w:ascii="Courier New" w:eastAsia="Times New Roman" w:hAnsi="Courier New" w:cs="Courier New"/>
      <w:sz w:val="20"/>
      <w:szCs w:val="20"/>
    </w:rPr>
  </w:style>
  <w:style w:type="paragraph" w:styleId="Title">
    <w:name w:val="Title"/>
    <w:basedOn w:val="Normal"/>
    <w:next w:val="Normal"/>
    <w:link w:val="TitleChar"/>
    <w:uiPriority w:val="10"/>
    <w:qFormat/>
    <w:rsid w:val="002C0B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0B7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C0B7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F1CCB"/>
    <w:pPr>
      <w:ind w:left="720"/>
      <w:contextualSpacing/>
    </w:pPr>
  </w:style>
  <w:style w:type="character" w:customStyle="1" w:styleId="Heading3Char">
    <w:name w:val="Heading 3 Char"/>
    <w:basedOn w:val="DefaultParagraphFont"/>
    <w:link w:val="Heading3"/>
    <w:uiPriority w:val="9"/>
    <w:rsid w:val="006F1CC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F1CC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F1CCB"/>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B11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D2CA5"/>
  </w:style>
  <w:style w:type="paragraph" w:styleId="Header">
    <w:name w:val="header"/>
    <w:basedOn w:val="Normal"/>
    <w:link w:val="HeaderChar"/>
    <w:uiPriority w:val="99"/>
    <w:unhideWhenUsed/>
    <w:rsid w:val="00801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CE6"/>
  </w:style>
  <w:style w:type="paragraph" w:styleId="Footer">
    <w:name w:val="footer"/>
    <w:basedOn w:val="Normal"/>
    <w:link w:val="FooterChar"/>
    <w:uiPriority w:val="99"/>
    <w:unhideWhenUsed/>
    <w:rsid w:val="00801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CE6"/>
  </w:style>
  <w:style w:type="paragraph" w:styleId="BalloonText">
    <w:name w:val="Balloon Text"/>
    <w:basedOn w:val="Normal"/>
    <w:link w:val="BalloonTextChar"/>
    <w:uiPriority w:val="99"/>
    <w:semiHidden/>
    <w:unhideWhenUsed/>
    <w:rsid w:val="0000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6EF"/>
    <w:rPr>
      <w:rFonts w:ascii="Tahoma" w:hAnsi="Tahoma" w:cs="Tahoma"/>
      <w:sz w:val="16"/>
      <w:szCs w:val="16"/>
    </w:rPr>
  </w:style>
  <w:style w:type="character" w:styleId="Hyperlink">
    <w:name w:val="Hyperlink"/>
    <w:basedOn w:val="DefaultParagraphFont"/>
    <w:uiPriority w:val="99"/>
    <w:unhideWhenUsed/>
    <w:rsid w:val="00F02228"/>
    <w:rPr>
      <w:color w:val="0000FF"/>
      <w:u w:val="single"/>
    </w:rPr>
  </w:style>
  <w:style w:type="character" w:customStyle="1" w:styleId="topleveltitle">
    <w:name w:val="topleveltitle"/>
    <w:basedOn w:val="DefaultParagraphFont"/>
    <w:rsid w:val="00334F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0B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C0B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1C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F1CC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F1C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B7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C0B74"/>
    <w:rPr>
      <w:b/>
      <w:bCs/>
    </w:rPr>
  </w:style>
  <w:style w:type="character" w:customStyle="1" w:styleId="headerroomlink">
    <w:name w:val="headerroomlink"/>
    <w:basedOn w:val="DefaultParagraphFont"/>
    <w:rsid w:val="002C0B74"/>
  </w:style>
  <w:style w:type="paragraph" w:styleId="HTMLPreformatted">
    <w:name w:val="HTML Preformatted"/>
    <w:basedOn w:val="Normal"/>
    <w:link w:val="HTMLPreformattedChar"/>
    <w:uiPriority w:val="99"/>
    <w:semiHidden/>
    <w:unhideWhenUsed/>
    <w:rsid w:val="002C0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C0B74"/>
    <w:rPr>
      <w:rFonts w:ascii="Courier New" w:eastAsia="Times New Roman" w:hAnsi="Courier New" w:cs="Courier New"/>
      <w:sz w:val="20"/>
      <w:szCs w:val="20"/>
    </w:rPr>
  </w:style>
  <w:style w:type="paragraph" w:styleId="Title">
    <w:name w:val="Title"/>
    <w:basedOn w:val="Normal"/>
    <w:next w:val="Normal"/>
    <w:link w:val="TitleChar"/>
    <w:uiPriority w:val="10"/>
    <w:qFormat/>
    <w:rsid w:val="002C0B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0B7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C0B7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F1CCB"/>
    <w:pPr>
      <w:ind w:left="720"/>
      <w:contextualSpacing/>
    </w:pPr>
  </w:style>
  <w:style w:type="character" w:customStyle="1" w:styleId="Heading3Char">
    <w:name w:val="Heading 3 Char"/>
    <w:basedOn w:val="DefaultParagraphFont"/>
    <w:link w:val="Heading3"/>
    <w:uiPriority w:val="9"/>
    <w:rsid w:val="006F1CC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F1CC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F1CCB"/>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B11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D2CA5"/>
  </w:style>
  <w:style w:type="paragraph" w:styleId="Header">
    <w:name w:val="header"/>
    <w:basedOn w:val="Normal"/>
    <w:link w:val="HeaderChar"/>
    <w:uiPriority w:val="99"/>
    <w:unhideWhenUsed/>
    <w:rsid w:val="00801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CE6"/>
  </w:style>
  <w:style w:type="paragraph" w:styleId="Footer">
    <w:name w:val="footer"/>
    <w:basedOn w:val="Normal"/>
    <w:link w:val="FooterChar"/>
    <w:uiPriority w:val="99"/>
    <w:unhideWhenUsed/>
    <w:rsid w:val="00801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CE6"/>
  </w:style>
  <w:style w:type="paragraph" w:styleId="BalloonText">
    <w:name w:val="Balloon Text"/>
    <w:basedOn w:val="Normal"/>
    <w:link w:val="BalloonTextChar"/>
    <w:uiPriority w:val="99"/>
    <w:semiHidden/>
    <w:unhideWhenUsed/>
    <w:rsid w:val="0000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6EF"/>
    <w:rPr>
      <w:rFonts w:ascii="Tahoma" w:hAnsi="Tahoma" w:cs="Tahoma"/>
      <w:sz w:val="16"/>
      <w:szCs w:val="16"/>
    </w:rPr>
  </w:style>
  <w:style w:type="character" w:styleId="Hyperlink">
    <w:name w:val="Hyperlink"/>
    <w:basedOn w:val="DefaultParagraphFont"/>
    <w:uiPriority w:val="99"/>
    <w:unhideWhenUsed/>
    <w:rsid w:val="00F02228"/>
    <w:rPr>
      <w:color w:val="0000FF"/>
      <w:u w:val="single"/>
    </w:rPr>
  </w:style>
  <w:style w:type="character" w:customStyle="1" w:styleId="topleveltitle">
    <w:name w:val="topleveltitle"/>
    <w:basedOn w:val="DefaultParagraphFont"/>
    <w:rsid w:val="00334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9670">
      <w:bodyDiv w:val="1"/>
      <w:marLeft w:val="0"/>
      <w:marRight w:val="0"/>
      <w:marTop w:val="0"/>
      <w:marBottom w:val="0"/>
      <w:divBdr>
        <w:top w:val="none" w:sz="0" w:space="0" w:color="auto"/>
        <w:left w:val="none" w:sz="0" w:space="0" w:color="auto"/>
        <w:bottom w:val="none" w:sz="0" w:space="0" w:color="auto"/>
        <w:right w:val="none" w:sz="0" w:space="0" w:color="auto"/>
      </w:divBdr>
      <w:divsChild>
        <w:div w:id="1270353584">
          <w:marLeft w:val="0"/>
          <w:marRight w:val="0"/>
          <w:marTop w:val="0"/>
          <w:marBottom w:val="0"/>
          <w:divBdr>
            <w:top w:val="none" w:sz="0" w:space="0" w:color="auto"/>
            <w:left w:val="none" w:sz="0" w:space="0" w:color="auto"/>
            <w:bottom w:val="none" w:sz="0" w:space="0" w:color="auto"/>
            <w:right w:val="none" w:sz="0" w:space="0" w:color="auto"/>
          </w:divBdr>
          <w:divsChild>
            <w:div w:id="9099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4497">
      <w:bodyDiv w:val="1"/>
      <w:marLeft w:val="0"/>
      <w:marRight w:val="0"/>
      <w:marTop w:val="0"/>
      <w:marBottom w:val="0"/>
      <w:divBdr>
        <w:top w:val="none" w:sz="0" w:space="0" w:color="auto"/>
        <w:left w:val="none" w:sz="0" w:space="0" w:color="auto"/>
        <w:bottom w:val="none" w:sz="0" w:space="0" w:color="auto"/>
        <w:right w:val="none" w:sz="0" w:space="0" w:color="auto"/>
      </w:divBdr>
    </w:div>
    <w:div w:id="1908101280">
      <w:bodyDiv w:val="1"/>
      <w:marLeft w:val="0"/>
      <w:marRight w:val="0"/>
      <w:marTop w:val="0"/>
      <w:marBottom w:val="0"/>
      <w:divBdr>
        <w:top w:val="none" w:sz="0" w:space="0" w:color="auto"/>
        <w:left w:val="none" w:sz="0" w:space="0" w:color="auto"/>
        <w:bottom w:val="none" w:sz="0" w:space="0" w:color="auto"/>
        <w:right w:val="none" w:sz="0" w:space="0" w:color="auto"/>
      </w:divBdr>
    </w:div>
    <w:div w:id="214034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644E7-A320-44B4-A23F-9B60A41A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Fermi National Accelerator Laboratory</Company>
  <LinksUpToDate>false</LinksUpToDate>
  <CharactersWithSpaces>13594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Catherine</cp:lastModifiedBy>
  <cp:revision>2</cp:revision>
  <cp:lastPrinted>2012-11-09T09:30:00Z</cp:lastPrinted>
  <dcterms:created xsi:type="dcterms:W3CDTF">2013-04-22T12:36:00Z</dcterms:created>
  <dcterms:modified xsi:type="dcterms:W3CDTF">2013-04-22T12:36:00Z</dcterms:modified>
</cp:coreProperties>
</file>