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0"/>
        <w:gridCol w:w="625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5C7FBA41" w:rsidR="008B0DF6" w:rsidRPr="005B528A" w:rsidRDefault="00022D25" w:rsidP="00022D25">
            <w:pPr>
              <w:rPr>
                <w:rFonts w:ascii="Arial" w:hAnsi="Arial" w:cs="Arial"/>
                <w:lang w:val="en-GB"/>
              </w:rPr>
            </w:pPr>
            <w:r>
              <w:rPr>
                <w:rFonts w:ascii="Arial" w:hAnsi="Arial" w:cs="Arial"/>
                <w:lang w:val="en-GB"/>
              </w:rPr>
              <w:t>26 March</w:t>
            </w:r>
            <w:r w:rsidR="00EC64FE">
              <w:rPr>
                <w:rFonts w:ascii="Arial" w:hAnsi="Arial" w:cs="Arial"/>
                <w:lang w:val="en-GB"/>
              </w:rPr>
              <w:t xml:space="preserve"> </w:t>
            </w:r>
            <w:r w:rsidR="00BA050B">
              <w:rPr>
                <w:rFonts w:ascii="Arial" w:hAnsi="Arial" w:cs="Arial"/>
                <w:lang w:val="en-GB"/>
              </w:rPr>
              <w:t>2013</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34DC3CA0" w:rsidR="008B0DF6" w:rsidRPr="005B528A" w:rsidRDefault="00E65243" w:rsidP="00BA050B">
            <w:pPr>
              <w:rPr>
                <w:rFonts w:ascii="Arial" w:hAnsi="Arial" w:cs="Arial"/>
                <w:lang w:val="en-GB"/>
              </w:rPr>
            </w:pPr>
            <w:r>
              <w:rPr>
                <w:rFonts w:ascii="Arial" w:hAnsi="Arial" w:cs="Arial"/>
                <w:lang w:val="en-GB"/>
              </w:rPr>
              <w:t xml:space="preserve">Phone meeting </w:t>
            </w:r>
            <w:r w:rsidR="00BA050B">
              <w:rPr>
                <w:rFonts w:ascii="Arial" w:hAnsi="Arial" w:cs="Arial"/>
                <w:lang w:val="en-GB"/>
              </w:rPr>
              <w:t>–</w:t>
            </w:r>
            <w:r>
              <w:rPr>
                <w:rFonts w:ascii="Arial" w:hAnsi="Arial" w:cs="Arial"/>
                <w:lang w:val="en-GB"/>
              </w:rPr>
              <w:t xml:space="preserve"> </w:t>
            </w:r>
            <w:r w:rsidR="00BA050B">
              <w:rPr>
                <w:rFonts w:ascii="Arial" w:hAnsi="Arial" w:cs="Arial"/>
                <w:lang w:val="en-GB"/>
              </w:rPr>
              <w:t>Adobe Connect</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14DC5AC1" w:rsidR="008B0DF6" w:rsidRPr="00DB51AE" w:rsidRDefault="00482A9B" w:rsidP="00F02292">
            <w:pPr>
              <w:rPr>
                <w:rFonts w:ascii="Arial" w:hAnsi="Arial" w:cs="Arial"/>
                <w:highlight w:val="yellow"/>
                <w:lang w:val="en-GB"/>
              </w:rPr>
            </w:pPr>
            <w:r w:rsidRPr="00482A9B">
              <w:rPr>
                <w:rFonts w:ascii="Arial" w:hAnsi="Arial" w:cs="Arial"/>
                <w:lang w:val="en-GB"/>
              </w:rPr>
              <w:t>https://indico.egi.eu/indico/conferenceDisplay.py?confId=1234</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0F35EEE9" w14:textId="77777777" w:rsidR="00EE21F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EE21FE" w:rsidRPr="00BA72D2">
        <w:rPr>
          <w:noProof/>
          <w:lang w:val="en-GB"/>
        </w:rPr>
        <w:t>Participants</w:t>
      </w:r>
      <w:r w:rsidR="00EE21FE">
        <w:rPr>
          <w:noProof/>
        </w:rPr>
        <w:tab/>
      </w:r>
      <w:r w:rsidR="00EE21FE">
        <w:rPr>
          <w:noProof/>
        </w:rPr>
        <w:fldChar w:fldCharType="begin"/>
      </w:r>
      <w:r w:rsidR="00EE21FE">
        <w:rPr>
          <w:noProof/>
        </w:rPr>
        <w:instrText xml:space="preserve"> PAGEREF _Toc350227353 \h </w:instrText>
      </w:r>
      <w:r w:rsidR="00EE21FE">
        <w:rPr>
          <w:noProof/>
        </w:rPr>
      </w:r>
      <w:r w:rsidR="00EE21FE">
        <w:rPr>
          <w:noProof/>
        </w:rPr>
        <w:fldChar w:fldCharType="separate"/>
      </w:r>
      <w:r w:rsidR="00EE21FE">
        <w:rPr>
          <w:noProof/>
        </w:rPr>
        <w:t>2</w:t>
      </w:r>
      <w:r w:rsidR="00EE21FE">
        <w:rPr>
          <w:noProof/>
        </w:rPr>
        <w:fldChar w:fldCharType="end"/>
      </w:r>
    </w:p>
    <w:p w14:paraId="231B1685" w14:textId="77777777" w:rsidR="00EE21FE" w:rsidRDefault="00EE21FE">
      <w:pPr>
        <w:pStyle w:val="TOC1"/>
        <w:tabs>
          <w:tab w:val="right" w:pos="9396"/>
        </w:tabs>
        <w:rPr>
          <w:rFonts w:eastAsiaTheme="minorEastAsia"/>
          <w:b w:val="0"/>
          <w:caps w:val="0"/>
          <w:noProof/>
          <w:u w:val="none"/>
          <w:lang w:val="en-GB" w:eastAsia="en-GB"/>
        </w:rPr>
      </w:pPr>
      <w:r w:rsidRPr="00BA72D2">
        <w:rPr>
          <w:noProof/>
          <w:lang w:val="en-GB"/>
        </w:rPr>
        <w:t>ACTION REVIEWS</w:t>
      </w:r>
      <w:r>
        <w:rPr>
          <w:noProof/>
        </w:rPr>
        <w:tab/>
      </w:r>
      <w:r>
        <w:rPr>
          <w:noProof/>
        </w:rPr>
        <w:fldChar w:fldCharType="begin"/>
      </w:r>
      <w:r>
        <w:rPr>
          <w:noProof/>
        </w:rPr>
        <w:instrText xml:space="preserve"> PAGEREF _Toc350227354 \h </w:instrText>
      </w:r>
      <w:r>
        <w:rPr>
          <w:noProof/>
        </w:rPr>
      </w:r>
      <w:r>
        <w:rPr>
          <w:noProof/>
        </w:rPr>
        <w:fldChar w:fldCharType="separate"/>
      </w:r>
      <w:r>
        <w:rPr>
          <w:noProof/>
        </w:rPr>
        <w:t>3</w:t>
      </w:r>
      <w:r>
        <w:rPr>
          <w:noProof/>
        </w:rPr>
        <w:fldChar w:fldCharType="end"/>
      </w:r>
    </w:p>
    <w:p w14:paraId="613BB6CB" w14:textId="77777777" w:rsidR="00EE21FE" w:rsidRDefault="00EE21F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_Toc350227355 \h </w:instrText>
      </w:r>
      <w:r>
        <w:rPr>
          <w:noProof/>
        </w:rPr>
      </w:r>
      <w:r>
        <w:rPr>
          <w:noProof/>
        </w:rPr>
        <w:fldChar w:fldCharType="separate"/>
      </w:r>
      <w:r>
        <w:rPr>
          <w:noProof/>
        </w:rPr>
        <w:t>5</w:t>
      </w:r>
      <w:r>
        <w:rPr>
          <w:noProof/>
        </w:rPr>
        <w:fldChar w:fldCharType="end"/>
      </w:r>
    </w:p>
    <w:p w14:paraId="4AE078B7" w14:textId="77777777" w:rsidR="00EE21FE" w:rsidRDefault="00EE21FE">
      <w:pPr>
        <w:pStyle w:val="TOC1"/>
        <w:tabs>
          <w:tab w:val="right" w:pos="9396"/>
        </w:tabs>
        <w:rPr>
          <w:rFonts w:eastAsiaTheme="minorEastAsia"/>
          <w:b w:val="0"/>
          <w:caps w:val="0"/>
          <w:noProof/>
          <w:u w:val="none"/>
          <w:lang w:val="en-GB" w:eastAsia="en-GB"/>
        </w:rPr>
      </w:pPr>
      <w:r>
        <w:rPr>
          <w:noProof/>
        </w:rPr>
        <w:t>FOR APPROVAL: Accounting data retention policy enforcement calendar</w:t>
      </w:r>
      <w:r>
        <w:rPr>
          <w:noProof/>
        </w:rPr>
        <w:tab/>
      </w:r>
      <w:r>
        <w:rPr>
          <w:noProof/>
        </w:rPr>
        <w:fldChar w:fldCharType="begin"/>
      </w:r>
      <w:r>
        <w:rPr>
          <w:noProof/>
        </w:rPr>
        <w:instrText xml:space="preserve"> PAGEREF _Toc350227356 \h </w:instrText>
      </w:r>
      <w:r>
        <w:rPr>
          <w:noProof/>
        </w:rPr>
      </w:r>
      <w:r>
        <w:rPr>
          <w:noProof/>
        </w:rPr>
        <w:fldChar w:fldCharType="separate"/>
      </w:r>
      <w:r>
        <w:rPr>
          <w:noProof/>
        </w:rPr>
        <w:t>5</w:t>
      </w:r>
      <w:r>
        <w:rPr>
          <w:noProof/>
        </w:rPr>
        <w:fldChar w:fldCharType="end"/>
      </w:r>
    </w:p>
    <w:p w14:paraId="2083DEB2" w14:textId="77777777" w:rsidR="00EE21FE" w:rsidRDefault="00EE21FE">
      <w:pPr>
        <w:pStyle w:val="TOC1"/>
        <w:tabs>
          <w:tab w:val="right" w:pos="9396"/>
        </w:tabs>
        <w:rPr>
          <w:rFonts w:eastAsiaTheme="minorEastAsia"/>
          <w:b w:val="0"/>
          <w:caps w:val="0"/>
          <w:noProof/>
          <w:u w:val="none"/>
          <w:lang w:val="en-GB" w:eastAsia="en-GB"/>
        </w:rPr>
      </w:pPr>
      <w:r>
        <w:rPr>
          <w:noProof/>
        </w:rPr>
        <w:t>EGI-InSPIRE SA1 Activity Plan 2013</w:t>
      </w:r>
      <w:r>
        <w:rPr>
          <w:noProof/>
        </w:rPr>
        <w:tab/>
      </w:r>
      <w:r>
        <w:rPr>
          <w:noProof/>
        </w:rPr>
        <w:fldChar w:fldCharType="begin"/>
      </w:r>
      <w:r>
        <w:rPr>
          <w:noProof/>
        </w:rPr>
        <w:instrText xml:space="preserve"> PAGEREF _Toc350227357 \h </w:instrText>
      </w:r>
      <w:r>
        <w:rPr>
          <w:noProof/>
        </w:rPr>
      </w:r>
      <w:r>
        <w:rPr>
          <w:noProof/>
        </w:rPr>
        <w:fldChar w:fldCharType="separate"/>
      </w:r>
      <w:r>
        <w:rPr>
          <w:noProof/>
        </w:rPr>
        <w:t>7</w:t>
      </w:r>
      <w:r>
        <w:rPr>
          <w:noProof/>
        </w:rPr>
        <w:fldChar w:fldCharType="end"/>
      </w:r>
    </w:p>
    <w:p w14:paraId="7E0320D0" w14:textId="77777777" w:rsidR="00EE21FE" w:rsidRDefault="00EE21FE">
      <w:pPr>
        <w:pStyle w:val="TOC2"/>
        <w:tabs>
          <w:tab w:val="right" w:pos="9396"/>
        </w:tabs>
        <w:rPr>
          <w:rFonts w:eastAsiaTheme="minorEastAsia"/>
          <w:b w:val="0"/>
          <w:smallCaps w:val="0"/>
          <w:noProof/>
          <w:lang w:val="en-GB" w:eastAsia="en-GB"/>
        </w:rPr>
      </w:pPr>
      <w:r>
        <w:rPr>
          <w:noProof/>
        </w:rPr>
        <w:t>SA1.2 Security Operations</w:t>
      </w:r>
      <w:r>
        <w:rPr>
          <w:noProof/>
        </w:rPr>
        <w:tab/>
      </w:r>
      <w:r>
        <w:rPr>
          <w:noProof/>
        </w:rPr>
        <w:fldChar w:fldCharType="begin"/>
      </w:r>
      <w:r>
        <w:rPr>
          <w:noProof/>
        </w:rPr>
        <w:instrText xml:space="preserve"> PAGEREF _Toc350227358 \h </w:instrText>
      </w:r>
      <w:r>
        <w:rPr>
          <w:noProof/>
        </w:rPr>
      </w:r>
      <w:r>
        <w:rPr>
          <w:noProof/>
        </w:rPr>
        <w:fldChar w:fldCharType="separate"/>
      </w:r>
      <w:r>
        <w:rPr>
          <w:noProof/>
        </w:rPr>
        <w:t>7</w:t>
      </w:r>
      <w:r>
        <w:rPr>
          <w:noProof/>
        </w:rPr>
        <w:fldChar w:fldCharType="end"/>
      </w:r>
    </w:p>
    <w:p w14:paraId="590EB6B5" w14:textId="77777777" w:rsidR="00EE21FE" w:rsidRDefault="00EE21FE">
      <w:pPr>
        <w:pStyle w:val="TOC2"/>
        <w:tabs>
          <w:tab w:val="right" w:pos="9396"/>
        </w:tabs>
        <w:rPr>
          <w:rFonts w:eastAsiaTheme="minorEastAsia"/>
          <w:b w:val="0"/>
          <w:smallCaps w:val="0"/>
          <w:noProof/>
          <w:lang w:val="en-GB" w:eastAsia="en-GB"/>
        </w:rPr>
      </w:pPr>
      <w:r>
        <w:rPr>
          <w:noProof/>
        </w:rPr>
        <w:t>SA1.5 Accounting</w:t>
      </w:r>
      <w:r>
        <w:rPr>
          <w:noProof/>
        </w:rPr>
        <w:tab/>
      </w:r>
      <w:r>
        <w:rPr>
          <w:noProof/>
        </w:rPr>
        <w:fldChar w:fldCharType="begin"/>
      </w:r>
      <w:r>
        <w:rPr>
          <w:noProof/>
        </w:rPr>
        <w:instrText xml:space="preserve"> PAGEREF _Toc350227359 \h </w:instrText>
      </w:r>
      <w:r>
        <w:rPr>
          <w:noProof/>
        </w:rPr>
      </w:r>
      <w:r>
        <w:rPr>
          <w:noProof/>
        </w:rPr>
        <w:fldChar w:fldCharType="separate"/>
      </w:r>
      <w:r>
        <w:rPr>
          <w:noProof/>
        </w:rPr>
        <w:t>7</w:t>
      </w:r>
      <w:r>
        <w:rPr>
          <w:noProof/>
        </w:rPr>
        <w:fldChar w:fldCharType="end"/>
      </w:r>
    </w:p>
    <w:p w14:paraId="2484345E" w14:textId="77777777" w:rsidR="00EE21FE" w:rsidRDefault="00EE21FE">
      <w:pPr>
        <w:pStyle w:val="TOC2"/>
        <w:tabs>
          <w:tab w:val="right" w:pos="9396"/>
        </w:tabs>
        <w:rPr>
          <w:rFonts w:eastAsiaTheme="minorEastAsia"/>
          <w:b w:val="0"/>
          <w:smallCaps w:val="0"/>
          <w:noProof/>
          <w:lang w:val="en-GB" w:eastAsia="en-GB"/>
        </w:rPr>
      </w:pPr>
      <w:r>
        <w:rPr>
          <w:noProof/>
        </w:rPr>
        <w:t>SA1.7 Support</w:t>
      </w:r>
      <w:r>
        <w:rPr>
          <w:noProof/>
        </w:rPr>
        <w:tab/>
      </w:r>
      <w:r>
        <w:rPr>
          <w:noProof/>
        </w:rPr>
        <w:fldChar w:fldCharType="begin"/>
      </w:r>
      <w:r>
        <w:rPr>
          <w:noProof/>
        </w:rPr>
        <w:instrText xml:space="preserve"> PAGEREF _Toc350227360 \h </w:instrText>
      </w:r>
      <w:r>
        <w:rPr>
          <w:noProof/>
        </w:rPr>
      </w:r>
      <w:r>
        <w:rPr>
          <w:noProof/>
        </w:rPr>
        <w:fldChar w:fldCharType="separate"/>
      </w:r>
      <w:r>
        <w:rPr>
          <w:noProof/>
        </w:rPr>
        <w:t>8</w:t>
      </w:r>
      <w:r>
        <w:rPr>
          <w:noProof/>
        </w:rPr>
        <w:fldChar w:fldCharType="end"/>
      </w:r>
    </w:p>
    <w:p w14:paraId="7ED9C23A" w14:textId="77777777" w:rsidR="00EE21FE" w:rsidRDefault="00EE21FE">
      <w:pPr>
        <w:pStyle w:val="TOC1"/>
        <w:tabs>
          <w:tab w:val="right" w:pos="9396"/>
        </w:tabs>
        <w:rPr>
          <w:rFonts w:eastAsiaTheme="minorEastAsia"/>
          <w:b w:val="0"/>
          <w:caps w:val="0"/>
          <w:noProof/>
          <w:u w:val="none"/>
          <w:lang w:val="en-GB" w:eastAsia="en-GB"/>
        </w:rPr>
      </w:pPr>
      <w:r>
        <w:rPr>
          <w:noProof/>
        </w:rPr>
        <w:t>EMI 1 decommissioning calendar</w:t>
      </w:r>
      <w:r>
        <w:rPr>
          <w:noProof/>
        </w:rPr>
        <w:tab/>
      </w:r>
      <w:r>
        <w:rPr>
          <w:noProof/>
        </w:rPr>
        <w:fldChar w:fldCharType="begin"/>
      </w:r>
      <w:r>
        <w:rPr>
          <w:noProof/>
        </w:rPr>
        <w:instrText xml:space="preserve"> PAGEREF _Toc350227361 \h </w:instrText>
      </w:r>
      <w:r>
        <w:rPr>
          <w:noProof/>
        </w:rPr>
      </w:r>
      <w:r>
        <w:rPr>
          <w:noProof/>
        </w:rPr>
        <w:fldChar w:fldCharType="separate"/>
      </w:r>
      <w:r>
        <w:rPr>
          <w:noProof/>
        </w:rPr>
        <w:t>8</w:t>
      </w:r>
      <w:r>
        <w:rPr>
          <w:noProof/>
        </w:rPr>
        <w:fldChar w:fldCharType="end"/>
      </w:r>
    </w:p>
    <w:p w14:paraId="02FD213C" w14:textId="77777777" w:rsidR="00EE21FE" w:rsidRDefault="00EE21FE">
      <w:pPr>
        <w:pStyle w:val="TOC1"/>
        <w:tabs>
          <w:tab w:val="right" w:pos="9396"/>
        </w:tabs>
        <w:rPr>
          <w:rFonts w:eastAsiaTheme="minorEastAsia"/>
          <w:b w:val="0"/>
          <w:caps w:val="0"/>
          <w:noProof/>
          <w:u w:val="none"/>
          <w:lang w:val="en-GB" w:eastAsia="en-GB"/>
        </w:rPr>
      </w:pPr>
      <w:r>
        <w:rPr>
          <w:noProof/>
        </w:rPr>
        <w:t>UMD calendar and release activities after EMI/IGE</w:t>
      </w:r>
      <w:r>
        <w:rPr>
          <w:noProof/>
        </w:rPr>
        <w:tab/>
      </w:r>
      <w:r>
        <w:rPr>
          <w:noProof/>
        </w:rPr>
        <w:fldChar w:fldCharType="begin"/>
      </w:r>
      <w:r>
        <w:rPr>
          <w:noProof/>
        </w:rPr>
        <w:instrText xml:space="preserve"> PAGEREF _Toc350227362 \h </w:instrText>
      </w:r>
      <w:r>
        <w:rPr>
          <w:noProof/>
        </w:rPr>
      </w:r>
      <w:r>
        <w:rPr>
          <w:noProof/>
        </w:rPr>
        <w:fldChar w:fldCharType="separate"/>
      </w:r>
      <w:r>
        <w:rPr>
          <w:noProof/>
        </w:rPr>
        <w:t>9</w:t>
      </w:r>
      <w:r>
        <w:rPr>
          <w:noProof/>
        </w:rPr>
        <w:fldChar w:fldCharType="end"/>
      </w:r>
    </w:p>
    <w:p w14:paraId="43F0BF82" w14:textId="77777777" w:rsidR="00EE21FE" w:rsidRDefault="00EE21FE">
      <w:pPr>
        <w:pStyle w:val="TOC1"/>
        <w:tabs>
          <w:tab w:val="right" w:pos="9396"/>
        </w:tabs>
        <w:rPr>
          <w:rFonts w:eastAsiaTheme="minorEastAsia"/>
          <w:b w:val="0"/>
          <w:caps w:val="0"/>
          <w:noProof/>
          <w:u w:val="none"/>
          <w:lang w:val="en-GB" w:eastAsia="en-GB"/>
        </w:rPr>
      </w:pPr>
      <w:r>
        <w:rPr>
          <w:noProof/>
        </w:rPr>
        <w:t>EGI CSIRT proposal on user central banning</w:t>
      </w:r>
      <w:r>
        <w:rPr>
          <w:noProof/>
        </w:rPr>
        <w:tab/>
      </w:r>
      <w:r>
        <w:rPr>
          <w:noProof/>
        </w:rPr>
        <w:fldChar w:fldCharType="begin"/>
      </w:r>
      <w:r>
        <w:rPr>
          <w:noProof/>
        </w:rPr>
        <w:instrText xml:space="preserve"> PAGEREF _Toc350227363 \h </w:instrText>
      </w:r>
      <w:r>
        <w:rPr>
          <w:noProof/>
        </w:rPr>
      </w:r>
      <w:r>
        <w:rPr>
          <w:noProof/>
        </w:rPr>
        <w:fldChar w:fldCharType="separate"/>
      </w:r>
      <w:r>
        <w:rPr>
          <w:noProof/>
        </w:rPr>
        <w:t>10</w:t>
      </w:r>
      <w:r>
        <w:rPr>
          <w:noProof/>
        </w:rPr>
        <w:fldChar w:fldCharType="end"/>
      </w:r>
    </w:p>
    <w:p w14:paraId="05EFA75D" w14:textId="77777777" w:rsidR="00EE21FE" w:rsidRDefault="00EE21FE">
      <w:pPr>
        <w:pStyle w:val="TOC1"/>
        <w:tabs>
          <w:tab w:val="right" w:pos="9396"/>
        </w:tabs>
        <w:rPr>
          <w:rFonts w:eastAsiaTheme="minorEastAsia"/>
          <w:b w:val="0"/>
          <w:caps w:val="0"/>
          <w:noProof/>
          <w:u w:val="none"/>
          <w:lang w:val="en-GB" w:eastAsia="en-GB"/>
        </w:rPr>
      </w:pPr>
      <w:r>
        <w:rPr>
          <w:noProof/>
        </w:rPr>
        <w:t>Deployment of service type eu.egi.MPI</w:t>
      </w:r>
      <w:r>
        <w:rPr>
          <w:noProof/>
        </w:rPr>
        <w:tab/>
      </w:r>
      <w:r>
        <w:rPr>
          <w:noProof/>
        </w:rPr>
        <w:fldChar w:fldCharType="begin"/>
      </w:r>
      <w:r>
        <w:rPr>
          <w:noProof/>
        </w:rPr>
        <w:instrText xml:space="preserve"> PAGEREF _Toc350227364 \h </w:instrText>
      </w:r>
      <w:r>
        <w:rPr>
          <w:noProof/>
        </w:rPr>
      </w:r>
      <w:r>
        <w:rPr>
          <w:noProof/>
        </w:rPr>
        <w:fldChar w:fldCharType="separate"/>
      </w:r>
      <w:r>
        <w:rPr>
          <w:noProof/>
        </w:rPr>
        <w:t>11</w:t>
      </w:r>
      <w:r>
        <w:rPr>
          <w:noProof/>
        </w:rPr>
        <w:fldChar w:fldCharType="end"/>
      </w:r>
    </w:p>
    <w:p w14:paraId="55F449B0" w14:textId="77777777" w:rsidR="00EE21FE" w:rsidRDefault="00EE21F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_Toc350227365 \h </w:instrText>
      </w:r>
      <w:r>
        <w:rPr>
          <w:noProof/>
        </w:rPr>
      </w:r>
      <w:r>
        <w:rPr>
          <w:noProof/>
        </w:rPr>
        <w:fldChar w:fldCharType="separate"/>
      </w:r>
      <w:r>
        <w:rPr>
          <w:noProof/>
        </w:rPr>
        <w:t>11</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Default="006232CD" w:rsidP="006232CD">
      <w:pPr>
        <w:pStyle w:val="Heading1"/>
        <w:rPr>
          <w:lang w:val="en-GB"/>
        </w:rPr>
      </w:pPr>
      <w:bookmarkStart w:id="0" w:name="_Toc350227353"/>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2877"/>
        <w:gridCol w:w="1132"/>
        <w:gridCol w:w="3819"/>
        <w:gridCol w:w="2061"/>
      </w:tblGrid>
      <w:tr w:rsidR="00682C67" w:rsidRPr="005B528A" w14:paraId="4E9DB8B3" w14:textId="77777777" w:rsidTr="00243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D210D22" w14:textId="77777777" w:rsidR="00682C67" w:rsidRPr="005B528A" w:rsidRDefault="00682C67" w:rsidP="007F7780">
            <w:pPr>
              <w:rPr>
                <w:rFonts w:ascii="Arial" w:hAnsi="Arial" w:cs="Arial"/>
                <w:sz w:val="16"/>
                <w:szCs w:val="16"/>
                <w:lang w:val="en-GB"/>
              </w:rPr>
            </w:pPr>
            <w:r w:rsidRPr="005B528A">
              <w:rPr>
                <w:rFonts w:ascii="Arial" w:hAnsi="Arial" w:cs="Arial"/>
                <w:sz w:val="16"/>
                <w:szCs w:val="16"/>
                <w:lang w:val="en-GB"/>
              </w:rPr>
              <w:t>Name and Surname</w:t>
            </w:r>
          </w:p>
        </w:tc>
        <w:tc>
          <w:tcPr>
            <w:tcW w:w="1132" w:type="dxa"/>
          </w:tcPr>
          <w:p w14:paraId="1801A43A" w14:textId="59B0A059" w:rsidR="00682C67" w:rsidRPr="005B528A" w:rsidRDefault="00805134"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Participated</w:t>
            </w:r>
          </w:p>
        </w:tc>
        <w:tc>
          <w:tcPr>
            <w:tcW w:w="3819" w:type="dxa"/>
          </w:tcPr>
          <w:p w14:paraId="1205F481"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Organisation</w:t>
            </w:r>
          </w:p>
        </w:tc>
        <w:tc>
          <w:tcPr>
            <w:tcW w:w="2061" w:type="dxa"/>
          </w:tcPr>
          <w:p w14:paraId="0981AB85" w14:textId="77777777" w:rsidR="00682C67" w:rsidRPr="005B528A" w:rsidRDefault="00682C67" w:rsidP="007F7780">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Membership</w:t>
            </w:r>
            <w:r w:rsidRPr="005B528A">
              <w:rPr>
                <w:rStyle w:val="FootnoteReference"/>
                <w:rFonts w:ascii="Arial" w:hAnsi="Arial" w:cs="Arial"/>
                <w:sz w:val="16"/>
                <w:szCs w:val="16"/>
                <w:lang w:val="en-GB"/>
              </w:rPr>
              <w:footnoteReference w:id="1"/>
            </w:r>
          </w:p>
        </w:tc>
      </w:tr>
      <w:tr w:rsidR="00682C67" w:rsidRPr="005B528A" w14:paraId="095182A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695BB65"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Emrah</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Akkoyun</w:t>
            </w:r>
            <w:proofErr w:type="spellEnd"/>
          </w:p>
        </w:tc>
        <w:tc>
          <w:tcPr>
            <w:tcW w:w="1132" w:type="dxa"/>
          </w:tcPr>
          <w:p w14:paraId="3942C65B"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51C0763D"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TUBITAK, NGI_TR</w:t>
            </w:r>
          </w:p>
        </w:tc>
        <w:tc>
          <w:tcPr>
            <w:tcW w:w="2061" w:type="dxa"/>
          </w:tcPr>
          <w:p w14:paraId="5F84EBA8"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914EFF" w:rsidRPr="005B528A" w14:paraId="71FE455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FF5F7B8" w14:textId="02FCA9A7" w:rsidR="00914EFF" w:rsidRPr="00914EFF" w:rsidRDefault="00914EFF" w:rsidP="00914EFF">
            <w:pPr>
              <w:rPr>
                <w:rFonts w:ascii="Arial" w:hAnsi="Arial" w:cs="Arial"/>
                <w:sz w:val="16"/>
                <w:szCs w:val="16"/>
              </w:rPr>
            </w:pPr>
            <w:r>
              <w:rPr>
                <w:rFonts w:ascii="Arial" w:hAnsi="Arial" w:cs="Arial"/>
                <w:sz w:val="16"/>
                <w:szCs w:val="16"/>
              </w:rPr>
              <w:t>Luis Alves</w:t>
            </w:r>
          </w:p>
        </w:tc>
        <w:tc>
          <w:tcPr>
            <w:tcW w:w="1132" w:type="dxa"/>
          </w:tcPr>
          <w:p w14:paraId="0A2D2BE2" w14:textId="4DE9B6CB" w:rsidR="00914EFF" w:rsidRPr="00682C67"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1F92F02" w14:textId="07131C71"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F8D1227" w14:textId="0336D2E0"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682C67" w:rsidRPr="005B528A" w14:paraId="550F1663"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894634"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Jan Astalos</w:t>
            </w:r>
          </w:p>
        </w:tc>
        <w:tc>
          <w:tcPr>
            <w:tcW w:w="1132" w:type="dxa"/>
          </w:tcPr>
          <w:p w14:paraId="68573472" w14:textId="60D0D798" w:rsidR="00682C67" w:rsidRPr="00682C67" w:rsidRDefault="0089561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483E77B"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UI SAV, NGI_SK</w:t>
            </w:r>
          </w:p>
        </w:tc>
        <w:tc>
          <w:tcPr>
            <w:tcW w:w="2061" w:type="dxa"/>
          </w:tcPr>
          <w:p w14:paraId="0354535F"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89561B" w:rsidRPr="005B528A" w14:paraId="19DDF65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1DC9430" w14:textId="733F1966" w:rsidR="0089561B" w:rsidRPr="00682C67" w:rsidRDefault="0089561B" w:rsidP="007F7780">
            <w:pPr>
              <w:ind w:left="1440" w:hanging="1440"/>
              <w:rPr>
                <w:rFonts w:ascii="Arial" w:hAnsi="Arial" w:cs="Arial"/>
                <w:sz w:val="16"/>
                <w:szCs w:val="16"/>
                <w:lang w:val="en-GB"/>
              </w:rPr>
            </w:pPr>
            <w:r>
              <w:rPr>
                <w:rFonts w:ascii="Arial" w:hAnsi="Arial" w:cs="Arial"/>
                <w:sz w:val="16"/>
                <w:szCs w:val="16"/>
                <w:lang w:val="en-GB"/>
              </w:rPr>
              <w:t xml:space="preserve">Marian </w:t>
            </w:r>
            <w:proofErr w:type="spellStart"/>
            <w:r>
              <w:rPr>
                <w:rFonts w:ascii="Arial" w:hAnsi="Arial" w:cs="Arial"/>
                <w:sz w:val="16"/>
                <w:szCs w:val="16"/>
                <w:lang w:val="en-GB"/>
              </w:rPr>
              <w:t>Babik</w:t>
            </w:r>
            <w:proofErr w:type="spellEnd"/>
          </w:p>
        </w:tc>
        <w:tc>
          <w:tcPr>
            <w:tcW w:w="1132" w:type="dxa"/>
          </w:tcPr>
          <w:p w14:paraId="462DDD70" w14:textId="56BE630D" w:rsidR="0089561B"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894F005" w14:textId="60EAD37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061" w:type="dxa"/>
          </w:tcPr>
          <w:p w14:paraId="34C8E3F5" w14:textId="2BBEA192"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JRA1/SAM</w:t>
            </w:r>
          </w:p>
        </w:tc>
      </w:tr>
      <w:tr w:rsidR="00682C67" w:rsidRPr="005B528A" w14:paraId="07CE42D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4A72776"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Antun</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Balaz</w:t>
            </w:r>
            <w:proofErr w:type="spellEnd"/>
          </w:p>
        </w:tc>
        <w:tc>
          <w:tcPr>
            <w:tcW w:w="1132" w:type="dxa"/>
          </w:tcPr>
          <w:p w14:paraId="7BA1C443" w14:textId="77777777"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7F33BD9"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IPB/NGI_AEGIS</w:t>
            </w:r>
          </w:p>
        </w:tc>
        <w:tc>
          <w:tcPr>
            <w:tcW w:w="2061" w:type="dxa"/>
          </w:tcPr>
          <w:p w14:paraId="194BB0E7"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0691A2B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E62EE9" w14:textId="77777777" w:rsidR="00682C67" w:rsidRPr="00682C67" w:rsidRDefault="00682C67"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Maite</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Barroso</w:t>
            </w:r>
            <w:proofErr w:type="spellEnd"/>
          </w:p>
        </w:tc>
        <w:tc>
          <w:tcPr>
            <w:tcW w:w="1132" w:type="dxa"/>
          </w:tcPr>
          <w:p w14:paraId="2FA25219" w14:textId="77777777" w:rsidR="00682C67" w:rsidRPr="00682C67" w:rsidRDefault="00682C67"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1345E6E"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CERN</w:t>
            </w:r>
          </w:p>
        </w:tc>
        <w:tc>
          <w:tcPr>
            <w:tcW w:w="2061" w:type="dxa"/>
          </w:tcPr>
          <w:p w14:paraId="5117512A"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682C67" w:rsidRPr="005B528A" w14:paraId="3E374ED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C1CC983"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Goncalo Borges</w:t>
            </w:r>
          </w:p>
        </w:tc>
        <w:tc>
          <w:tcPr>
            <w:tcW w:w="1132" w:type="dxa"/>
          </w:tcPr>
          <w:p w14:paraId="176B5772" w14:textId="2A6A8AB9" w:rsidR="00682C67" w:rsidRPr="00682C67" w:rsidRDefault="00F151F9"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C067461" w14:textId="1B7484BE"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LIP</w:t>
            </w:r>
            <w:r w:rsidR="00122FE5">
              <w:rPr>
                <w:rFonts w:ascii="Arial" w:hAnsi="Arial" w:cs="Arial"/>
                <w:sz w:val="16"/>
                <w:szCs w:val="16"/>
                <w:lang w:val="en-GB"/>
              </w:rPr>
              <w:t>/IberGrid</w:t>
            </w:r>
          </w:p>
        </w:tc>
        <w:tc>
          <w:tcPr>
            <w:tcW w:w="2061" w:type="dxa"/>
          </w:tcPr>
          <w:p w14:paraId="6EAB570C"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7F7780" w:rsidRPr="005B528A" w14:paraId="4BCA512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ACFDDC2" w14:textId="0BCFBE5E" w:rsidR="007F7780" w:rsidRPr="00682C67" w:rsidRDefault="007F7780" w:rsidP="007F7780">
            <w:pPr>
              <w:ind w:left="1440" w:hanging="1440"/>
              <w:rPr>
                <w:rFonts w:ascii="Arial" w:hAnsi="Arial" w:cs="Arial"/>
                <w:sz w:val="16"/>
                <w:szCs w:val="16"/>
                <w:lang w:val="en-GB"/>
              </w:rPr>
            </w:pPr>
            <w:r w:rsidRPr="007F7780">
              <w:rPr>
                <w:rFonts w:ascii="Arial" w:hAnsi="Arial" w:cs="Arial"/>
                <w:sz w:val="16"/>
                <w:szCs w:val="16"/>
                <w:lang w:val="en-GB"/>
              </w:rPr>
              <w:t>Chun-Chen Chen</w:t>
            </w:r>
          </w:p>
        </w:tc>
        <w:tc>
          <w:tcPr>
            <w:tcW w:w="1132" w:type="dxa"/>
          </w:tcPr>
          <w:p w14:paraId="737B3683" w14:textId="4B0FDA8F" w:rsidR="007F7780" w:rsidRPr="00682C67"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8E73407" w14:textId="3BC6E0A2" w:rsidR="007F7780" w:rsidRPr="00682C67" w:rsidRDefault="007F7780"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TWGRID/Asia Pacific</w:t>
            </w:r>
          </w:p>
        </w:tc>
        <w:tc>
          <w:tcPr>
            <w:tcW w:w="2061" w:type="dxa"/>
          </w:tcPr>
          <w:p w14:paraId="38C3D4DF" w14:textId="57A48170" w:rsidR="007F7780" w:rsidRPr="00682C67" w:rsidRDefault="007F7780"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E009A3" w:rsidRPr="005B528A" w14:paraId="2C11E59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D9D317E" w14:textId="45A12B6B" w:rsidR="00E009A3" w:rsidRPr="007F7780" w:rsidRDefault="00E009A3" w:rsidP="007F7780">
            <w:pPr>
              <w:ind w:left="1440" w:hanging="1440"/>
              <w:rPr>
                <w:rFonts w:ascii="Arial" w:hAnsi="Arial" w:cs="Arial"/>
                <w:sz w:val="16"/>
                <w:szCs w:val="16"/>
                <w:lang w:val="en-GB"/>
              </w:rPr>
            </w:pPr>
            <w:r>
              <w:rPr>
                <w:rFonts w:ascii="Arial" w:hAnsi="Arial" w:cs="Arial"/>
                <w:sz w:val="16"/>
                <w:szCs w:val="16"/>
                <w:lang w:val="en-GB"/>
              </w:rPr>
              <w:t>Jeremy Coles</w:t>
            </w:r>
          </w:p>
        </w:tc>
        <w:tc>
          <w:tcPr>
            <w:tcW w:w="1132" w:type="dxa"/>
          </w:tcPr>
          <w:p w14:paraId="02806B05" w14:textId="4E6DF866" w:rsidR="00E009A3" w:rsidRDefault="0089561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139653CB" w14:textId="7337297C" w:rsidR="00E009A3" w:rsidRDefault="00E009A3"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rl.ac.uk/NGI_UK</w:t>
            </w:r>
          </w:p>
        </w:tc>
        <w:tc>
          <w:tcPr>
            <w:tcW w:w="2061" w:type="dxa"/>
          </w:tcPr>
          <w:p w14:paraId="09195656" w14:textId="263F6CB0" w:rsidR="00E009A3" w:rsidRDefault="00E009A3"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7F7780" w:rsidRPr="005B528A" w14:paraId="37996A5D"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AB5D1AC"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rPr>
              <w:t xml:space="preserve">Hélène </w:t>
            </w:r>
            <w:proofErr w:type="spellStart"/>
            <w:r w:rsidRPr="00682C67">
              <w:rPr>
                <w:rFonts w:ascii="Arial" w:hAnsi="Arial" w:cs="Arial"/>
                <w:sz w:val="16"/>
                <w:szCs w:val="16"/>
              </w:rPr>
              <w:t>Cordier</w:t>
            </w:r>
            <w:proofErr w:type="spellEnd"/>
          </w:p>
        </w:tc>
        <w:tc>
          <w:tcPr>
            <w:tcW w:w="1132" w:type="dxa"/>
          </w:tcPr>
          <w:p w14:paraId="2C39B496"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CD1B722" w14:textId="2B80F42D" w:rsidR="00682C67"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00682C67" w:rsidRPr="00682C67">
              <w:rPr>
                <w:rFonts w:ascii="Arial" w:hAnsi="Arial" w:cs="Arial"/>
                <w:sz w:val="16"/>
                <w:szCs w:val="16"/>
                <w:lang w:val="en-GB"/>
              </w:rPr>
              <w:t>NGI_FRANCE</w:t>
            </w:r>
          </w:p>
        </w:tc>
        <w:tc>
          <w:tcPr>
            <w:tcW w:w="2061" w:type="dxa"/>
          </w:tcPr>
          <w:p w14:paraId="546B689E"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7F7780" w:rsidRPr="005B528A" w14:paraId="3CB90E6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8C2E0E5"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Claire Devereux</w:t>
            </w:r>
          </w:p>
        </w:tc>
        <w:tc>
          <w:tcPr>
            <w:tcW w:w="1132" w:type="dxa"/>
          </w:tcPr>
          <w:p w14:paraId="473AA6FB"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3024B357" w14:textId="18EDAD69" w:rsidR="00682C67"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061" w:type="dxa"/>
          </w:tcPr>
          <w:p w14:paraId="0B00E760"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B05C6" w:rsidRPr="005B528A" w14:paraId="2CD6422F"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9F58112" w14:textId="32B5C19E" w:rsidR="002B05C6" w:rsidRPr="00682C67" w:rsidRDefault="002B05C6" w:rsidP="007F7780">
            <w:pPr>
              <w:ind w:left="1440" w:hanging="1440"/>
              <w:rPr>
                <w:rFonts w:ascii="Arial" w:hAnsi="Arial" w:cs="Arial"/>
                <w:sz w:val="16"/>
                <w:szCs w:val="16"/>
                <w:lang w:val="en-GB"/>
              </w:rPr>
            </w:pPr>
            <w:r>
              <w:rPr>
                <w:rFonts w:ascii="Arial" w:hAnsi="Arial" w:cs="Arial"/>
                <w:sz w:val="16"/>
                <w:szCs w:val="16"/>
                <w:lang w:val="en-GB"/>
              </w:rPr>
              <w:t>Goncalo Borges</w:t>
            </w:r>
          </w:p>
        </w:tc>
        <w:tc>
          <w:tcPr>
            <w:tcW w:w="1132" w:type="dxa"/>
          </w:tcPr>
          <w:p w14:paraId="2A6545CA" w14:textId="0F65B15B" w:rsidR="002B05C6" w:rsidRPr="00682C67" w:rsidRDefault="002B05C6"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A331D58" w14:textId="613D9959" w:rsidR="002B05C6" w:rsidRDefault="002B05C6"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LIP/IberGrid</w:t>
            </w:r>
          </w:p>
        </w:tc>
        <w:tc>
          <w:tcPr>
            <w:tcW w:w="2061" w:type="dxa"/>
          </w:tcPr>
          <w:p w14:paraId="65F96CF8" w14:textId="1330E6E5" w:rsidR="002B05C6" w:rsidRPr="00682C67" w:rsidRDefault="002B05C6"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7F7780" w:rsidRPr="005B528A" w14:paraId="1AB67FE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ED9E4E8"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David Bouvet</w:t>
            </w:r>
          </w:p>
        </w:tc>
        <w:tc>
          <w:tcPr>
            <w:tcW w:w="1132" w:type="dxa"/>
          </w:tcPr>
          <w:p w14:paraId="082F987D"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4F99ECC" w14:textId="71224698" w:rsidR="00682C67"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CNRS/</w:t>
            </w:r>
            <w:r w:rsidR="00682C67" w:rsidRPr="00682C67">
              <w:rPr>
                <w:rFonts w:ascii="Arial" w:hAnsi="Arial" w:cs="Arial"/>
                <w:sz w:val="16"/>
                <w:szCs w:val="16"/>
                <w:lang w:val="en-GB"/>
              </w:rPr>
              <w:t>NGI_FRANCE</w:t>
            </w:r>
          </w:p>
        </w:tc>
        <w:tc>
          <w:tcPr>
            <w:tcW w:w="2061" w:type="dxa"/>
          </w:tcPr>
          <w:p w14:paraId="174DB21B"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DD2A89" w:rsidRPr="005B528A" w14:paraId="022EFBE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84C0364" w14:textId="5F823B4F" w:rsidR="00DD2A89" w:rsidRPr="00682C67" w:rsidRDefault="00DD2A89" w:rsidP="007F7780">
            <w:pPr>
              <w:ind w:left="1440" w:hanging="1440"/>
              <w:rPr>
                <w:rFonts w:ascii="Arial" w:hAnsi="Arial" w:cs="Arial"/>
                <w:sz w:val="16"/>
                <w:szCs w:val="16"/>
                <w:lang w:val="en-GB"/>
              </w:rPr>
            </w:pPr>
            <w:r>
              <w:rPr>
                <w:rFonts w:ascii="Arial" w:hAnsi="Arial" w:cs="Arial"/>
                <w:sz w:val="16"/>
                <w:szCs w:val="16"/>
                <w:lang w:val="en-GB"/>
              </w:rPr>
              <w:t>Riccardo Brunetti</w:t>
            </w:r>
          </w:p>
        </w:tc>
        <w:tc>
          <w:tcPr>
            <w:tcW w:w="1132" w:type="dxa"/>
          </w:tcPr>
          <w:p w14:paraId="272AE3BA" w14:textId="4606E7B3" w:rsidR="00DD2A89"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36F2C97" w14:textId="6282D9FB" w:rsidR="00DD2A89" w:rsidRDefault="00DD2A89"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4B0E6469" w14:textId="59E142EB" w:rsidR="00DD2A89" w:rsidRPr="00682C67" w:rsidRDefault="00DD2A89"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DD2A89" w:rsidRPr="005B528A" w14:paraId="7C37F10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8B9C54D" w14:textId="0927D905" w:rsidR="00DD2A89" w:rsidRDefault="00DD2A89" w:rsidP="007F7780">
            <w:pPr>
              <w:ind w:left="1440" w:hanging="1440"/>
              <w:rPr>
                <w:rFonts w:ascii="Arial" w:hAnsi="Arial" w:cs="Arial"/>
                <w:sz w:val="16"/>
                <w:szCs w:val="16"/>
                <w:lang w:val="en-GB"/>
              </w:rPr>
            </w:pPr>
            <w:r>
              <w:rPr>
                <w:rFonts w:ascii="Arial" w:hAnsi="Arial" w:cs="Arial"/>
                <w:sz w:val="16"/>
                <w:szCs w:val="16"/>
                <w:lang w:val="en-GB"/>
              </w:rPr>
              <w:t>Stephen Burke</w:t>
            </w:r>
          </w:p>
        </w:tc>
        <w:tc>
          <w:tcPr>
            <w:tcW w:w="1132" w:type="dxa"/>
          </w:tcPr>
          <w:p w14:paraId="49D2FFAD" w14:textId="117706F7" w:rsidR="00DD2A89" w:rsidRDefault="0089561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EA76E7C" w14:textId="6F26C6F4" w:rsidR="00DD2A89" w:rsidRDefault="00DD2A8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38464E55" w14:textId="3DAB6452" w:rsidR="00DD2A89" w:rsidRDefault="00DD2A8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Information Officer</w:t>
            </w:r>
          </w:p>
        </w:tc>
      </w:tr>
      <w:tr w:rsidR="00914EFF" w:rsidRPr="005B528A" w14:paraId="0FFFA25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CD63DF1" w14:textId="5BB689BC" w:rsidR="00914EFF" w:rsidRPr="00682C67" w:rsidRDefault="00914EFF" w:rsidP="007F7780">
            <w:pPr>
              <w:ind w:left="1440" w:hanging="1440"/>
              <w:rPr>
                <w:rFonts w:ascii="Arial" w:hAnsi="Arial" w:cs="Arial"/>
                <w:sz w:val="16"/>
                <w:szCs w:val="16"/>
                <w:lang w:val="en-GB"/>
              </w:rPr>
            </w:pPr>
            <w:r>
              <w:rPr>
                <w:rFonts w:ascii="Arial" w:hAnsi="Arial" w:cs="Arial"/>
                <w:sz w:val="16"/>
                <w:szCs w:val="16"/>
                <w:lang w:val="en-GB"/>
              </w:rPr>
              <w:t>Linda Cornwall</w:t>
            </w:r>
          </w:p>
        </w:tc>
        <w:tc>
          <w:tcPr>
            <w:tcW w:w="1132" w:type="dxa"/>
          </w:tcPr>
          <w:p w14:paraId="02131F92" w14:textId="1F850A52" w:rsidR="00914EFF"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2AECF6C" w14:textId="1D0A0340" w:rsidR="00914EFF"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77584297" w14:textId="242B6D1E" w:rsidR="00914EFF" w:rsidRPr="00682C67" w:rsidRDefault="00914EFF"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SVG Leader</w:t>
            </w:r>
          </w:p>
        </w:tc>
      </w:tr>
      <w:tr w:rsidR="0089561B" w:rsidRPr="005B528A" w14:paraId="7C1247A1"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0B26F00" w14:textId="34B2CEBA" w:rsidR="0089561B" w:rsidRPr="00DD2A89" w:rsidRDefault="0089561B" w:rsidP="0089561B">
            <w:pPr>
              <w:ind w:left="1440" w:hanging="1440"/>
              <w:rPr>
                <w:rFonts w:ascii="Arial" w:hAnsi="Arial" w:cs="Arial"/>
                <w:sz w:val="16"/>
                <w:szCs w:val="16"/>
                <w:lang w:val="en-GB"/>
              </w:rPr>
            </w:pPr>
            <w:r>
              <w:rPr>
                <w:rFonts w:ascii="Arial" w:hAnsi="Arial" w:cs="Arial"/>
                <w:sz w:val="16"/>
                <w:szCs w:val="16"/>
                <w:lang w:val="en-GB"/>
              </w:rPr>
              <w:t>Claire D</w:t>
            </w:r>
            <w:r w:rsidRPr="0089561B">
              <w:rPr>
                <w:rFonts w:ascii="Arial" w:hAnsi="Arial" w:cs="Arial"/>
                <w:sz w:val="16"/>
                <w:szCs w:val="16"/>
                <w:lang w:val="en-GB"/>
              </w:rPr>
              <w:t>evereux</w:t>
            </w:r>
          </w:p>
        </w:tc>
        <w:tc>
          <w:tcPr>
            <w:tcW w:w="1132" w:type="dxa"/>
          </w:tcPr>
          <w:p w14:paraId="285910AB" w14:textId="5F0A05DD" w:rsidR="0089561B" w:rsidRDefault="00F151F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7BE13667" w14:textId="35E3D9A1" w:rsidR="0089561B" w:rsidRDefault="00F151F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STFC/NGI_UK</w:t>
            </w:r>
          </w:p>
        </w:tc>
        <w:tc>
          <w:tcPr>
            <w:tcW w:w="2061" w:type="dxa"/>
          </w:tcPr>
          <w:p w14:paraId="09F0F5CC" w14:textId="77777777" w:rsidR="0089561B" w:rsidRDefault="0089561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r>
      <w:tr w:rsidR="00DD2A89" w:rsidRPr="005B528A" w14:paraId="6B584867"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D60616B" w14:textId="556C67C5" w:rsidR="00DD2A89" w:rsidRDefault="00DD2A89" w:rsidP="007F7780">
            <w:pPr>
              <w:ind w:left="1440" w:hanging="1440"/>
              <w:rPr>
                <w:rFonts w:ascii="Arial" w:hAnsi="Arial" w:cs="Arial"/>
                <w:sz w:val="16"/>
                <w:szCs w:val="16"/>
                <w:lang w:val="en-GB"/>
              </w:rPr>
            </w:pPr>
            <w:r w:rsidRPr="00DD2A89">
              <w:rPr>
                <w:rFonts w:ascii="Arial" w:hAnsi="Arial" w:cs="Arial"/>
                <w:sz w:val="16"/>
                <w:szCs w:val="16"/>
                <w:lang w:val="en-GB"/>
              </w:rPr>
              <w:t xml:space="preserve">Miroslav </w:t>
            </w:r>
            <w:proofErr w:type="spellStart"/>
            <w:r w:rsidRPr="00DD2A89">
              <w:rPr>
                <w:rFonts w:ascii="Arial" w:hAnsi="Arial" w:cs="Arial"/>
                <w:sz w:val="16"/>
                <w:szCs w:val="16"/>
                <w:lang w:val="en-GB"/>
              </w:rPr>
              <w:t>Dobrucky</w:t>
            </w:r>
            <w:proofErr w:type="spellEnd"/>
          </w:p>
        </w:tc>
        <w:tc>
          <w:tcPr>
            <w:tcW w:w="1132" w:type="dxa"/>
          </w:tcPr>
          <w:p w14:paraId="4585F5AD" w14:textId="47BA76EC" w:rsidR="00DD2A89" w:rsidRDefault="00DD2A89"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F2EC357" w14:textId="37FC1B5B" w:rsidR="00DD2A89" w:rsidRDefault="00DD2A89"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NGI_SK</w:t>
            </w:r>
          </w:p>
        </w:tc>
        <w:tc>
          <w:tcPr>
            <w:tcW w:w="2061" w:type="dxa"/>
          </w:tcPr>
          <w:p w14:paraId="0008C41D" w14:textId="5DB2569C" w:rsidR="00DD2A89" w:rsidRDefault="00DD2A89"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Deputy Member</w:t>
            </w:r>
          </w:p>
        </w:tc>
      </w:tr>
      <w:tr w:rsidR="00DD2A89" w:rsidRPr="005B528A" w14:paraId="0ECDF7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6560022"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Feyza Eryol</w:t>
            </w:r>
          </w:p>
        </w:tc>
        <w:tc>
          <w:tcPr>
            <w:tcW w:w="1132" w:type="dxa"/>
          </w:tcPr>
          <w:p w14:paraId="0C50072D" w14:textId="0FAA2926" w:rsidR="00682C67" w:rsidRPr="00682C67" w:rsidRDefault="00682C67"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52FEF42" w14:textId="630335EE" w:rsidR="00682C67"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00682C67" w:rsidRPr="00682C67">
              <w:rPr>
                <w:rFonts w:ascii="Arial" w:hAnsi="Arial" w:cs="Arial"/>
                <w:sz w:val="16"/>
                <w:szCs w:val="16"/>
                <w:lang w:val="en-GB"/>
              </w:rPr>
              <w:t>NGI_TR</w:t>
            </w:r>
          </w:p>
        </w:tc>
        <w:tc>
          <w:tcPr>
            <w:tcW w:w="2061" w:type="dxa"/>
          </w:tcPr>
          <w:p w14:paraId="4AFAB3BB"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DD2A89" w:rsidRPr="005B528A" w14:paraId="30B6078A"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E992EE5"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 xml:space="preserve">Tiziana Ferrari </w:t>
            </w:r>
          </w:p>
        </w:tc>
        <w:tc>
          <w:tcPr>
            <w:tcW w:w="1132" w:type="dxa"/>
          </w:tcPr>
          <w:p w14:paraId="25A8C010" w14:textId="1E52E595" w:rsidR="00682C67"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5DCFA7B"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19822444"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Chairman</w:t>
            </w:r>
          </w:p>
        </w:tc>
      </w:tr>
      <w:tr w:rsidR="00300DEE" w:rsidRPr="005B528A" w14:paraId="572F7E4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1BDFE9A" w14:textId="540B4759" w:rsidR="00300DEE" w:rsidRPr="00682C67" w:rsidRDefault="00300DEE" w:rsidP="007F7780">
            <w:pPr>
              <w:ind w:left="1440" w:hanging="1440"/>
              <w:rPr>
                <w:rFonts w:ascii="Arial" w:hAnsi="Arial" w:cs="Arial"/>
                <w:sz w:val="16"/>
                <w:szCs w:val="16"/>
                <w:lang w:val="en-GB"/>
              </w:rPr>
            </w:pPr>
            <w:r>
              <w:rPr>
                <w:rFonts w:ascii="Arial" w:hAnsi="Arial" w:cs="Arial"/>
                <w:sz w:val="16"/>
                <w:szCs w:val="16"/>
                <w:lang w:val="en-GB"/>
              </w:rPr>
              <w:t>Sven Gabriel</w:t>
            </w:r>
          </w:p>
        </w:tc>
        <w:tc>
          <w:tcPr>
            <w:tcW w:w="1132" w:type="dxa"/>
          </w:tcPr>
          <w:p w14:paraId="70DD101E" w14:textId="54589FEA" w:rsidR="00300DEE" w:rsidRDefault="00F151F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6BC03540" w14:textId="4FBD02F7" w:rsidR="00300DEE" w:rsidRPr="00682C67" w:rsidRDefault="00300DE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NIKHEF</w:t>
            </w:r>
          </w:p>
        </w:tc>
        <w:tc>
          <w:tcPr>
            <w:tcW w:w="2061" w:type="dxa"/>
          </w:tcPr>
          <w:p w14:paraId="47C7CDD0" w14:textId="781D01FF" w:rsidR="00300DEE" w:rsidRPr="00682C67" w:rsidRDefault="00300DEE"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 CSIRT</w:t>
            </w:r>
          </w:p>
        </w:tc>
      </w:tr>
      <w:tr w:rsidR="00DD2A89" w:rsidRPr="005B528A" w14:paraId="6F3C136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24C13DF"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 xml:space="preserve">Luciano </w:t>
            </w:r>
            <w:proofErr w:type="spellStart"/>
            <w:r w:rsidRPr="00682C67">
              <w:rPr>
                <w:rFonts w:ascii="Arial" w:hAnsi="Arial" w:cs="Arial"/>
                <w:sz w:val="16"/>
                <w:szCs w:val="16"/>
                <w:lang w:val="en-GB"/>
              </w:rPr>
              <w:t>Gaido</w:t>
            </w:r>
            <w:proofErr w:type="spellEnd"/>
            <w:r w:rsidRPr="00682C67">
              <w:rPr>
                <w:rFonts w:ascii="Arial" w:hAnsi="Arial" w:cs="Arial"/>
                <w:sz w:val="16"/>
                <w:szCs w:val="16"/>
                <w:lang w:val="en-GB"/>
              </w:rPr>
              <w:t xml:space="preserve"> </w:t>
            </w:r>
          </w:p>
        </w:tc>
        <w:tc>
          <w:tcPr>
            <w:tcW w:w="1132" w:type="dxa"/>
          </w:tcPr>
          <w:p w14:paraId="4BA32A94" w14:textId="4B4919C2" w:rsidR="00682C67"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4DA53E11" w14:textId="0BFC83B0" w:rsidR="00682C67"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w:t>
            </w:r>
            <w:r w:rsidR="007F7780">
              <w:rPr>
                <w:rFonts w:ascii="Arial" w:hAnsi="Arial" w:cs="Arial"/>
                <w:sz w:val="16"/>
                <w:szCs w:val="16"/>
                <w:lang w:val="en-GB"/>
              </w:rPr>
              <w:t>NGI_IT</w:t>
            </w:r>
          </w:p>
        </w:tc>
        <w:tc>
          <w:tcPr>
            <w:tcW w:w="2061" w:type="dxa"/>
          </w:tcPr>
          <w:p w14:paraId="574AE4E5"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DD2A89" w:rsidRPr="005B528A" w14:paraId="2827106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EC18466"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John Gordon</w:t>
            </w:r>
          </w:p>
        </w:tc>
        <w:tc>
          <w:tcPr>
            <w:tcW w:w="1132" w:type="dxa"/>
          </w:tcPr>
          <w:p w14:paraId="11013492" w14:textId="1BC9DFC4"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64A6DB9" w14:textId="48688023" w:rsidR="00682C67"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20604440" w14:textId="23373791" w:rsidR="00682C67" w:rsidRPr="00682C67" w:rsidRDefault="00E009A3"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TSA1.5 </w:t>
            </w:r>
          </w:p>
        </w:tc>
      </w:tr>
      <w:tr w:rsidR="002436DE" w:rsidRPr="005B528A" w14:paraId="31EC5D5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8CC5D11" w14:textId="16A9BC90" w:rsidR="003C1859" w:rsidRPr="00682C67" w:rsidRDefault="003C1859" w:rsidP="007F7780">
            <w:pPr>
              <w:ind w:left="1440" w:hanging="1440"/>
              <w:rPr>
                <w:rFonts w:ascii="Arial" w:hAnsi="Arial" w:cs="Arial"/>
                <w:sz w:val="16"/>
                <w:szCs w:val="16"/>
                <w:lang w:val="en-GB"/>
              </w:rPr>
            </w:pPr>
            <w:proofErr w:type="spellStart"/>
            <w:r w:rsidRPr="003C1859">
              <w:rPr>
                <w:rFonts w:ascii="Arial" w:hAnsi="Arial" w:cs="Arial"/>
                <w:sz w:val="16"/>
                <w:szCs w:val="16"/>
                <w:lang w:val="en-GB"/>
              </w:rPr>
              <w:t>Guenter</w:t>
            </w:r>
            <w:proofErr w:type="spellEnd"/>
            <w:r w:rsidRPr="003C1859">
              <w:rPr>
                <w:rFonts w:ascii="Arial" w:hAnsi="Arial" w:cs="Arial"/>
                <w:sz w:val="16"/>
                <w:szCs w:val="16"/>
                <w:lang w:val="en-GB"/>
              </w:rPr>
              <w:t xml:space="preserve"> </w:t>
            </w:r>
            <w:proofErr w:type="spellStart"/>
            <w:r w:rsidRPr="003C1859">
              <w:rPr>
                <w:rFonts w:ascii="Arial" w:hAnsi="Arial" w:cs="Arial"/>
                <w:sz w:val="16"/>
                <w:szCs w:val="16"/>
                <w:lang w:val="en-GB"/>
              </w:rPr>
              <w:t>Grein</w:t>
            </w:r>
            <w:proofErr w:type="spellEnd"/>
          </w:p>
        </w:tc>
        <w:tc>
          <w:tcPr>
            <w:tcW w:w="1132" w:type="dxa"/>
          </w:tcPr>
          <w:p w14:paraId="431B1FBB" w14:textId="4AEBA006" w:rsidR="003C1859"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29D1883" w14:textId="6F0DDD76" w:rsidR="003C1859" w:rsidRDefault="003C1859"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KIT</w:t>
            </w:r>
          </w:p>
        </w:tc>
        <w:tc>
          <w:tcPr>
            <w:tcW w:w="2061" w:type="dxa"/>
          </w:tcPr>
          <w:p w14:paraId="5FC20951" w14:textId="53C1E1B7" w:rsidR="003C1859" w:rsidRPr="00682C67" w:rsidRDefault="003C1859"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TSA1.6 Leader</w:t>
            </w:r>
          </w:p>
        </w:tc>
      </w:tr>
      <w:tr w:rsidR="00DD2A89" w:rsidRPr="00A562B3" w14:paraId="358156E2"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DAD58B8"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Nikola Grkic</w:t>
            </w:r>
          </w:p>
        </w:tc>
        <w:tc>
          <w:tcPr>
            <w:tcW w:w="1132" w:type="dxa"/>
          </w:tcPr>
          <w:p w14:paraId="7E317D1B" w14:textId="6D7A53D6" w:rsidR="00682C67" w:rsidRPr="00682C67" w:rsidRDefault="0089561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B997529"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IPB/NGI_RS</w:t>
            </w:r>
          </w:p>
        </w:tc>
        <w:tc>
          <w:tcPr>
            <w:tcW w:w="2061" w:type="dxa"/>
          </w:tcPr>
          <w:p w14:paraId="59308594" w14:textId="77777777" w:rsidR="00682C67" w:rsidRPr="00682C67" w:rsidRDefault="00682C67"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DD2A89" w:rsidRPr="005B528A" w14:paraId="5F98746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5A26365" w14:textId="77777777" w:rsidR="00682C67" w:rsidRPr="00682C67" w:rsidRDefault="00682C67" w:rsidP="007F7780">
            <w:pPr>
              <w:ind w:left="1440" w:hanging="1440"/>
              <w:rPr>
                <w:rFonts w:ascii="Arial" w:hAnsi="Arial" w:cs="Arial"/>
                <w:sz w:val="16"/>
                <w:szCs w:val="16"/>
                <w:lang w:val="en-GB"/>
              </w:rPr>
            </w:pPr>
            <w:r w:rsidRPr="00682C67">
              <w:rPr>
                <w:rFonts w:ascii="Arial" w:hAnsi="Arial" w:cs="Arial"/>
                <w:sz w:val="16"/>
                <w:szCs w:val="16"/>
                <w:lang w:val="en-GB"/>
              </w:rPr>
              <w:t>Emir Imamagic</w:t>
            </w:r>
          </w:p>
        </w:tc>
        <w:tc>
          <w:tcPr>
            <w:tcW w:w="1132" w:type="dxa"/>
          </w:tcPr>
          <w:p w14:paraId="51CC07E9" w14:textId="0FA790CC" w:rsidR="00682C67" w:rsidRPr="00682C67" w:rsidRDefault="00F151F9"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B5856E7" w14:textId="0ABBA2AD" w:rsidR="00682C67"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SRCE/</w:t>
            </w:r>
            <w:r w:rsidR="00682C67" w:rsidRPr="00682C67">
              <w:rPr>
                <w:rFonts w:ascii="Arial" w:hAnsi="Arial" w:cs="Arial"/>
                <w:sz w:val="16"/>
                <w:szCs w:val="16"/>
                <w:lang w:val="en-GB"/>
              </w:rPr>
              <w:t>NGI_HR</w:t>
            </w:r>
          </w:p>
        </w:tc>
        <w:tc>
          <w:tcPr>
            <w:tcW w:w="2061" w:type="dxa"/>
          </w:tcPr>
          <w:p w14:paraId="270AACEB" w14:textId="77777777" w:rsidR="00682C67" w:rsidRPr="00682C67" w:rsidRDefault="00682C67"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TSA1.4</w:t>
            </w:r>
          </w:p>
        </w:tc>
      </w:tr>
      <w:tr w:rsidR="002B05C6" w:rsidRPr="005B528A" w14:paraId="2E1CAFF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5C59898" w14:textId="7020D32E" w:rsidR="002B05C6" w:rsidRPr="00682C67" w:rsidRDefault="002B05C6" w:rsidP="007F7780">
            <w:pPr>
              <w:ind w:left="1440" w:hanging="1440"/>
              <w:rPr>
                <w:rFonts w:ascii="Arial" w:hAnsi="Arial" w:cs="Arial"/>
                <w:sz w:val="16"/>
                <w:szCs w:val="16"/>
                <w:lang w:val="en-GB"/>
              </w:rPr>
            </w:pPr>
            <w:proofErr w:type="spellStart"/>
            <w:r w:rsidRPr="002B05C6">
              <w:rPr>
                <w:rFonts w:ascii="Arial" w:hAnsi="Arial" w:cs="Arial"/>
                <w:sz w:val="16"/>
                <w:szCs w:val="16"/>
                <w:lang w:val="en-GB"/>
              </w:rPr>
              <w:t>Boro</w:t>
            </w:r>
            <w:proofErr w:type="spellEnd"/>
            <w:r w:rsidRPr="002B05C6">
              <w:rPr>
                <w:rFonts w:ascii="Arial" w:hAnsi="Arial" w:cs="Arial"/>
                <w:sz w:val="16"/>
                <w:szCs w:val="16"/>
                <w:lang w:val="en-GB"/>
              </w:rPr>
              <w:t xml:space="preserve"> </w:t>
            </w:r>
            <w:proofErr w:type="spellStart"/>
            <w:r w:rsidRPr="002B05C6">
              <w:rPr>
                <w:rFonts w:ascii="Arial" w:hAnsi="Arial" w:cs="Arial"/>
                <w:sz w:val="16"/>
                <w:szCs w:val="16"/>
                <w:lang w:val="en-GB"/>
              </w:rPr>
              <w:t>Jakimovski</w:t>
            </w:r>
            <w:proofErr w:type="spellEnd"/>
          </w:p>
        </w:tc>
        <w:tc>
          <w:tcPr>
            <w:tcW w:w="1132" w:type="dxa"/>
          </w:tcPr>
          <w:p w14:paraId="387C045E" w14:textId="56DBCD29" w:rsidR="002B05C6" w:rsidRPr="00682C67" w:rsidRDefault="002B05C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8C05B73" w14:textId="170DCA59" w:rsidR="002B05C6" w:rsidRDefault="002B05C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NGI_MK</w:t>
            </w:r>
          </w:p>
        </w:tc>
        <w:tc>
          <w:tcPr>
            <w:tcW w:w="2061" w:type="dxa"/>
          </w:tcPr>
          <w:p w14:paraId="56810153" w14:textId="071872EE" w:rsidR="002B05C6" w:rsidRPr="00682C67" w:rsidRDefault="002B05C6" w:rsidP="002B05C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300DEE" w:rsidRPr="005B528A" w14:paraId="73DFC4A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3569D07" w14:textId="6A87D08B" w:rsidR="002A00FA" w:rsidRPr="00682C67" w:rsidRDefault="002A00FA" w:rsidP="007F7780">
            <w:pPr>
              <w:ind w:left="1440" w:hanging="1440"/>
              <w:rPr>
                <w:rFonts w:ascii="Arial" w:hAnsi="Arial" w:cs="Arial"/>
                <w:sz w:val="16"/>
                <w:szCs w:val="16"/>
                <w:lang w:val="en-GB"/>
              </w:rPr>
            </w:pPr>
            <w:r>
              <w:rPr>
                <w:rFonts w:ascii="Arial" w:hAnsi="Arial" w:cs="Arial"/>
                <w:sz w:val="16"/>
                <w:szCs w:val="16"/>
                <w:lang w:val="en-GB"/>
              </w:rPr>
              <w:t>Dave Kelsey</w:t>
            </w:r>
          </w:p>
        </w:tc>
        <w:tc>
          <w:tcPr>
            <w:tcW w:w="1132" w:type="dxa"/>
          </w:tcPr>
          <w:p w14:paraId="3CD2E80A" w14:textId="495A7BA1" w:rsidR="002A00FA" w:rsidRPr="00682C67" w:rsidRDefault="002A00FA"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21CA0F4" w14:textId="5F180EE4" w:rsidR="002A00FA" w:rsidRDefault="002A00FA"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F575189" w14:textId="390030FF" w:rsidR="002A00FA" w:rsidRPr="00682C67" w:rsidRDefault="002A00FA"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TSA1.2 Leader</w:t>
            </w:r>
          </w:p>
        </w:tc>
      </w:tr>
      <w:tr w:rsidR="00914EFF" w:rsidRPr="005B528A" w14:paraId="0CEAA61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2792747" w14:textId="40B1D6EA" w:rsidR="00122FE5" w:rsidRPr="00682C67" w:rsidRDefault="00122FE5" w:rsidP="007F7780">
            <w:pPr>
              <w:ind w:left="1440" w:hanging="1440"/>
              <w:rPr>
                <w:rFonts w:ascii="Arial" w:hAnsi="Arial" w:cs="Arial"/>
                <w:sz w:val="16"/>
                <w:szCs w:val="16"/>
                <w:lang w:val="en-GB"/>
              </w:rPr>
            </w:pPr>
            <w:r w:rsidRPr="00122FE5">
              <w:rPr>
                <w:rFonts w:ascii="Arial" w:hAnsi="Arial" w:cs="Arial"/>
                <w:sz w:val="16"/>
                <w:szCs w:val="16"/>
                <w:lang w:val="en-GB"/>
              </w:rPr>
              <w:t xml:space="preserve">Paschalis </w:t>
            </w:r>
            <w:proofErr w:type="spellStart"/>
            <w:r w:rsidRPr="00122FE5">
              <w:rPr>
                <w:rFonts w:ascii="Arial" w:hAnsi="Arial" w:cs="Arial"/>
                <w:sz w:val="16"/>
                <w:szCs w:val="16"/>
                <w:lang w:val="en-GB"/>
              </w:rPr>
              <w:t>Korosoglou</w:t>
            </w:r>
            <w:proofErr w:type="spellEnd"/>
          </w:p>
        </w:tc>
        <w:tc>
          <w:tcPr>
            <w:tcW w:w="1132" w:type="dxa"/>
          </w:tcPr>
          <w:p w14:paraId="1CE49C92" w14:textId="37C2428A" w:rsidR="00122FE5" w:rsidRPr="00682C67" w:rsidRDefault="00122FE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09575559" w14:textId="72F48ABF" w:rsidR="00122FE5" w:rsidRPr="00682C67" w:rsidRDefault="00122FE5" w:rsidP="00122FE5">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AUTH</w:t>
            </w:r>
          </w:p>
        </w:tc>
        <w:tc>
          <w:tcPr>
            <w:tcW w:w="2061" w:type="dxa"/>
          </w:tcPr>
          <w:p w14:paraId="7671F5AB" w14:textId="05577E96"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TSA1.8 Leader</w:t>
            </w:r>
          </w:p>
        </w:tc>
      </w:tr>
      <w:tr w:rsidR="00E009A3" w:rsidRPr="005B528A" w14:paraId="694327A4"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0960420" w14:textId="191EAFF6" w:rsidR="00122FE5" w:rsidRPr="00122FE5"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Kostas Koumantaros </w:t>
            </w:r>
          </w:p>
        </w:tc>
        <w:tc>
          <w:tcPr>
            <w:tcW w:w="1132" w:type="dxa"/>
          </w:tcPr>
          <w:p w14:paraId="06291546" w14:textId="1E8FD9E9" w:rsidR="00122FE5" w:rsidRPr="00682C67" w:rsidRDefault="00F151F9"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121C324" w14:textId="7AA03E52" w:rsidR="00122FE5" w:rsidRDefault="00122FE5" w:rsidP="00122FE5">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GRNET</w:t>
            </w:r>
            <w:r>
              <w:rPr>
                <w:rFonts w:ascii="Arial" w:hAnsi="Arial" w:cs="Arial"/>
                <w:sz w:val="16"/>
                <w:szCs w:val="16"/>
                <w:lang w:val="en-GB"/>
              </w:rPr>
              <w:t>/NGI_GREECE</w:t>
            </w:r>
          </w:p>
        </w:tc>
        <w:tc>
          <w:tcPr>
            <w:tcW w:w="2061" w:type="dxa"/>
          </w:tcPr>
          <w:p w14:paraId="37483C6E" w14:textId="4CDDF8D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B05C6" w:rsidRPr="005B528A" w14:paraId="02E2D31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292E4C" w14:textId="52C9D4BA" w:rsidR="00122FE5" w:rsidRPr="00682C67" w:rsidRDefault="00122FE5" w:rsidP="007F7780">
            <w:pPr>
              <w:ind w:left="1440" w:hanging="1440"/>
              <w:rPr>
                <w:rFonts w:ascii="Arial" w:hAnsi="Arial" w:cs="Arial"/>
                <w:sz w:val="16"/>
                <w:szCs w:val="16"/>
                <w:lang w:val="en-GB"/>
              </w:rPr>
            </w:pPr>
            <w:r>
              <w:rPr>
                <w:rFonts w:ascii="Arial" w:hAnsi="Arial" w:cs="Arial"/>
                <w:sz w:val="16"/>
                <w:szCs w:val="16"/>
                <w:lang w:val="en-GB"/>
              </w:rPr>
              <w:t>Malgorzata Krakowian</w:t>
            </w:r>
          </w:p>
        </w:tc>
        <w:tc>
          <w:tcPr>
            <w:tcW w:w="1132" w:type="dxa"/>
          </w:tcPr>
          <w:p w14:paraId="5CE1CF55" w14:textId="4C66D1A2" w:rsidR="00122FE5" w:rsidRPr="00682C67" w:rsidRDefault="0089561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DDBD2C8" w14:textId="23F2D192"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EGI.eu</w:t>
            </w:r>
          </w:p>
        </w:tc>
        <w:tc>
          <w:tcPr>
            <w:tcW w:w="2061" w:type="dxa"/>
          </w:tcPr>
          <w:p w14:paraId="553239DE" w14:textId="355E8B08" w:rsidR="00122FE5" w:rsidRPr="00682C67" w:rsidRDefault="00122FE5" w:rsidP="00122FE5">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TSA1.3 </w:t>
            </w:r>
            <w:proofErr w:type="spellStart"/>
            <w:r>
              <w:rPr>
                <w:rFonts w:ascii="Arial" w:hAnsi="Arial" w:cs="Arial"/>
                <w:sz w:val="16"/>
                <w:szCs w:val="16"/>
                <w:lang w:val="en-GB"/>
              </w:rPr>
              <w:t>int</w:t>
            </w:r>
            <w:proofErr w:type="spellEnd"/>
            <w:r>
              <w:rPr>
                <w:rFonts w:ascii="Arial" w:hAnsi="Arial" w:cs="Arial"/>
                <w:sz w:val="16"/>
                <w:szCs w:val="16"/>
                <w:lang w:val="en-GB"/>
              </w:rPr>
              <w:t xml:space="preserve"> Leader</w:t>
            </w:r>
          </w:p>
        </w:tc>
      </w:tr>
      <w:tr w:rsidR="002B05C6" w:rsidRPr="005B528A" w14:paraId="390ABCE0"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C46DFCD"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Alexander </w:t>
            </w:r>
            <w:proofErr w:type="spellStart"/>
            <w:r w:rsidRPr="00682C67">
              <w:rPr>
                <w:rFonts w:ascii="Arial" w:hAnsi="Arial" w:cs="Arial"/>
                <w:sz w:val="16"/>
                <w:szCs w:val="16"/>
                <w:lang w:val="en-GB"/>
              </w:rPr>
              <w:t>Kryukov</w:t>
            </w:r>
            <w:proofErr w:type="spellEnd"/>
          </w:p>
        </w:tc>
        <w:tc>
          <w:tcPr>
            <w:tcW w:w="1132" w:type="dxa"/>
          </w:tcPr>
          <w:p w14:paraId="06048608" w14:textId="5DEC9EAF" w:rsidR="00122FE5" w:rsidRPr="00682C67" w:rsidRDefault="00122FE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76968A1D"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E-ARENA, ROC Russia</w:t>
            </w:r>
          </w:p>
        </w:tc>
        <w:tc>
          <w:tcPr>
            <w:tcW w:w="2061" w:type="dxa"/>
          </w:tcPr>
          <w:p w14:paraId="083D76FF"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36DE" w:rsidRPr="005B528A" w14:paraId="038D24F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169414E"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Cyril </w:t>
            </w:r>
            <w:proofErr w:type="spellStart"/>
            <w:r w:rsidRPr="00682C67">
              <w:rPr>
                <w:rFonts w:ascii="Arial" w:hAnsi="Arial" w:cs="Arial"/>
                <w:sz w:val="16"/>
                <w:szCs w:val="16"/>
                <w:lang w:val="en-GB"/>
              </w:rPr>
              <w:t>L’Orphelin</w:t>
            </w:r>
            <w:proofErr w:type="spellEnd"/>
          </w:p>
        </w:tc>
        <w:tc>
          <w:tcPr>
            <w:tcW w:w="1132" w:type="dxa"/>
          </w:tcPr>
          <w:p w14:paraId="0DFB1485" w14:textId="77777777" w:rsidR="00122FE5" w:rsidRPr="00682C67" w:rsidRDefault="00122FE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744EFB38"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CCIN2P3</w:t>
            </w:r>
          </w:p>
        </w:tc>
        <w:tc>
          <w:tcPr>
            <w:tcW w:w="2061" w:type="dxa"/>
          </w:tcPr>
          <w:p w14:paraId="1508896F"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JRA1</w:t>
            </w:r>
          </w:p>
        </w:tc>
      </w:tr>
      <w:tr w:rsidR="002436DE" w:rsidRPr="005B528A" w14:paraId="0155DC1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58D0EA8E" w14:textId="77777777" w:rsidR="00122FE5" w:rsidRPr="00682C67" w:rsidRDefault="00122FE5" w:rsidP="007F7780">
            <w:pPr>
              <w:ind w:left="1440" w:hanging="1440"/>
              <w:rPr>
                <w:rFonts w:ascii="Arial" w:hAnsi="Arial" w:cs="Arial"/>
                <w:sz w:val="16"/>
                <w:szCs w:val="16"/>
              </w:rPr>
            </w:pPr>
            <w:r w:rsidRPr="00682C67">
              <w:rPr>
                <w:rFonts w:ascii="Arial" w:hAnsi="Arial" w:cs="Arial"/>
                <w:sz w:val="16"/>
                <w:szCs w:val="16"/>
              </w:rPr>
              <w:t>Gilles Mathieu</w:t>
            </w:r>
          </w:p>
        </w:tc>
        <w:tc>
          <w:tcPr>
            <w:tcW w:w="1132" w:type="dxa"/>
          </w:tcPr>
          <w:p w14:paraId="61C331F6" w14:textId="46EBDB14" w:rsidR="00122FE5" w:rsidRPr="00682C67"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860852F"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IN2P3/NGI_FRANCE</w:t>
            </w:r>
          </w:p>
        </w:tc>
        <w:tc>
          <w:tcPr>
            <w:tcW w:w="2061" w:type="dxa"/>
          </w:tcPr>
          <w:p w14:paraId="49E2153F"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2436DE" w:rsidRPr="005B528A" w14:paraId="72087206"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5E84B45" w14:textId="77777777" w:rsidR="00122FE5" w:rsidRPr="00682C67" w:rsidRDefault="00122FE5" w:rsidP="007F7780">
            <w:pPr>
              <w:ind w:left="1440" w:hanging="1440"/>
              <w:rPr>
                <w:rFonts w:ascii="Arial" w:hAnsi="Arial" w:cs="Arial"/>
                <w:sz w:val="16"/>
                <w:szCs w:val="16"/>
              </w:rPr>
            </w:pPr>
            <w:proofErr w:type="spellStart"/>
            <w:r w:rsidRPr="00682C67">
              <w:rPr>
                <w:rFonts w:ascii="Arial" w:hAnsi="Arial" w:cs="Arial"/>
                <w:sz w:val="16"/>
                <w:szCs w:val="16"/>
              </w:rPr>
              <w:t>Ludek</w:t>
            </w:r>
            <w:proofErr w:type="spellEnd"/>
            <w:r w:rsidRPr="00682C67">
              <w:rPr>
                <w:rFonts w:ascii="Arial" w:hAnsi="Arial" w:cs="Arial"/>
                <w:sz w:val="16"/>
                <w:szCs w:val="16"/>
              </w:rPr>
              <w:t xml:space="preserve"> </w:t>
            </w:r>
            <w:proofErr w:type="spellStart"/>
            <w:r w:rsidRPr="00682C67">
              <w:rPr>
                <w:rFonts w:ascii="Arial" w:hAnsi="Arial" w:cs="Arial"/>
                <w:sz w:val="16"/>
                <w:szCs w:val="16"/>
              </w:rPr>
              <w:t>Matyska</w:t>
            </w:r>
            <w:proofErr w:type="spellEnd"/>
          </w:p>
        </w:tc>
        <w:tc>
          <w:tcPr>
            <w:tcW w:w="1132" w:type="dxa"/>
          </w:tcPr>
          <w:p w14:paraId="4B9C80C4" w14:textId="77777777" w:rsidR="00122FE5" w:rsidRPr="00682C67" w:rsidRDefault="00122FE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04B751"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CESNET/NGI_CZ</w:t>
            </w:r>
          </w:p>
        </w:tc>
        <w:tc>
          <w:tcPr>
            <w:tcW w:w="2061" w:type="dxa"/>
          </w:tcPr>
          <w:p w14:paraId="25F98FA5"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89561B" w:rsidRPr="005B528A" w14:paraId="43D17FF9"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49B581C" w14:textId="57274846" w:rsidR="0089561B" w:rsidRPr="00682C67" w:rsidRDefault="0089561B" w:rsidP="007F7780">
            <w:pPr>
              <w:ind w:left="1440" w:hanging="1440"/>
              <w:rPr>
                <w:rFonts w:ascii="Arial" w:hAnsi="Arial" w:cs="Arial"/>
                <w:sz w:val="16"/>
                <w:szCs w:val="16"/>
              </w:rPr>
            </w:pPr>
            <w:r>
              <w:rPr>
                <w:rFonts w:ascii="Arial" w:hAnsi="Arial" w:cs="Arial"/>
                <w:sz w:val="16"/>
                <w:szCs w:val="16"/>
              </w:rPr>
              <w:lastRenderedPageBreak/>
              <w:t>David Meredith</w:t>
            </w:r>
          </w:p>
        </w:tc>
        <w:tc>
          <w:tcPr>
            <w:tcW w:w="1132" w:type="dxa"/>
          </w:tcPr>
          <w:p w14:paraId="16900716" w14:textId="27002080" w:rsidR="0089561B" w:rsidRPr="00682C67" w:rsidRDefault="0089561B"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2E6C9376" w14:textId="190C96F3"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1661DFC0" w14:textId="1307A2E0" w:rsidR="0089561B"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JRA1/GOCDB</w:t>
            </w:r>
          </w:p>
        </w:tc>
      </w:tr>
      <w:tr w:rsidR="002436DE" w:rsidRPr="005B528A" w14:paraId="1C698179"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4F8780" w14:textId="702DCBA7" w:rsidR="00122FE5" w:rsidRPr="00682C67" w:rsidRDefault="00F151F9" w:rsidP="007F7780">
            <w:pPr>
              <w:ind w:left="1440" w:hanging="1440"/>
              <w:rPr>
                <w:rFonts w:ascii="Arial" w:hAnsi="Arial" w:cs="Arial"/>
                <w:sz w:val="16"/>
                <w:szCs w:val="16"/>
              </w:rPr>
            </w:pPr>
            <w:proofErr w:type="spellStart"/>
            <w:r>
              <w:rPr>
                <w:rFonts w:ascii="Arial" w:hAnsi="Arial" w:cs="Arial"/>
                <w:sz w:val="16"/>
                <w:szCs w:val="16"/>
              </w:rPr>
              <w:t>Dimitri</w:t>
            </w:r>
            <w:proofErr w:type="spellEnd"/>
            <w:r w:rsidR="00122FE5" w:rsidRPr="00682C67">
              <w:rPr>
                <w:rFonts w:ascii="Arial" w:hAnsi="Arial" w:cs="Arial"/>
                <w:sz w:val="16"/>
                <w:szCs w:val="16"/>
              </w:rPr>
              <w:t xml:space="preserve"> </w:t>
            </w:r>
            <w:proofErr w:type="spellStart"/>
            <w:r w:rsidR="00122FE5" w:rsidRPr="00682C67">
              <w:rPr>
                <w:rFonts w:ascii="Arial" w:hAnsi="Arial" w:cs="Arial"/>
                <w:sz w:val="16"/>
                <w:szCs w:val="16"/>
              </w:rPr>
              <w:t>Nilsen</w:t>
            </w:r>
            <w:proofErr w:type="spellEnd"/>
          </w:p>
        </w:tc>
        <w:tc>
          <w:tcPr>
            <w:tcW w:w="1132" w:type="dxa"/>
          </w:tcPr>
          <w:p w14:paraId="1E0E2061" w14:textId="27EAB371" w:rsidR="00122FE5" w:rsidRPr="00682C67" w:rsidRDefault="00F151F9"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1EFCEBDA" w14:textId="1CA997A0"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KIT/NGI_DE</w:t>
            </w:r>
          </w:p>
        </w:tc>
        <w:tc>
          <w:tcPr>
            <w:tcW w:w="2061" w:type="dxa"/>
          </w:tcPr>
          <w:p w14:paraId="67F0D007" w14:textId="312AA35B"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36DE" w:rsidRPr="005B528A" w14:paraId="42D18748"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490B3C27"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Mats Nylen</w:t>
            </w:r>
          </w:p>
        </w:tc>
        <w:tc>
          <w:tcPr>
            <w:tcW w:w="1132" w:type="dxa"/>
          </w:tcPr>
          <w:p w14:paraId="4F0F7444" w14:textId="3788725F" w:rsidR="00122FE5" w:rsidRPr="00682C67" w:rsidRDefault="00122FE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1EEC3537"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NGI_SE</w:t>
            </w:r>
          </w:p>
        </w:tc>
        <w:tc>
          <w:tcPr>
            <w:tcW w:w="2061" w:type="dxa"/>
          </w:tcPr>
          <w:p w14:paraId="66C230A8"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B05C6" w:rsidRPr="005B528A" w14:paraId="19D9908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12443416" w14:textId="4A8B8402" w:rsidR="002B05C6" w:rsidRPr="00682C67" w:rsidRDefault="002B05C6" w:rsidP="007F7780">
            <w:pPr>
              <w:ind w:left="1440" w:hanging="1440"/>
              <w:rPr>
                <w:rFonts w:ascii="Arial" w:hAnsi="Arial" w:cs="Arial"/>
                <w:sz w:val="16"/>
                <w:szCs w:val="16"/>
                <w:lang w:val="en-GB"/>
              </w:rPr>
            </w:pPr>
            <w:r>
              <w:rPr>
                <w:rFonts w:ascii="Arial" w:hAnsi="Arial" w:cs="Arial"/>
                <w:sz w:val="16"/>
                <w:szCs w:val="16"/>
                <w:lang w:val="en-GB"/>
              </w:rPr>
              <w:t>Alison Packer</w:t>
            </w:r>
          </w:p>
        </w:tc>
        <w:tc>
          <w:tcPr>
            <w:tcW w:w="1132" w:type="dxa"/>
          </w:tcPr>
          <w:p w14:paraId="5D8ED8FA" w14:textId="08987531" w:rsidR="002B05C6" w:rsidRPr="00682C67" w:rsidRDefault="002B05C6"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C26D65F" w14:textId="6597A957" w:rsidR="002B05C6" w:rsidRPr="00682C67" w:rsidRDefault="002B05C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STFC</w:t>
            </w:r>
          </w:p>
        </w:tc>
        <w:tc>
          <w:tcPr>
            <w:tcW w:w="2061" w:type="dxa"/>
          </w:tcPr>
          <w:p w14:paraId="08FAD567" w14:textId="2FE6D3B7" w:rsidR="002B05C6" w:rsidRPr="00682C67" w:rsidRDefault="002B05C6"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TSA1.5</w:t>
            </w:r>
          </w:p>
        </w:tc>
      </w:tr>
      <w:tr w:rsidR="002B05C6" w:rsidRPr="005B528A" w14:paraId="3CA547E3"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4CE8F41" w14:textId="2BC397B3" w:rsidR="002B05C6" w:rsidRPr="00682C67" w:rsidRDefault="002B05C6" w:rsidP="007F7780">
            <w:pPr>
              <w:ind w:left="1440" w:hanging="1440"/>
              <w:rPr>
                <w:rFonts w:ascii="Arial" w:hAnsi="Arial" w:cs="Arial"/>
                <w:sz w:val="16"/>
                <w:szCs w:val="16"/>
                <w:lang w:val="en-GB"/>
              </w:rPr>
            </w:pPr>
            <w:r>
              <w:rPr>
                <w:rFonts w:ascii="Arial" w:hAnsi="Arial" w:cs="Arial"/>
                <w:sz w:val="16"/>
                <w:szCs w:val="16"/>
                <w:lang w:val="en-GB"/>
              </w:rPr>
              <w:t xml:space="preserve">Alessandro </w:t>
            </w:r>
            <w:proofErr w:type="spellStart"/>
            <w:r>
              <w:rPr>
                <w:rFonts w:ascii="Arial" w:hAnsi="Arial" w:cs="Arial"/>
                <w:sz w:val="16"/>
                <w:szCs w:val="16"/>
                <w:lang w:val="en-GB"/>
              </w:rPr>
              <w:t>Paolini</w:t>
            </w:r>
            <w:proofErr w:type="spellEnd"/>
          </w:p>
        </w:tc>
        <w:tc>
          <w:tcPr>
            <w:tcW w:w="1132" w:type="dxa"/>
          </w:tcPr>
          <w:p w14:paraId="335AB0E4" w14:textId="5BD481A3" w:rsidR="002B05C6" w:rsidRPr="00682C67" w:rsidRDefault="002B05C6"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940F378" w14:textId="4301DCCF" w:rsidR="002B05C6" w:rsidRPr="00682C67" w:rsidRDefault="002B05C6"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0BC917DE" w14:textId="3980DA79" w:rsidR="002B05C6" w:rsidRPr="00682C67" w:rsidRDefault="002B05C6"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 xml:space="preserve">Member/TSA1.7 </w:t>
            </w:r>
            <w:proofErr w:type="spellStart"/>
            <w:r>
              <w:rPr>
                <w:rFonts w:ascii="Arial" w:hAnsi="Arial" w:cs="Arial"/>
                <w:sz w:val="16"/>
                <w:szCs w:val="16"/>
                <w:lang w:val="en-GB"/>
              </w:rPr>
              <w:t>sw</w:t>
            </w:r>
            <w:proofErr w:type="spellEnd"/>
            <w:r>
              <w:rPr>
                <w:rFonts w:ascii="Arial" w:hAnsi="Arial" w:cs="Arial"/>
                <w:sz w:val="16"/>
                <w:szCs w:val="16"/>
                <w:lang w:val="en-GB"/>
              </w:rPr>
              <w:t xml:space="preserve"> </w:t>
            </w:r>
            <w:proofErr w:type="spellStart"/>
            <w:r>
              <w:rPr>
                <w:rFonts w:ascii="Arial" w:hAnsi="Arial" w:cs="Arial"/>
                <w:sz w:val="16"/>
                <w:szCs w:val="16"/>
                <w:lang w:val="en-GB"/>
              </w:rPr>
              <w:t>supp</w:t>
            </w:r>
            <w:proofErr w:type="spellEnd"/>
          </w:p>
        </w:tc>
      </w:tr>
      <w:tr w:rsidR="002436DE" w:rsidRPr="00682C67" w14:paraId="4A42B6AC"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4830FBAA" w14:textId="77777777" w:rsidR="00122FE5" w:rsidRPr="00682C67" w:rsidRDefault="00122FE5" w:rsidP="007F7780">
            <w:pPr>
              <w:ind w:left="1440" w:hanging="1440"/>
              <w:rPr>
                <w:rFonts w:ascii="Arial" w:hAnsi="Arial" w:cs="Arial"/>
                <w:sz w:val="16"/>
                <w:szCs w:val="16"/>
                <w:lang w:val="en-GB"/>
              </w:rPr>
            </w:pPr>
            <w:r>
              <w:rPr>
                <w:rFonts w:ascii="Arial" w:hAnsi="Arial" w:cs="Arial"/>
                <w:sz w:val="16"/>
                <w:szCs w:val="16"/>
                <w:lang w:val="en-GB"/>
              </w:rPr>
              <w:t xml:space="preserve">Joao </w:t>
            </w:r>
            <w:proofErr w:type="spellStart"/>
            <w:r>
              <w:rPr>
                <w:rFonts w:ascii="Arial" w:hAnsi="Arial" w:cs="Arial"/>
                <w:sz w:val="16"/>
                <w:szCs w:val="16"/>
                <w:lang w:val="en-GB"/>
              </w:rPr>
              <w:t>Pina</w:t>
            </w:r>
            <w:proofErr w:type="spellEnd"/>
            <w:r w:rsidRPr="00682C67">
              <w:rPr>
                <w:rFonts w:ascii="Arial" w:hAnsi="Arial" w:cs="Arial"/>
                <w:sz w:val="16"/>
                <w:szCs w:val="16"/>
                <w:lang w:val="en-GB"/>
              </w:rPr>
              <w:t xml:space="preserve"> </w:t>
            </w:r>
          </w:p>
        </w:tc>
        <w:tc>
          <w:tcPr>
            <w:tcW w:w="1132" w:type="dxa"/>
          </w:tcPr>
          <w:p w14:paraId="1A3384D9" w14:textId="7ED28662" w:rsidR="00122FE5" w:rsidRPr="00682C67" w:rsidRDefault="0089561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7C3560" w14:textId="4F3766ED"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LIP</w:t>
            </w:r>
          </w:p>
        </w:tc>
        <w:tc>
          <w:tcPr>
            <w:tcW w:w="2061" w:type="dxa"/>
          </w:tcPr>
          <w:p w14:paraId="491874B9"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TSA1.3</w:t>
            </w:r>
          </w:p>
        </w:tc>
      </w:tr>
      <w:tr w:rsidR="00DD2A89" w:rsidRPr="005B528A" w14:paraId="66A001F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B3F9E5C"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Rob Quick</w:t>
            </w:r>
          </w:p>
        </w:tc>
        <w:tc>
          <w:tcPr>
            <w:tcW w:w="1132" w:type="dxa"/>
          </w:tcPr>
          <w:p w14:paraId="52AB1B05" w14:textId="77777777" w:rsidR="00122FE5" w:rsidRPr="00682C67" w:rsidRDefault="00122FE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38625D"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OSG Operations</w:t>
            </w:r>
          </w:p>
        </w:tc>
        <w:tc>
          <w:tcPr>
            <w:tcW w:w="2061" w:type="dxa"/>
          </w:tcPr>
          <w:p w14:paraId="53225191"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Invited Participant</w:t>
            </w:r>
          </w:p>
        </w:tc>
      </w:tr>
      <w:tr w:rsidR="00DD2A89" w:rsidRPr="005B528A" w14:paraId="0F96572B"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63AB6887" w14:textId="280C82D0" w:rsidR="00DD2A89" w:rsidRPr="00682C67" w:rsidRDefault="00DD2A89" w:rsidP="007F7780">
            <w:pPr>
              <w:ind w:left="1440" w:hanging="1440"/>
              <w:rPr>
                <w:rFonts w:ascii="Arial" w:hAnsi="Arial" w:cs="Arial"/>
                <w:sz w:val="16"/>
                <w:szCs w:val="16"/>
                <w:lang w:val="en-GB"/>
              </w:rPr>
            </w:pPr>
            <w:r w:rsidRPr="00DD2A89">
              <w:rPr>
                <w:rFonts w:ascii="Arial" w:hAnsi="Arial" w:cs="Arial"/>
                <w:sz w:val="16"/>
                <w:szCs w:val="16"/>
                <w:lang w:val="en-GB"/>
              </w:rPr>
              <w:t>Di Qing</w:t>
            </w:r>
          </w:p>
        </w:tc>
        <w:tc>
          <w:tcPr>
            <w:tcW w:w="1132" w:type="dxa"/>
          </w:tcPr>
          <w:p w14:paraId="41D5E101" w14:textId="08EF2AB6" w:rsidR="00DD2A89" w:rsidRPr="00682C67" w:rsidRDefault="0089561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25B4A9" w14:textId="2C70BD70" w:rsidR="00DD2A89" w:rsidRPr="00682C67" w:rsidRDefault="00DD2A8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TRIUMF/</w:t>
            </w:r>
            <w:proofErr w:type="spellStart"/>
            <w:r>
              <w:rPr>
                <w:rFonts w:ascii="Arial" w:hAnsi="Arial" w:cs="Arial"/>
                <w:sz w:val="16"/>
                <w:szCs w:val="16"/>
                <w:lang w:val="en-GB"/>
              </w:rPr>
              <w:t>ROC_Canada</w:t>
            </w:r>
            <w:proofErr w:type="spellEnd"/>
          </w:p>
        </w:tc>
        <w:tc>
          <w:tcPr>
            <w:tcW w:w="2061" w:type="dxa"/>
          </w:tcPr>
          <w:p w14:paraId="5290944E" w14:textId="7C204D2D" w:rsidR="00DD2A89" w:rsidRPr="00682C67" w:rsidRDefault="00DD2A8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DD2A89" w:rsidRPr="005B528A" w14:paraId="1EB7DDA6"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237835DA"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Marcin Radecki</w:t>
            </w:r>
          </w:p>
        </w:tc>
        <w:tc>
          <w:tcPr>
            <w:tcW w:w="1132" w:type="dxa"/>
          </w:tcPr>
          <w:p w14:paraId="55B6ACDC" w14:textId="4D1BF432" w:rsidR="00122FE5" w:rsidRPr="00682C67" w:rsidRDefault="00122FE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C124465" w14:textId="5872A2E4"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r w:rsidRPr="00682C67">
              <w:rPr>
                <w:rFonts w:ascii="Arial" w:hAnsi="Arial" w:cs="Arial"/>
                <w:sz w:val="16"/>
                <w:szCs w:val="16"/>
                <w:lang w:val="en-GB"/>
              </w:rPr>
              <w:t>NGI_PL</w:t>
            </w:r>
          </w:p>
        </w:tc>
        <w:tc>
          <w:tcPr>
            <w:tcW w:w="2061" w:type="dxa"/>
          </w:tcPr>
          <w:p w14:paraId="43D6B3AD"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DD2A89" w:rsidRPr="005B528A" w14:paraId="03484C05"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EBEEF11"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rPr>
              <w:t xml:space="preserve">Miroslav </w:t>
            </w:r>
            <w:proofErr w:type="spellStart"/>
            <w:r w:rsidRPr="00682C67">
              <w:rPr>
                <w:rFonts w:ascii="Arial" w:hAnsi="Arial" w:cs="Arial"/>
                <w:sz w:val="16"/>
                <w:szCs w:val="16"/>
              </w:rPr>
              <w:t>Ruda</w:t>
            </w:r>
            <w:proofErr w:type="spellEnd"/>
          </w:p>
        </w:tc>
        <w:tc>
          <w:tcPr>
            <w:tcW w:w="1132" w:type="dxa"/>
          </w:tcPr>
          <w:p w14:paraId="4DE616C6" w14:textId="11F3A50F" w:rsidR="00122FE5" w:rsidRPr="00682C67" w:rsidRDefault="0089561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0F047B3B" w14:textId="193B9FD0"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CESNET/</w:t>
            </w:r>
            <w:r w:rsidRPr="00682C67">
              <w:rPr>
                <w:rFonts w:ascii="Arial" w:hAnsi="Arial" w:cs="Arial"/>
                <w:sz w:val="16"/>
                <w:szCs w:val="16"/>
                <w:lang w:val="en-GB"/>
              </w:rPr>
              <w:t>NGI_CZ</w:t>
            </w:r>
          </w:p>
        </w:tc>
        <w:tc>
          <w:tcPr>
            <w:tcW w:w="2061" w:type="dxa"/>
          </w:tcPr>
          <w:p w14:paraId="39F83CFB"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DD2A89" w:rsidRPr="005B528A" w14:paraId="2D2651A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798FF56"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Serge </w:t>
            </w:r>
            <w:proofErr w:type="spellStart"/>
            <w:r w:rsidRPr="00682C67">
              <w:rPr>
                <w:rFonts w:ascii="Arial" w:hAnsi="Arial" w:cs="Arial"/>
                <w:sz w:val="16"/>
                <w:szCs w:val="16"/>
                <w:lang w:val="en-GB"/>
              </w:rPr>
              <w:t>Salamanka</w:t>
            </w:r>
            <w:proofErr w:type="spellEnd"/>
          </w:p>
        </w:tc>
        <w:tc>
          <w:tcPr>
            <w:tcW w:w="1132" w:type="dxa"/>
          </w:tcPr>
          <w:p w14:paraId="13883D78" w14:textId="435FD1AE" w:rsidR="00122FE5" w:rsidRPr="00682C67" w:rsidRDefault="00122FE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6CAAEA0A" w14:textId="3A458CE9"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UIIP NASB/</w:t>
            </w:r>
            <w:r w:rsidRPr="00682C67">
              <w:rPr>
                <w:rFonts w:ascii="Arial" w:hAnsi="Arial" w:cs="Arial"/>
                <w:sz w:val="16"/>
                <w:szCs w:val="16"/>
                <w:lang w:val="en-GB"/>
              </w:rPr>
              <w:t>NGI_BY</w:t>
            </w:r>
          </w:p>
        </w:tc>
        <w:tc>
          <w:tcPr>
            <w:tcW w:w="2061" w:type="dxa"/>
          </w:tcPr>
          <w:p w14:paraId="73E18132"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436DE" w:rsidRPr="005B528A" w14:paraId="752269BE"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032268B4" w14:textId="443F8B7E" w:rsidR="00914EFF" w:rsidRPr="00682C67" w:rsidRDefault="00914EFF" w:rsidP="007F7780">
            <w:pPr>
              <w:ind w:left="1440" w:hanging="1440"/>
              <w:rPr>
                <w:rFonts w:ascii="Arial" w:hAnsi="Arial" w:cs="Arial"/>
                <w:sz w:val="16"/>
                <w:szCs w:val="16"/>
                <w:lang w:val="en-GB"/>
              </w:rPr>
            </w:pPr>
            <w:r>
              <w:rPr>
                <w:rFonts w:ascii="Arial" w:hAnsi="Arial" w:cs="Arial"/>
                <w:sz w:val="16"/>
                <w:szCs w:val="16"/>
                <w:lang w:val="en-GB"/>
              </w:rPr>
              <w:t>Renato Santana</w:t>
            </w:r>
          </w:p>
        </w:tc>
        <w:tc>
          <w:tcPr>
            <w:tcW w:w="1132" w:type="dxa"/>
          </w:tcPr>
          <w:p w14:paraId="5A176235" w14:textId="69361F77" w:rsidR="00914EFF" w:rsidRDefault="00914EFF"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4E1F7A86" w14:textId="3696B9EF" w:rsidR="00914EFF" w:rsidRDefault="00914EF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CBPF/Latin America</w:t>
            </w:r>
          </w:p>
        </w:tc>
        <w:tc>
          <w:tcPr>
            <w:tcW w:w="2061" w:type="dxa"/>
          </w:tcPr>
          <w:p w14:paraId="28AC4D68" w14:textId="4F67D001" w:rsidR="00914EFF" w:rsidRPr="00682C67" w:rsidRDefault="00914EFF"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B05C6" w:rsidRPr="005B528A" w14:paraId="4F6EE232"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7BCEDBBA" w14:textId="6BE87FB6" w:rsidR="002B05C6" w:rsidRDefault="002B05C6" w:rsidP="007F7780">
            <w:pPr>
              <w:ind w:left="1440" w:hanging="1440"/>
              <w:rPr>
                <w:rFonts w:ascii="Arial" w:hAnsi="Arial" w:cs="Arial"/>
                <w:sz w:val="16"/>
                <w:szCs w:val="16"/>
                <w:lang w:val="en-GB"/>
              </w:rPr>
            </w:pPr>
            <w:r>
              <w:rPr>
                <w:rFonts w:ascii="Arial" w:hAnsi="Arial" w:cs="Arial"/>
                <w:sz w:val="16"/>
                <w:szCs w:val="16"/>
                <w:lang w:val="en-GB"/>
              </w:rPr>
              <w:t>Alvaro Simon</w:t>
            </w:r>
          </w:p>
        </w:tc>
        <w:tc>
          <w:tcPr>
            <w:tcW w:w="1132" w:type="dxa"/>
          </w:tcPr>
          <w:p w14:paraId="49D06FD2" w14:textId="4DFBDB66" w:rsidR="002B05C6" w:rsidRDefault="002B05C6"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5C5EB1DD" w14:textId="13957EBA" w:rsidR="002B05C6" w:rsidRDefault="002B05C6"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CESGA</w:t>
            </w:r>
          </w:p>
        </w:tc>
        <w:tc>
          <w:tcPr>
            <w:tcW w:w="2061" w:type="dxa"/>
          </w:tcPr>
          <w:p w14:paraId="37DA5EAD" w14:textId="692B7298" w:rsidR="002B05C6" w:rsidRDefault="002B05C6"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VP MPI</w:t>
            </w:r>
          </w:p>
        </w:tc>
      </w:tr>
      <w:tr w:rsidR="002B05C6" w:rsidRPr="005B528A" w14:paraId="0F8E7090"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21647B5" w14:textId="77777777" w:rsidR="00122FE5" w:rsidRPr="00682C67" w:rsidRDefault="00122FE5"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Mihajlo</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Savic</w:t>
            </w:r>
            <w:proofErr w:type="spellEnd"/>
          </w:p>
        </w:tc>
        <w:tc>
          <w:tcPr>
            <w:tcW w:w="1132" w:type="dxa"/>
          </w:tcPr>
          <w:p w14:paraId="1BC9C9C4" w14:textId="77777777" w:rsidR="00122FE5" w:rsidRPr="00682C67" w:rsidRDefault="00122FE5"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274E23F8" w14:textId="60E54731"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Uni. B. Luka/</w:t>
            </w:r>
            <w:r w:rsidRPr="00682C67">
              <w:rPr>
                <w:rFonts w:ascii="Arial" w:hAnsi="Arial" w:cs="Arial"/>
                <w:sz w:val="16"/>
                <w:szCs w:val="16"/>
                <w:lang w:val="it-IT"/>
              </w:rPr>
              <w:t>NGI_BA</w:t>
            </w:r>
          </w:p>
        </w:tc>
        <w:tc>
          <w:tcPr>
            <w:tcW w:w="2061" w:type="dxa"/>
          </w:tcPr>
          <w:p w14:paraId="7BC6AAAC"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B05C6" w:rsidRPr="005B528A" w14:paraId="7E554F4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6810353"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Vladimir </w:t>
            </w:r>
            <w:proofErr w:type="spellStart"/>
            <w:r w:rsidRPr="00682C67">
              <w:rPr>
                <w:rFonts w:ascii="Arial" w:hAnsi="Arial" w:cs="Arial"/>
                <w:sz w:val="16"/>
                <w:szCs w:val="16"/>
                <w:lang w:val="en-GB"/>
              </w:rPr>
              <w:t>Slavnic</w:t>
            </w:r>
            <w:proofErr w:type="spellEnd"/>
            <w:r w:rsidRPr="00682C67">
              <w:rPr>
                <w:rFonts w:ascii="Arial" w:hAnsi="Arial" w:cs="Arial"/>
                <w:sz w:val="16"/>
                <w:szCs w:val="16"/>
                <w:lang w:val="en-GB"/>
              </w:rPr>
              <w:t xml:space="preserve"> </w:t>
            </w:r>
          </w:p>
        </w:tc>
        <w:tc>
          <w:tcPr>
            <w:tcW w:w="1132" w:type="dxa"/>
          </w:tcPr>
          <w:p w14:paraId="7E697E23"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3018EFA4" w14:textId="3B0B5F62"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it-IT"/>
              </w:rPr>
            </w:pPr>
            <w:r>
              <w:rPr>
                <w:rFonts w:ascii="Arial" w:hAnsi="Arial" w:cs="Arial"/>
                <w:sz w:val="16"/>
                <w:szCs w:val="16"/>
                <w:lang w:val="it-IT"/>
              </w:rPr>
              <w:t>IPB/NGI_AEGIS (Serbia)</w:t>
            </w:r>
          </w:p>
        </w:tc>
        <w:tc>
          <w:tcPr>
            <w:tcW w:w="2061" w:type="dxa"/>
          </w:tcPr>
          <w:p w14:paraId="47AE21D9"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2B05C6" w:rsidRPr="005B528A" w14:paraId="55FF53F4"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29D05C7F"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Peter </w:t>
            </w:r>
            <w:proofErr w:type="spellStart"/>
            <w:r w:rsidRPr="00682C67">
              <w:rPr>
                <w:rFonts w:ascii="Arial" w:hAnsi="Arial" w:cs="Arial"/>
                <w:sz w:val="16"/>
                <w:szCs w:val="16"/>
                <w:lang w:val="en-GB"/>
              </w:rPr>
              <w:t>Solagna</w:t>
            </w:r>
            <w:proofErr w:type="spellEnd"/>
          </w:p>
        </w:tc>
        <w:tc>
          <w:tcPr>
            <w:tcW w:w="1132" w:type="dxa"/>
          </w:tcPr>
          <w:p w14:paraId="39794309" w14:textId="61406794" w:rsidR="00122FE5" w:rsidRPr="00682C67" w:rsidRDefault="0089561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C0D945F"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EGI.eu</w:t>
            </w:r>
          </w:p>
        </w:tc>
        <w:tc>
          <w:tcPr>
            <w:tcW w:w="2061" w:type="dxa"/>
          </w:tcPr>
          <w:p w14:paraId="3001F421" w14:textId="6D1139A0"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SA2 Activity Manager</w:t>
            </w:r>
          </w:p>
        </w:tc>
      </w:tr>
      <w:tr w:rsidR="00DD2A89" w:rsidRPr="005B528A" w14:paraId="6D344C71"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34FDB33" w14:textId="7879AD27" w:rsidR="002A00FA" w:rsidRPr="00682C67" w:rsidRDefault="002A00FA" w:rsidP="007F7780">
            <w:pPr>
              <w:ind w:left="1440" w:hanging="1440"/>
              <w:rPr>
                <w:rFonts w:ascii="Arial" w:hAnsi="Arial" w:cs="Arial"/>
                <w:sz w:val="16"/>
                <w:szCs w:val="16"/>
                <w:lang w:val="en-GB"/>
              </w:rPr>
            </w:pPr>
            <w:proofErr w:type="spellStart"/>
            <w:r w:rsidRPr="002A00FA">
              <w:rPr>
                <w:rFonts w:ascii="Arial" w:hAnsi="Arial" w:cs="Arial"/>
                <w:sz w:val="16"/>
                <w:szCs w:val="16"/>
                <w:lang w:val="en-GB"/>
              </w:rPr>
              <w:t>Tadeusz</w:t>
            </w:r>
            <w:proofErr w:type="spellEnd"/>
            <w:r w:rsidRPr="002A00FA">
              <w:rPr>
                <w:rFonts w:ascii="Arial" w:hAnsi="Arial" w:cs="Arial"/>
                <w:sz w:val="16"/>
                <w:szCs w:val="16"/>
                <w:lang w:val="en-GB"/>
              </w:rPr>
              <w:t xml:space="preserve"> </w:t>
            </w:r>
            <w:proofErr w:type="spellStart"/>
            <w:r w:rsidRPr="002A00FA">
              <w:rPr>
                <w:rFonts w:ascii="Arial" w:hAnsi="Arial" w:cs="Arial"/>
                <w:sz w:val="16"/>
                <w:szCs w:val="16"/>
                <w:lang w:val="en-GB"/>
              </w:rPr>
              <w:t>Szymocha</w:t>
            </w:r>
            <w:proofErr w:type="spellEnd"/>
          </w:p>
        </w:tc>
        <w:tc>
          <w:tcPr>
            <w:tcW w:w="1132" w:type="dxa"/>
          </w:tcPr>
          <w:p w14:paraId="09991876" w14:textId="27536999" w:rsidR="002A00FA" w:rsidRPr="00682C67" w:rsidRDefault="0089561B"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514C0DAE" w14:textId="3B4866A4" w:rsidR="002A00FA" w:rsidRPr="00682C67" w:rsidRDefault="002A00FA"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CYFRONET</w:t>
            </w:r>
          </w:p>
        </w:tc>
        <w:tc>
          <w:tcPr>
            <w:tcW w:w="2061" w:type="dxa"/>
          </w:tcPr>
          <w:p w14:paraId="6DB5A97F" w14:textId="63966D07" w:rsidR="002A00FA" w:rsidRDefault="002A00FA"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TSA1.7 COD</w:t>
            </w:r>
          </w:p>
        </w:tc>
      </w:tr>
      <w:tr w:rsidR="002B05C6" w:rsidRPr="005B528A" w14:paraId="08C5F86F"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31B3D2EB" w14:textId="613017B5" w:rsidR="00122FE5" w:rsidRPr="00682C67" w:rsidRDefault="00122FE5" w:rsidP="007F7780">
            <w:pPr>
              <w:ind w:left="1440" w:hanging="1440"/>
              <w:rPr>
                <w:rFonts w:ascii="Arial" w:hAnsi="Arial" w:cs="Arial"/>
                <w:sz w:val="16"/>
                <w:szCs w:val="16"/>
                <w:lang w:val="en-GB"/>
              </w:rPr>
            </w:pPr>
            <w:r w:rsidRPr="00122FE5">
              <w:rPr>
                <w:rFonts w:ascii="Arial" w:hAnsi="Arial" w:cs="Arial"/>
                <w:sz w:val="16"/>
                <w:szCs w:val="16"/>
                <w:lang w:val="en-GB"/>
              </w:rPr>
              <w:t xml:space="preserve">Jura </w:t>
            </w:r>
            <w:proofErr w:type="spellStart"/>
            <w:r w:rsidRPr="00122FE5">
              <w:rPr>
                <w:rFonts w:ascii="Arial" w:hAnsi="Arial" w:cs="Arial"/>
                <w:sz w:val="16"/>
                <w:szCs w:val="16"/>
                <w:lang w:val="en-GB"/>
              </w:rPr>
              <w:t>Tarus</w:t>
            </w:r>
            <w:proofErr w:type="spellEnd"/>
          </w:p>
        </w:tc>
        <w:tc>
          <w:tcPr>
            <w:tcW w:w="1132" w:type="dxa"/>
          </w:tcPr>
          <w:p w14:paraId="5AAF3F69" w14:textId="7777777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819" w:type="dxa"/>
          </w:tcPr>
          <w:p w14:paraId="10208846" w14:textId="0D0A5738"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CSC/NGI_FI</w:t>
            </w:r>
          </w:p>
        </w:tc>
        <w:tc>
          <w:tcPr>
            <w:tcW w:w="2061" w:type="dxa"/>
          </w:tcPr>
          <w:p w14:paraId="4B1892D6" w14:textId="60C0B85D" w:rsidR="00122FE5"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B05C6" w:rsidRPr="005B528A" w14:paraId="24CA1335"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33264EF8" w14:textId="77777777" w:rsidR="00122FE5" w:rsidRPr="00682C67" w:rsidRDefault="00122FE5" w:rsidP="007F7780">
            <w:pPr>
              <w:ind w:left="1440" w:hanging="1440"/>
              <w:rPr>
                <w:rFonts w:ascii="Arial" w:hAnsi="Arial" w:cs="Arial"/>
                <w:sz w:val="16"/>
                <w:szCs w:val="16"/>
                <w:lang w:val="en-GB"/>
              </w:rPr>
            </w:pPr>
            <w:proofErr w:type="spellStart"/>
            <w:r w:rsidRPr="00682C67">
              <w:rPr>
                <w:rFonts w:ascii="Arial" w:hAnsi="Arial" w:cs="Arial"/>
                <w:sz w:val="16"/>
                <w:szCs w:val="16"/>
              </w:rPr>
              <w:t>Onur</w:t>
            </w:r>
            <w:proofErr w:type="spellEnd"/>
            <w:r w:rsidRPr="00682C67">
              <w:rPr>
                <w:rFonts w:ascii="Arial" w:hAnsi="Arial" w:cs="Arial"/>
                <w:sz w:val="16"/>
                <w:szCs w:val="16"/>
              </w:rPr>
              <w:t xml:space="preserve"> </w:t>
            </w:r>
            <w:proofErr w:type="spellStart"/>
            <w:r w:rsidRPr="00682C67">
              <w:rPr>
                <w:rFonts w:ascii="Arial" w:hAnsi="Arial" w:cs="Arial"/>
                <w:sz w:val="16"/>
                <w:szCs w:val="16"/>
              </w:rPr>
              <w:t>Temizsoylu</w:t>
            </w:r>
            <w:proofErr w:type="spellEnd"/>
          </w:p>
        </w:tc>
        <w:tc>
          <w:tcPr>
            <w:tcW w:w="1132" w:type="dxa"/>
          </w:tcPr>
          <w:p w14:paraId="5FB04D58" w14:textId="5A7D3C16" w:rsidR="00122FE5" w:rsidRPr="00682C67" w:rsidRDefault="00122FE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09940D3A" w14:textId="538176A3"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TUBITAK/</w:t>
            </w:r>
            <w:r w:rsidRPr="00682C67">
              <w:rPr>
                <w:rFonts w:ascii="Arial" w:hAnsi="Arial" w:cs="Arial"/>
                <w:sz w:val="16"/>
                <w:szCs w:val="16"/>
                <w:lang w:val="en-GB"/>
              </w:rPr>
              <w:t>NGI_TR</w:t>
            </w:r>
          </w:p>
        </w:tc>
        <w:tc>
          <w:tcPr>
            <w:tcW w:w="2061" w:type="dxa"/>
          </w:tcPr>
          <w:p w14:paraId="0FCC1EE6"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w:t>
            </w:r>
          </w:p>
        </w:tc>
      </w:tr>
      <w:tr w:rsidR="002B05C6" w:rsidRPr="005B528A" w14:paraId="7C82017A"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74F8DD3"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rPr>
              <w:t>Ulf Tigerstedt</w:t>
            </w:r>
          </w:p>
        </w:tc>
        <w:tc>
          <w:tcPr>
            <w:tcW w:w="1132" w:type="dxa"/>
          </w:tcPr>
          <w:p w14:paraId="4200D2FC" w14:textId="1A165CC5" w:rsidR="00122FE5" w:rsidRPr="00682C67" w:rsidRDefault="0089561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34AAE6CA" w14:textId="56544F02"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CSC/NGI_NDGF</w:t>
            </w:r>
          </w:p>
        </w:tc>
        <w:tc>
          <w:tcPr>
            <w:tcW w:w="2061" w:type="dxa"/>
          </w:tcPr>
          <w:p w14:paraId="1B6493AD" w14:textId="6FAB6B95"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B05C6" w:rsidRPr="005B528A" w14:paraId="741BCA2E"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C45A34D"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Ron </w:t>
            </w:r>
            <w:proofErr w:type="spellStart"/>
            <w:r w:rsidRPr="00682C67">
              <w:rPr>
                <w:rFonts w:ascii="Arial" w:hAnsi="Arial" w:cs="Arial"/>
                <w:sz w:val="16"/>
                <w:szCs w:val="16"/>
                <w:lang w:val="en-GB"/>
              </w:rPr>
              <w:t>Trompert</w:t>
            </w:r>
            <w:proofErr w:type="spellEnd"/>
          </w:p>
        </w:tc>
        <w:tc>
          <w:tcPr>
            <w:tcW w:w="1132" w:type="dxa"/>
          </w:tcPr>
          <w:p w14:paraId="4696B436" w14:textId="07F693AF" w:rsidR="00122FE5" w:rsidRPr="00682C67" w:rsidRDefault="00E21761"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Apologies</w:t>
            </w:r>
          </w:p>
        </w:tc>
        <w:tc>
          <w:tcPr>
            <w:tcW w:w="3819" w:type="dxa"/>
          </w:tcPr>
          <w:p w14:paraId="1E8C638C" w14:textId="452661FD" w:rsidR="00122FE5" w:rsidRPr="00682C67" w:rsidRDefault="008A3CB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sidR="00122FE5">
              <w:rPr>
                <w:rFonts w:ascii="Arial" w:hAnsi="Arial" w:cs="Arial"/>
                <w:sz w:val="16"/>
                <w:szCs w:val="16"/>
                <w:lang w:val="en-GB"/>
              </w:rPr>
              <w:t>/</w:t>
            </w:r>
            <w:r w:rsidR="00122FE5" w:rsidRPr="00682C67">
              <w:rPr>
                <w:rFonts w:ascii="Arial" w:hAnsi="Arial" w:cs="Arial"/>
                <w:sz w:val="16"/>
                <w:szCs w:val="16"/>
                <w:lang w:val="en-GB"/>
              </w:rPr>
              <w:t>NGI_NL</w:t>
            </w:r>
          </w:p>
        </w:tc>
        <w:tc>
          <w:tcPr>
            <w:tcW w:w="2061" w:type="dxa"/>
          </w:tcPr>
          <w:p w14:paraId="0AD3A2DE"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 TSA1.7</w:t>
            </w:r>
          </w:p>
        </w:tc>
      </w:tr>
      <w:tr w:rsidR="002B05C6" w:rsidRPr="005B528A" w14:paraId="38672BF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789C808D" w14:textId="690E760C" w:rsidR="00DD2A89" w:rsidRPr="00682C67" w:rsidRDefault="00DD2A89" w:rsidP="007F7780">
            <w:pPr>
              <w:ind w:left="1440" w:hanging="1440"/>
              <w:rPr>
                <w:rFonts w:ascii="Arial" w:hAnsi="Arial" w:cs="Arial"/>
                <w:sz w:val="16"/>
                <w:szCs w:val="16"/>
                <w:lang w:val="en-GB"/>
              </w:rPr>
            </w:pPr>
            <w:r>
              <w:rPr>
                <w:rFonts w:ascii="Arial" w:hAnsi="Arial" w:cs="Arial"/>
                <w:sz w:val="16"/>
                <w:szCs w:val="16"/>
                <w:lang w:val="en-GB"/>
              </w:rPr>
              <w:t>Paolo Veronesi</w:t>
            </w:r>
          </w:p>
        </w:tc>
        <w:tc>
          <w:tcPr>
            <w:tcW w:w="1132" w:type="dxa"/>
          </w:tcPr>
          <w:p w14:paraId="26FCA7CC" w14:textId="3AAD599B" w:rsidR="00DD2A89" w:rsidRPr="00682C67" w:rsidRDefault="0089561B" w:rsidP="007F7780">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45BDF947" w14:textId="552C2905" w:rsidR="00DD2A89" w:rsidRDefault="00DD2A8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INFN/NGI_IT</w:t>
            </w:r>
          </w:p>
        </w:tc>
        <w:tc>
          <w:tcPr>
            <w:tcW w:w="2061" w:type="dxa"/>
          </w:tcPr>
          <w:p w14:paraId="2410ED2A" w14:textId="1A2E78F7" w:rsidR="00DD2A89" w:rsidRPr="00682C67" w:rsidRDefault="00DD2A89"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2B05C6" w:rsidRPr="005B528A" w14:paraId="40D5488C"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69283501" w14:textId="77777777" w:rsidR="00122FE5" w:rsidRPr="00682C67" w:rsidRDefault="00122FE5" w:rsidP="007F7780">
            <w:pPr>
              <w:ind w:left="1440" w:hanging="1440"/>
              <w:rPr>
                <w:rFonts w:ascii="Arial" w:hAnsi="Arial" w:cs="Arial"/>
                <w:sz w:val="16"/>
                <w:szCs w:val="16"/>
                <w:lang w:val="en-GB"/>
              </w:rPr>
            </w:pPr>
            <w:proofErr w:type="spellStart"/>
            <w:r w:rsidRPr="00682C67">
              <w:rPr>
                <w:rFonts w:ascii="Arial" w:hAnsi="Arial" w:cs="Arial"/>
                <w:sz w:val="16"/>
                <w:szCs w:val="16"/>
                <w:lang w:val="en-GB"/>
              </w:rPr>
              <w:t>Luuk</w:t>
            </w:r>
            <w:proofErr w:type="spellEnd"/>
            <w:r w:rsidRPr="00682C67">
              <w:rPr>
                <w:rFonts w:ascii="Arial" w:hAnsi="Arial" w:cs="Arial"/>
                <w:sz w:val="16"/>
                <w:szCs w:val="16"/>
                <w:lang w:val="en-GB"/>
              </w:rPr>
              <w:t xml:space="preserve"> </w:t>
            </w:r>
            <w:proofErr w:type="spellStart"/>
            <w:r w:rsidRPr="00682C67">
              <w:rPr>
                <w:rFonts w:ascii="Arial" w:hAnsi="Arial" w:cs="Arial"/>
                <w:sz w:val="16"/>
                <w:szCs w:val="16"/>
                <w:lang w:val="en-GB"/>
              </w:rPr>
              <w:t>Uljee</w:t>
            </w:r>
            <w:proofErr w:type="spellEnd"/>
            <w:r w:rsidRPr="00682C67">
              <w:rPr>
                <w:rFonts w:ascii="Arial" w:hAnsi="Arial" w:cs="Arial"/>
                <w:sz w:val="16"/>
                <w:szCs w:val="16"/>
                <w:lang w:val="en-GB"/>
              </w:rPr>
              <w:t xml:space="preserve"> </w:t>
            </w:r>
          </w:p>
        </w:tc>
        <w:tc>
          <w:tcPr>
            <w:tcW w:w="1132" w:type="dxa"/>
          </w:tcPr>
          <w:p w14:paraId="46864F97"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29A820BC" w14:textId="7DF8EB97" w:rsidR="00122FE5" w:rsidRPr="00682C67" w:rsidRDefault="008A3CB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roofErr w:type="spellStart"/>
            <w:r>
              <w:rPr>
                <w:rFonts w:ascii="Arial" w:hAnsi="Arial" w:cs="Arial"/>
                <w:sz w:val="16"/>
                <w:szCs w:val="16"/>
                <w:lang w:val="en-GB"/>
              </w:rPr>
              <w:t>SURFsara</w:t>
            </w:r>
            <w:proofErr w:type="spellEnd"/>
            <w:r w:rsidR="00122FE5" w:rsidRPr="00682C67">
              <w:rPr>
                <w:rFonts w:ascii="Arial" w:hAnsi="Arial" w:cs="Arial"/>
                <w:sz w:val="16"/>
                <w:szCs w:val="16"/>
                <w:lang w:val="en-GB"/>
              </w:rPr>
              <w:t xml:space="preserve"> NGI_NL</w:t>
            </w:r>
          </w:p>
        </w:tc>
        <w:tc>
          <w:tcPr>
            <w:tcW w:w="2061" w:type="dxa"/>
          </w:tcPr>
          <w:p w14:paraId="31FC8DB6" w14:textId="702DCE9A"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Deputy Member, TSA1.7</w:t>
            </w:r>
          </w:p>
        </w:tc>
      </w:tr>
      <w:tr w:rsidR="002B05C6" w:rsidRPr="005B528A" w14:paraId="5222ECC7" w14:textId="77777777" w:rsidTr="00243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7" w:type="dxa"/>
          </w:tcPr>
          <w:p w14:paraId="5D441D40" w14:textId="20E26BF5"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Alessandro Usai</w:t>
            </w:r>
          </w:p>
        </w:tc>
        <w:tc>
          <w:tcPr>
            <w:tcW w:w="1132" w:type="dxa"/>
          </w:tcPr>
          <w:p w14:paraId="19230867" w14:textId="66F1AEEE" w:rsidR="00122FE5" w:rsidRPr="00682C67" w:rsidRDefault="0089561B"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YES</w:t>
            </w:r>
          </w:p>
        </w:tc>
        <w:tc>
          <w:tcPr>
            <w:tcW w:w="3819" w:type="dxa"/>
          </w:tcPr>
          <w:p w14:paraId="70061D53" w14:textId="61318957"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SWITCH/</w:t>
            </w:r>
            <w:r w:rsidRPr="00682C67">
              <w:rPr>
                <w:rFonts w:ascii="Arial" w:hAnsi="Arial" w:cs="Arial"/>
                <w:sz w:val="16"/>
                <w:szCs w:val="16"/>
                <w:lang w:val="en-GB"/>
              </w:rPr>
              <w:t>NGI_CH</w:t>
            </w:r>
          </w:p>
        </w:tc>
        <w:tc>
          <w:tcPr>
            <w:tcW w:w="2061" w:type="dxa"/>
          </w:tcPr>
          <w:p w14:paraId="359FE50D" w14:textId="21DE81FF" w:rsidR="00122FE5" w:rsidRPr="00682C67" w:rsidRDefault="00122FE5" w:rsidP="007F7780">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r w:rsidR="002B05C6" w:rsidRPr="005B528A" w14:paraId="1F434ADB" w14:textId="77777777" w:rsidTr="002436DE">
        <w:tc>
          <w:tcPr>
            <w:cnfStyle w:val="001000000000" w:firstRow="0" w:lastRow="0" w:firstColumn="1" w:lastColumn="0" w:oddVBand="0" w:evenVBand="0" w:oddHBand="0" w:evenHBand="0" w:firstRowFirstColumn="0" w:firstRowLastColumn="0" w:lastRowFirstColumn="0" w:lastRowLastColumn="0"/>
            <w:tcW w:w="2877" w:type="dxa"/>
          </w:tcPr>
          <w:p w14:paraId="00F1B337" w14:textId="77777777" w:rsidR="00122FE5" w:rsidRPr="00682C67" w:rsidRDefault="00122FE5" w:rsidP="007F7780">
            <w:pPr>
              <w:ind w:left="1440" w:hanging="1440"/>
              <w:rPr>
                <w:rFonts w:ascii="Arial" w:hAnsi="Arial" w:cs="Arial"/>
                <w:sz w:val="16"/>
                <w:szCs w:val="16"/>
                <w:lang w:val="en-GB"/>
              </w:rPr>
            </w:pPr>
            <w:r w:rsidRPr="00682C67">
              <w:rPr>
                <w:rFonts w:ascii="Arial" w:hAnsi="Arial" w:cs="Arial"/>
                <w:sz w:val="16"/>
                <w:szCs w:val="16"/>
                <w:lang w:val="en-GB"/>
              </w:rPr>
              <w:t xml:space="preserve">Anders </w:t>
            </w:r>
            <w:proofErr w:type="spellStart"/>
            <w:r w:rsidRPr="00682C67">
              <w:rPr>
                <w:rFonts w:ascii="Arial" w:hAnsi="Arial" w:cs="Arial"/>
                <w:sz w:val="16"/>
                <w:szCs w:val="16"/>
                <w:lang w:val="en-GB"/>
              </w:rPr>
              <w:t>Waananen</w:t>
            </w:r>
            <w:proofErr w:type="spellEnd"/>
          </w:p>
        </w:tc>
        <w:tc>
          <w:tcPr>
            <w:tcW w:w="1132" w:type="dxa"/>
          </w:tcPr>
          <w:p w14:paraId="5374E6FF" w14:textId="77777777" w:rsidR="00122FE5" w:rsidRPr="00682C67" w:rsidRDefault="00122FE5" w:rsidP="007F778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819" w:type="dxa"/>
          </w:tcPr>
          <w:p w14:paraId="46CEB04F" w14:textId="081D1D85"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UCPH/</w:t>
            </w:r>
            <w:r w:rsidRPr="00682C67">
              <w:rPr>
                <w:rFonts w:ascii="Arial" w:hAnsi="Arial" w:cs="Arial"/>
                <w:sz w:val="16"/>
                <w:szCs w:val="16"/>
                <w:lang w:val="en-GB"/>
              </w:rPr>
              <w:t>Denmark</w:t>
            </w:r>
          </w:p>
        </w:tc>
        <w:tc>
          <w:tcPr>
            <w:tcW w:w="2061" w:type="dxa"/>
          </w:tcPr>
          <w:p w14:paraId="024EACAE" w14:textId="77777777" w:rsidR="00122FE5" w:rsidRPr="00682C67" w:rsidRDefault="00122FE5" w:rsidP="007F7780">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682C67">
              <w:rPr>
                <w:rFonts w:ascii="Arial" w:hAnsi="Arial" w:cs="Arial"/>
                <w:sz w:val="16"/>
                <w:szCs w:val="16"/>
                <w:lang w:val="en-GB"/>
              </w:rPr>
              <w:t>Member</w:t>
            </w:r>
          </w:p>
        </w:tc>
      </w:tr>
    </w:tbl>
    <w:p w14:paraId="724EAD23" w14:textId="77777777" w:rsidR="00E65243" w:rsidRPr="005B528A" w:rsidRDefault="00E65243">
      <w:pPr>
        <w:spacing w:after="200"/>
        <w:jc w:val="left"/>
        <w:rPr>
          <w:lang w:val="en-GB"/>
        </w:rPr>
      </w:pPr>
    </w:p>
    <w:p w14:paraId="08625618" w14:textId="367F54DE" w:rsidR="004F26E2" w:rsidRPr="005B528A" w:rsidRDefault="004F26E2" w:rsidP="004F26E2">
      <w:pPr>
        <w:pStyle w:val="Heading1"/>
        <w:rPr>
          <w:lang w:val="en-GB"/>
        </w:rPr>
      </w:pPr>
      <w:bookmarkStart w:id="1" w:name="_Toc350227354"/>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82"/>
        <w:gridCol w:w="937"/>
        <w:gridCol w:w="197"/>
        <w:gridCol w:w="142"/>
        <w:gridCol w:w="6662"/>
        <w:gridCol w:w="192"/>
        <w:gridCol w:w="817"/>
      </w:tblGrid>
      <w:tr w:rsidR="00813DCC" w14:paraId="6782EBA9" w14:textId="77777777" w:rsidTr="00825ECC">
        <w:tc>
          <w:tcPr>
            <w:tcW w:w="593"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7193" w:type="dxa"/>
            <w:gridSpan w:val="4"/>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81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0404C8" w14:paraId="3CC8B28F"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536A79B" w14:textId="79529367" w:rsidR="000404C8" w:rsidRDefault="000404C8" w:rsidP="00D70D7B">
            <w:pPr>
              <w:jc w:val="center"/>
              <w:rPr>
                <w:rFonts w:asciiTheme="minorHAnsi" w:eastAsia="Times New Roman" w:hAnsiTheme="minorHAnsi" w:cstheme="minorHAnsi"/>
                <w:b/>
                <w:sz w:val="16"/>
                <w:szCs w:val="16"/>
                <w:lang w:val="en-GB" w:eastAsia="en-GB"/>
              </w:rPr>
            </w:pPr>
          </w:p>
        </w:tc>
      </w:tr>
      <w:tr w:rsidR="00022D25" w14:paraId="4982321A"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7FEE721A" w14:textId="77777777" w:rsidR="00022D25" w:rsidRDefault="00022D25" w:rsidP="00710C8E">
            <w:pPr>
              <w:jc w:val="center"/>
              <w:rPr>
                <w:rFonts w:asciiTheme="minorHAnsi" w:hAnsiTheme="minorHAnsi" w:cstheme="minorHAnsi"/>
                <w:b/>
                <w:sz w:val="16"/>
                <w:szCs w:val="16"/>
                <w:lang w:val="en-GB"/>
              </w:rPr>
            </w:pPr>
          </w:p>
        </w:tc>
        <w:tc>
          <w:tcPr>
            <w:tcW w:w="1134" w:type="dxa"/>
            <w:gridSpan w:val="2"/>
            <w:tcBorders>
              <w:top w:val="single" w:sz="8" w:space="0" w:color="000000"/>
              <w:left w:val="single" w:sz="4" w:space="0" w:color="auto"/>
              <w:bottom w:val="single" w:sz="8" w:space="0" w:color="000000"/>
              <w:right w:val="single" w:sz="4" w:space="0" w:color="auto"/>
            </w:tcBorders>
          </w:tcPr>
          <w:p w14:paraId="799C52B7" w14:textId="77777777" w:rsidR="00022D25" w:rsidRDefault="00022D25" w:rsidP="00281B38">
            <w:pPr>
              <w:jc w:val="left"/>
              <w:rPr>
                <w:rFonts w:asciiTheme="minorHAnsi" w:hAnsiTheme="minorHAnsi" w:cstheme="minorHAnsi"/>
                <w:sz w:val="16"/>
                <w:szCs w:val="16"/>
                <w:lang w:val="en-GB"/>
              </w:rPr>
            </w:pPr>
          </w:p>
        </w:tc>
        <w:tc>
          <w:tcPr>
            <w:tcW w:w="6804" w:type="dxa"/>
            <w:gridSpan w:val="2"/>
            <w:tcBorders>
              <w:top w:val="single" w:sz="8" w:space="0" w:color="000000"/>
              <w:left w:val="single" w:sz="4" w:space="0" w:color="auto"/>
              <w:bottom w:val="single" w:sz="8" w:space="0" w:color="000000"/>
              <w:right w:val="single" w:sz="4" w:space="0" w:color="auto"/>
            </w:tcBorders>
          </w:tcPr>
          <w:p w14:paraId="7D1E3FAC" w14:textId="77777777" w:rsidR="00022D25" w:rsidRPr="00E73D8B" w:rsidRDefault="00022D25" w:rsidP="004A399D">
            <w:pPr>
              <w:tabs>
                <w:tab w:val="left" w:pos="1032"/>
              </w:tabs>
              <w:rPr>
                <w:rFonts w:asciiTheme="minorHAnsi" w:eastAsia="Times New Roman" w:hAnsiTheme="minorHAnsi" w:cstheme="minorHAnsi"/>
                <w:sz w:val="16"/>
                <w:szCs w:val="16"/>
                <w:lang w:val="en-GB" w:eastAsia="en-GB"/>
              </w:rPr>
            </w:pPr>
          </w:p>
        </w:tc>
        <w:tc>
          <w:tcPr>
            <w:tcW w:w="1009" w:type="dxa"/>
            <w:gridSpan w:val="2"/>
            <w:tcBorders>
              <w:top w:val="single" w:sz="8" w:space="0" w:color="000000"/>
              <w:left w:val="single" w:sz="4" w:space="0" w:color="auto"/>
              <w:bottom w:val="single" w:sz="8" w:space="0" w:color="000000"/>
              <w:right w:val="single" w:sz="8" w:space="0" w:color="000000"/>
            </w:tcBorders>
          </w:tcPr>
          <w:p w14:paraId="0C7D99CE" w14:textId="77777777" w:rsidR="00022D25" w:rsidRDefault="00022D25" w:rsidP="00710C8E">
            <w:pPr>
              <w:rPr>
                <w:rFonts w:asciiTheme="minorHAnsi" w:hAnsiTheme="minorHAnsi" w:cstheme="minorHAnsi"/>
                <w:sz w:val="16"/>
                <w:szCs w:val="16"/>
                <w:lang w:val="en-GB"/>
              </w:rPr>
            </w:pPr>
          </w:p>
        </w:tc>
      </w:tr>
      <w:tr w:rsidR="00022D25" w14:paraId="673EEBA8" w14:textId="77777777" w:rsidTr="004A4DE0">
        <w:tc>
          <w:tcPr>
            <w:tcW w:w="9622" w:type="dxa"/>
            <w:gridSpan w:val="8"/>
            <w:tcBorders>
              <w:top w:val="single" w:sz="8" w:space="0" w:color="000000"/>
              <w:left w:val="single" w:sz="8" w:space="0" w:color="000000"/>
              <w:bottom w:val="single" w:sz="8" w:space="0" w:color="000000"/>
              <w:right w:val="single" w:sz="8" w:space="0" w:color="000000"/>
            </w:tcBorders>
          </w:tcPr>
          <w:p w14:paraId="4A1D75D9" w14:textId="419EBCAB" w:rsidR="00022D25" w:rsidRPr="00022D25" w:rsidRDefault="00022D25" w:rsidP="00022D25">
            <w:pPr>
              <w:jc w:val="center"/>
              <w:rPr>
                <w:rFonts w:asciiTheme="minorHAnsi" w:hAnsiTheme="minorHAnsi" w:cstheme="minorHAnsi"/>
                <w:b/>
                <w:sz w:val="16"/>
                <w:szCs w:val="16"/>
                <w:lang w:val="en-GB"/>
              </w:rPr>
            </w:pPr>
            <w:r>
              <w:rPr>
                <w:rFonts w:asciiTheme="minorHAnsi" w:hAnsiTheme="minorHAnsi" w:cstheme="minorHAnsi"/>
                <w:b/>
                <w:sz w:val="16"/>
                <w:szCs w:val="16"/>
                <w:lang w:val="en-GB"/>
              </w:rPr>
              <w:t>Actions from the 26 March 2013 OMB meeting</w:t>
            </w:r>
          </w:p>
        </w:tc>
      </w:tr>
      <w:tr w:rsidR="006747FE" w14:paraId="46A69BB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A783571" w14:textId="325293B3" w:rsidR="006747FE" w:rsidRDefault="006F211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29/01</w:t>
            </w:r>
          </w:p>
        </w:tc>
        <w:tc>
          <w:tcPr>
            <w:tcW w:w="1134" w:type="dxa"/>
            <w:gridSpan w:val="2"/>
            <w:tcBorders>
              <w:top w:val="single" w:sz="8" w:space="0" w:color="000000"/>
              <w:left w:val="single" w:sz="4" w:space="0" w:color="auto"/>
              <w:bottom w:val="single" w:sz="8" w:space="0" w:color="000000"/>
              <w:right w:val="single" w:sz="4" w:space="0" w:color="auto"/>
            </w:tcBorders>
          </w:tcPr>
          <w:p w14:paraId="20A71B20" w14:textId="0298BC08" w:rsidR="006747FE" w:rsidRDefault="006F211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804" w:type="dxa"/>
            <w:gridSpan w:val="2"/>
            <w:tcBorders>
              <w:top w:val="single" w:sz="8" w:space="0" w:color="000000"/>
              <w:left w:val="single" w:sz="4" w:space="0" w:color="auto"/>
              <w:bottom w:val="single" w:sz="8" w:space="0" w:color="000000"/>
              <w:right w:val="single" w:sz="4" w:space="0" w:color="auto"/>
            </w:tcBorders>
          </w:tcPr>
          <w:p w14:paraId="45C863C1" w14:textId="38722F16" w:rsidR="006747FE" w:rsidRPr="00E73D8B" w:rsidRDefault="006F2117"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Discuss new GGUS workflows for the handling of stale tickets with the UCB</w:t>
            </w:r>
          </w:p>
        </w:tc>
        <w:tc>
          <w:tcPr>
            <w:tcW w:w="1009" w:type="dxa"/>
            <w:gridSpan w:val="2"/>
            <w:tcBorders>
              <w:top w:val="single" w:sz="8" w:space="0" w:color="000000"/>
              <w:left w:val="single" w:sz="4" w:space="0" w:color="auto"/>
              <w:bottom w:val="single" w:sz="8" w:space="0" w:color="000000"/>
              <w:right w:val="single" w:sz="8" w:space="0" w:color="000000"/>
            </w:tcBorders>
          </w:tcPr>
          <w:p w14:paraId="33A7C7BE" w14:textId="0F8530F8" w:rsidR="006747FE" w:rsidRDefault="006F211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6F2117" w14:paraId="62B21A1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824D361" w14:textId="659ED76A" w:rsidR="006F2117" w:rsidRDefault="006F2117"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29/02</w:t>
            </w:r>
          </w:p>
        </w:tc>
        <w:tc>
          <w:tcPr>
            <w:tcW w:w="1134" w:type="dxa"/>
            <w:gridSpan w:val="2"/>
            <w:tcBorders>
              <w:top w:val="single" w:sz="8" w:space="0" w:color="000000"/>
              <w:left w:val="single" w:sz="4" w:space="0" w:color="auto"/>
              <w:bottom w:val="single" w:sz="8" w:space="0" w:color="000000"/>
              <w:right w:val="single" w:sz="4" w:space="0" w:color="auto"/>
            </w:tcBorders>
          </w:tcPr>
          <w:p w14:paraId="07CDF0FB" w14:textId="0BF4120F" w:rsidR="006F2117" w:rsidRDefault="006F2117"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w:t>
            </w:r>
            <w:proofErr w:type="spellStart"/>
            <w:r>
              <w:rPr>
                <w:rFonts w:asciiTheme="minorHAnsi" w:hAnsiTheme="minorHAnsi" w:cstheme="minorHAnsi"/>
                <w:sz w:val="16"/>
                <w:szCs w:val="16"/>
                <w:lang w:val="en-GB"/>
              </w:rPr>
              <w:t>Grein</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02A27E44" w14:textId="2D658B03" w:rsidR="006F2117" w:rsidRDefault="006F2117"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Provide a text description of the GGUS workflows for the handling of stale tickets</w:t>
            </w:r>
          </w:p>
        </w:tc>
        <w:tc>
          <w:tcPr>
            <w:tcW w:w="1009" w:type="dxa"/>
            <w:gridSpan w:val="2"/>
            <w:tcBorders>
              <w:top w:val="single" w:sz="8" w:space="0" w:color="000000"/>
              <w:left w:val="single" w:sz="4" w:space="0" w:color="auto"/>
              <w:bottom w:val="single" w:sz="8" w:space="0" w:color="000000"/>
              <w:right w:val="single" w:sz="8" w:space="0" w:color="000000"/>
            </w:tcBorders>
          </w:tcPr>
          <w:p w14:paraId="2ED2A935" w14:textId="2B92C975" w:rsidR="006F2117" w:rsidRDefault="006F2117"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C24305" w14:paraId="4F011442"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4062A38" w14:textId="77730CE7" w:rsidR="00C24305" w:rsidRDefault="00C24305"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29/03</w:t>
            </w:r>
          </w:p>
        </w:tc>
        <w:tc>
          <w:tcPr>
            <w:tcW w:w="1134" w:type="dxa"/>
            <w:gridSpan w:val="2"/>
            <w:tcBorders>
              <w:top w:val="single" w:sz="8" w:space="0" w:color="000000"/>
              <w:left w:val="single" w:sz="4" w:space="0" w:color="auto"/>
              <w:bottom w:val="single" w:sz="8" w:space="0" w:color="000000"/>
              <w:right w:val="single" w:sz="4" w:space="0" w:color="auto"/>
            </w:tcBorders>
          </w:tcPr>
          <w:p w14:paraId="7B8E56BE" w14:textId="13C2ED76" w:rsidR="00C24305" w:rsidRDefault="00C24305"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1EA2C444" w14:textId="59A070D3" w:rsidR="00C24305" w:rsidRDefault="00C24305"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provide feedback about the two proposed GGUS workflows to handle 1. Tickets that do not get information from the submitter and 2. Tickets that do not get a response from the supporters</w:t>
            </w:r>
          </w:p>
        </w:tc>
        <w:tc>
          <w:tcPr>
            <w:tcW w:w="1009" w:type="dxa"/>
            <w:gridSpan w:val="2"/>
            <w:tcBorders>
              <w:top w:val="single" w:sz="8" w:space="0" w:color="000000"/>
              <w:left w:val="single" w:sz="4" w:space="0" w:color="auto"/>
              <w:bottom w:val="single" w:sz="8" w:space="0" w:color="000000"/>
              <w:right w:val="single" w:sz="8" w:space="0" w:color="000000"/>
            </w:tcBorders>
          </w:tcPr>
          <w:p w14:paraId="65502750" w14:textId="7B1537B3" w:rsidR="00C24305" w:rsidRDefault="00C24305"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737CD3" w14:paraId="51009E0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D24EBC8" w14:textId="1FBAAA04" w:rsidR="00737CD3" w:rsidRDefault="00737CD3"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29/04</w:t>
            </w:r>
          </w:p>
        </w:tc>
        <w:tc>
          <w:tcPr>
            <w:tcW w:w="1134" w:type="dxa"/>
            <w:gridSpan w:val="2"/>
            <w:tcBorders>
              <w:top w:val="single" w:sz="8" w:space="0" w:color="000000"/>
              <w:left w:val="single" w:sz="4" w:space="0" w:color="auto"/>
              <w:bottom w:val="single" w:sz="8" w:space="0" w:color="000000"/>
              <w:right w:val="single" w:sz="4" w:space="0" w:color="auto"/>
            </w:tcBorders>
          </w:tcPr>
          <w:p w14:paraId="5C760F1A" w14:textId="57191585" w:rsidR="00737CD3" w:rsidRDefault="00737CD3"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382E422C" w14:textId="5FA4412D" w:rsidR="00737CD3" w:rsidRDefault="00737CD3" w:rsidP="00737CD3">
            <w:pPr>
              <w:tabs>
                <w:tab w:val="left" w:pos="1032"/>
              </w:tabs>
              <w:jc w:val="left"/>
              <w:rPr>
                <w:rFonts w:asciiTheme="minorHAnsi" w:eastAsia="Times New Roman" w:hAnsiTheme="minorHAnsi" w:cstheme="minorHAnsi"/>
                <w:sz w:val="16"/>
                <w:szCs w:val="16"/>
                <w:lang w:val="en-GB" w:eastAsia="en-GB"/>
              </w:rPr>
            </w:pPr>
            <w:proofErr w:type="gramStart"/>
            <w:r w:rsidRPr="00737CD3">
              <w:rPr>
                <w:rFonts w:asciiTheme="minorHAnsi" w:eastAsia="Times New Roman" w:hAnsiTheme="minorHAnsi" w:cstheme="minorHAnsi"/>
                <w:sz w:val="16"/>
                <w:szCs w:val="16"/>
                <w:lang w:val="en-GB" w:eastAsia="en-GB"/>
              </w:rPr>
              <w:t>to</w:t>
            </w:r>
            <w:proofErr w:type="gramEnd"/>
            <w:r w:rsidRPr="00737CD3">
              <w:rPr>
                <w:rFonts w:asciiTheme="minorHAnsi" w:eastAsia="Times New Roman" w:hAnsiTheme="minorHAnsi" w:cstheme="minorHAnsi"/>
                <w:sz w:val="16"/>
                <w:szCs w:val="16"/>
                <w:lang w:val="en-GB" w:eastAsia="en-GB"/>
              </w:rPr>
              <w:t xml:space="preserve"> provide feedback about the proposed resource application and allocation framework either on the </w:t>
            </w:r>
            <w:r w:rsidRPr="00737CD3">
              <w:rPr>
                <w:rFonts w:asciiTheme="minorHAnsi" w:eastAsia="Times New Roman" w:hAnsiTheme="minorHAnsi" w:cstheme="minorHAnsi"/>
                <w:sz w:val="16"/>
                <w:szCs w:val="16"/>
                <w:lang w:val="en-GB" w:eastAsia="en-GB"/>
              </w:rPr>
              <w:lastRenderedPageBreak/>
              <w:t>OMB mailing list or during the EGI Community Forum during the session “Operational Services: Coordinated offering of a federated resource pool” (Wed 10/04, 11:00 am).</w:t>
            </w:r>
          </w:p>
        </w:tc>
        <w:tc>
          <w:tcPr>
            <w:tcW w:w="1009" w:type="dxa"/>
            <w:gridSpan w:val="2"/>
            <w:tcBorders>
              <w:top w:val="single" w:sz="8" w:space="0" w:color="000000"/>
              <w:left w:val="single" w:sz="4" w:space="0" w:color="auto"/>
              <w:bottom w:val="single" w:sz="8" w:space="0" w:color="000000"/>
              <w:right w:val="single" w:sz="8" w:space="0" w:color="000000"/>
            </w:tcBorders>
          </w:tcPr>
          <w:p w14:paraId="61AD50C6" w14:textId="3B654FB6" w:rsidR="00737CD3" w:rsidRDefault="00737CD3" w:rsidP="00710C8E">
            <w:pPr>
              <w:rPr>
                <w:rFonts w:asciiTheme="minorHAnsi" w:hAnsiTheme="minorHAnsi" w:cstheme="minorHAnsi"/>
                <w:sz w:val="16"/>
                <w:szCs w:val="16"/>
                <w:lang w:val="en-GB"/>
              </w:rPr>
            </w:pPr>
            <w:r>
              <w:rPr>
                <w:rFonts w:asciiTheme="minorHAnsi" w:hAnsiTheme="minorHAnsi" w:cstheme="minorHAnsi"/>
                <w:sz w:val="16"/>
                <w:szCs w:val="16"/>
                <w:lang w:val="en-GB"/>
              </w:rPr>
              <w:lastRenderedPageBreak/>
              <w:t>OPEN</w:t>
            </w:r>
          </w:p>
        </w:tc>
      </w:tr>
      <w:tr w:rsidR="00D70D7B" w14:paraId="504D9649" w14:textId="77777777" w:rsidTr="007F4E3E">
        <w:tc>
          <w:tcPr>
            <w:tcW w:w="9622" w:type="dxa"/>
            <w:gridSpan w:val="8"/>
            <w:tcBorders>
              <w:top w:val="single" w:sz="8" w:space="0" w:color="000000"/>
              <w:left w:val="single" w:sz="8" w:space="0" w:color="000000"/>
              <w:bottom w:val="single" w:sz="8" w:space="0" w:color="000000"/>
            </w:tcBorders>
          </w:tcPr>
          <w:p w14:paraId="3458DE1C" w14:textId="0C6E90D5"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w:t>
            </w:r>
            <w:r w:rsidR="00022D25">
              <w:rPr>
                <w:rFonts w:asciiTheme="minorHAnsi" w:eastAsia="Times New Roman" w:hAnsiTheme="minorHAnsi" w:cstheme="minorHAnsi"/>
                <w:b/>
                <w:sz w:val="16"/>
                <w:szCs w:val="16"/>
                <w:lang w:val="en-GB" w:eastAsia="en-GB"/>
              </w:rPr>
              <w:t>ctions from the 26 February 2013</w:t>
            </w:r>
            <w:r>
              <w:rPr>
                <w:rFonts w:asciiTheme="minorHAnsi" w:eastAsia="Times New Roman" w:hAnsiTheme="minorHAnsi" w:cstheme="minorHAnsi"/>
                <w:b/>
                <w:sz w:val="16"/>
                <w:szCs w:val="16"/>
                <w:lang w:val="en-GB" w:eastAsia="en-GB"/>
              </w:rPr>
              <w:t xml:space="preserve"> OMB meeting</w:t>
            </w:r>
          </w:p>
        </w:tc>
      </w:tr>
      <w:tr w:rsidR="00D70D7B" w14:paraId="0573803E"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61414266" w14:textId="1A184BF1" w:rsidR="00D70D7B" w:rsidRDefault="00276AA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28/01</w:t>
            </w:r>
          </w:p>
        </w:tc>
        <w:tc>
          <w:tcPr>
            <w:tcW w:w="1276" w:type="dxa"/>
            <w:gridSpan w:val="3"/>
            <w:tcBorders>
              <w:top w:val="single" w:sz="8" w:space="0" w:color="000000"/>
              <w:left w:val="single" w:sz="4" w:space="0" w:color="auto"/>
              <w:bottom w:val="single" w:sz="8" w:space="0" w:color="000000"/>
              <w:right w:val="single" w:sz="4" w:space="0" w:color="auto"/>
            </w:tcBorders>
          </w:tcPr>
          <w:p w14:paraId="1F9D2164" w14:textId="31262BCA" w:rsidR="00D70D7B" w:rsidRDefault="00276AA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662" w:type="dxa"/>
            <w:tcBorders>
              <w:top w:val="single" w:sz="8" w:space="0" w:color="000000"/>
              <w:left w:val="single" w:sz="4" w:space="0" w:color="auto"/>
              <w:bottom w:val="single" w:sz="8" w:space="0" w:color="000000"/>
              <w:right w:val="single" w:sz="4" w:space="0" w:color="auto"/>
            </w:tcBorders>
          </w:tcPr>
          <w:p w14:paraId="6A16C71A" w14:textId="691195CC" w:rsidR="00D70D7B" w:rsidRPr="00E73D8B" w:rsidRDefault="00276AA4" w:rsidP="00241317">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276AA4">
              <w:rPr>
                <w:rFonts w:asciiTheme="minorHAnsi" w:eastAsia="Times New Roman" w:hAnsiTheme="minorHAnsi" w:cstheme="minorHAnsi"/>
                <w:sz w:val="16"/>
                <w:szCs w:val="16"/>
                <w:lang w:val="en-GB" w:eastAsia="en-GB"/>
              </w:rPr>
              <w:t>he APEL team provided a prototype</w:t>
            </w:r>
            <w:r w:rsidR="00241317">
              <w:rPr>
                <w:rFonts w:asciiTheme="minorHAnsi" w:eastAsia="Times New Roman" w:hAnsiTheme="minorHAnsi" w:cstheme="minorHAnsi"/>
                <w:sz w:val="16"/>
                <w:szCs w:val="16"/>
                <w:lang w:val="en-GB" w:eastAsia="en-GB"/>
              </w:rPr>
              <w:t xml:space="preserve"> of the APEL regional repository</w:t>
            </w:r>
            <w:r w:rsidRPr="00276AA4">
              <w:rPr>
                <w:rFonts w:asciiTheme="minorHAnsi" w:eastAsia="Times New Roman" w:hAnsiTheme="minorHAnsi" w:cstheme="minorHAnsi"/>
                <w:sz w:val="16"/>
                <w:szCs w:val="16"/>
                <w:lang w:val="en-GB" w:eastAsia="en-GB"/>
              </w:rPr>
              <w:t xml:space="preserve"> </w:t>
            </w:r>
            <w:r w:rsidR="00241317">
              <w:rPr>
                <w:rFonts w:asciiTheme="minorHAnsi" w:eastAsia="Times New Roman" w:hAnsiTheme="minorHAnsi" w:cstheme="minorHAnsi"/>
                <w:sz w:val="16"/>
                <w:szCs w:val="16"/>
                <w:lang w:val="en-GB" w:eastAsia="en-GB"/>
              </w:rPr>
              <w:t>that is now</w:t>
            </w:r>
            <w:r w:rsidRPr="00276AA4">
              <w:rPr>
                <w:rFonts w:asciiTheme="minorHAnsi" w:eastAsia="Times New Roman" w:hAnsiTheme="minorHAnsi" w:cstheme="minorHAnsi"/>
                <w:sz w:val="16"/>
                <w:szCs w:val="16"/>
                <w:lang w:val="en-GB" w:eastAsia="en-GB"/>
              </w:rPr>
              <w:t xml:space="preserve"> ready for testing. NGIs who are interested in this service to be deployed nationally are invited to come forward and get in contact with the APEL team (via a GGUS ticket</w:t>
            </w:r>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6E11F1E" w14:textId="7E18EB5D" w:rsidR="00D70D7B" w:rsidRDefault="00276AA4"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5138D4" w14:paraId="4B6BA44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F0C0019" w14:textId="7B8A46C1" w:rsidR="005138D4" w:rsidRDefault="005138D4"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28/02</w:t>
            </w:r>
          </w:p>
        </w:tc>
        <w:tc>
          <w:tcPr>
            <w:tcW w:w="1276" w:type="dxa"/>
            <w:gridSpan w:val="3"/>
            <w:tcBorders>
              <w:top w:val="single" w:sz="8" w:space="0" w:color="000000"/>
              <w:left w:val="single" w:sz="4" w:space="0" w:color="auto"/>
              <w:bottom w:val="single" w:sz="8" w:space="0" w:color="000000"/>
              <w:right w:val="single" w:sz="4" w:space="0" w:color="auto"/>
            </w:tcBorders>
          </w:tcPr>
          <w:p w14:paraId="2A6C7FD2" w14:textId="02C949D6" w:rsidR="005138D4" w:rsidRDefault="005138D4"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D. Kelsey</w:t>
            </w:r>
          </w:p>
        </w:tc>
        <w:tc>
          <w:tcPr>
            <w:tcW w:w="6662" w:type="dxa"/>
            <w:tcBorders>
              <w:top w:val="single" w:sz="8" w:space="0" w:color="000000"/>
              <w:left w:val="single" w:sz="4" w:space="0" w:color="auto"/>
              <w:bottom w:val="single" w:sz="8" w:space="0" w:color="000000"/>
              <w:right w:val="single" w:sz="4" w:space="0" w:color="auto"/>
            </w:tcBorders>
          </w:tcPr>
          <w:p w14:paraId="1F7072BC" w14:textId="419E8E4A" w:rsidR="00FA54A5" w:rsidRDefault="005138D4" w:rsidP="00276AA4">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C</w:t>
            </w:r>
            <w:r w:rsidRPr="005138D4">
              <w:rPr>
                <w:rFonts w:asciiTheme="minorHAnsi" w:eastAsia="Times New Roman" w:hAnsiTheme="minorHAnsi" w:cstheme="minorHAnsi"/>
                <w:sz w:val="16"/>
                <w:szCs w:val="16"/>
                <w:lang w:val="en-GB" w:eastAsia="en-GB"/>
              </w:rPr>
              <w:t>larify if publishing of accounting is made mandatory by current EGI policies, and suggest any change or further action to address the local policy issues raised by sites/NGIs</w:t>
            </w:r>
            <w:r w:rsidR="00FA54A5">
              <w:rPr>
                <w:rFonts w:asciiTheme="minorHAnsi" w:eastAsia="Times New Roman" w:hAnsiTheme="minorHAnsi" w:cstheme="minorHAnsi"/>
                <w:sz w:val="16"/>
                <w:szCs w:val="16"/>
                <w:lang w:val="en-GB" w:eastAsia="en-GB"/>
              </w:rPr>
              <w:t xml:space="preserve"> (</w:t>
            </w:r>
            <w:hyperlink r:id="rId9" w:history="1">
              <w:r w:rsidR="00FA54A5" w:rsidRPr="000A29AB">
                <w:rPr>
                  <w:rStyle w:val="Hyperlink"/>
                  <w:rFonts w:asciiTheme="minorHAnsi" w:eastAsia="Times New Roman" w:hAnsiTheme="minorHAnsi" w:cstheme="minorHAnsi"/>
                  <w:sz w:val="16"/>
                  <w:szCs w:val="16"/>
                  <w:lang w:val="en-GB" w:eastAsia="en-GB"/>
                </w:rPr>
                <w:t>https://rt.egi.eu/rt/Ticket/Display.html?id=5036</w:t>
              </w:r>
            </w:hyperlink>
            <w:r w:rsidR="00FA54A5">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37EE48CD" w14:textId="1F8DFBA2" w:rsidR="005138D4" w:rsidRDefault="005138D4"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666ED" w14:paraId="0895C445"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34C685AA" w14:textId="07934381" w:rsidR="000666ED" w:rsidRDefault="000666ED"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28/03</w:t>
            </w:r>
          </w:p>
        </w:tc>
        <w:tc>
          <w:tcPr>
            <w:tcW w:w="1276" w:type="dxa"/>
            <w:gridSpan w:val="3"/>
            <w:tcBorders>
              <w:top w:val="single" w:sz="8" w:space="0" w:color="000000"/>
              <w:left w:val="single" w:sz="4" w:space="0" w:color="auto"/>
              <w:bottom w:val="single" w:sz="8" w:space="0" w:color="000000"/>
              <w:right w:val="single" w:sz="4" w:space="0" w:color="auto"/>
            </w:tcBorders>
          </w:tcPr>
          <w:p w14:paraId="3F029670" w14:textId="37915EF7" w:rsidR="000666ED" w:rsidRDefault="000666ED"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D. Kelsey</w:t>
            </w:r>
          </w:p>
        </w:tc>
        <w:tc>
          <w:tcPr>
            <w:tcW w:w="6662" w:type="dxa"/>
            <w:tcBorders>
              <w:top w:val="single" w:sz="8" w:space="0" w:color="000000"/>
              <w:left w:val="single" w:sz="4" w:space="0" w:color="auto"/>
              <w:bottom w:val="single" w:sz="8" w:space="0" w:color="000000"/>
              <w:right w:val="single" w:sz="4" w:space="0" w:color="auto"/>
            </w:tcBorders>
          </w:tcPr>
          <w:p w14:paraId="61520BB2" w14:textId="50256EA3" w:rsidR="007C78BF" w:rsidRDefault="000666ED"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request SPG </w:t>
            </w:r>
            <w:r w:rsidR="007C78BF">
              <w:rPr>
                <w:rFonts w:asciiTheme="minorHAnsi" w:eastAsia="Times New Roman" w:hAnsiTheme="minorHAnsi" w:cstheme="minorHAnsi"/>
                <w:sz w:val="16"/>
                <w:szCs w:val="16"/>
                <w:lang w:val="en-GB" w:eastAsia="en-GB"/>
              </w:rPr>
              <w:t>to extend</w:t>
            </w:r>
            <w:r>
              <w:rPr>
                <w:rFonts w:asciiTheme="minorHAnsi" w:eastAsia="Times New Roman" w:hAnsiTheme="minorHAnsi" w:cstheme="minorHAnsi"/>
                <w:sz w:val="16"/>
                <w:szCs w:val="16"/>
                <w:lang w:val="en-GB" w:eastAsia="en-GB"/>
              </w:rPr>
              <w:t xml:space="preserve"> the personal </w:t>
            </w:r>
            <w:r w:rsidR="007C78BF">
              <w:rPr>
                <w:rFonts w:asciiTheme="minorHAnsi" w:eastAsia="Times New Roman" w:hAnsiTheme="minorHAnsi" w:cstheme="minorHAnsi"/>
                <w:sz w:val="16"/>
                <w:szCs w:val="16"/>
                <w:lang w:val="en-GB" w:eastAsia="en-GB"/>
              </w:rPr>
              <w:t>data retention period currently set to 12 months, to 18 months in the policy (</w:t>
            </w:r>
            <w:hyperlink r:id="rId10" w:history="1">
              <w:r w:rsidR="007C78BF" w:rsidRPr="000A29AB">
                <w:rPr>
                  <w:rStyle w:val="Hyperlink"/>
                  <w:rFonts w:asciiTheme="minorHAnsi" w:eastAsia="Times New Roman" w:hAnsiTheme="minorHAnsi" w:cstheme="minorHAnsi"/>
                  <w:sz w:val="16"/>
                  <w:szCs w:val="16"/>
                  <w:lang w:val="en-GB" w:eastAsia="en-GB"/>
                </w:rPr>
                <w:t>https://rt.egi.eu/rt/Ticket/Display.html?id=5037</w:t>
              </w:r>
            </w:hyperlink>
            <w:r w:rsidR="007C78BF">
              <w:rPr>
                <w:rFonts w:asciiTheme="minorHAnsi" w:eastAsia="Times New Roman" w:hAnsiTheme="minorHAnsi" w:cstheme="minorHAnsi"/>
                <w:sz w:val="16"/>
                <w:szCs w:val="16"/>
                <w:lang w:val="en-GB" w:eastAsia="en-GB"/>
              </w:rPr>
              <w:t>)</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DONE</w:t>
            </w:r>
          </w:p>
        </w:tc>
        <w:tc>
          <w:tcPr>
            <w:tcW w:w="1009" w:type="dxa"/>
            <w:gridSpan w:val="2"/>
            <w:tcBorders>
              <w:top w:val="single" w:sz="8" w:space="0" w:color="000000"/>
              <w:left w:val="single" w:sz="4" w:space="0" w:color="auto"/>
              <w:bottom w:val="single" w:sz="8" w:space="0" w:color="000000"/>
              <w:right w:val="single" w:sz="8" w:space="0" w:color="000000"/>
            </w:tcBorders>
          </w:tcPr>
          <w:p w14:paraId="239790AB" w14:textId="2332C2F3" w:rsidR="000666ED"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4E7E26" w14:paraId="4647208C"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1402499" w14:textId="31B86497" w:rsidR="004E7E26" w:rsidRDefault="004E7E26"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28/04</w:t>
            </w:r>
          </w:p>
        </w:tc>
        <w:tc>
          <w:tcPr>
            <w:tcW w:w="1276" w:type="dxa"/>
            <w:gridSpan w:val="3"/>
            <w:tcBorders>
              <w:top w:val="single" w:sz="8" w:space="0" w:color="000000"/>
              <w:left w:val="single" w:sz="4" w:space="0" w:color="auto"/>
              <w:bottom w:val="single" w:sz="8" w:space="0" w:color="000000"/>
              <w:right w:val="single" w:sz="4" w:space="0" w:color="auto"/>
            </w:tcBorders>
          </w:tcPr>
          <w:p w14:paraId="64C8B668" w14:textId="09F7C482" w:rsidR="004E7E26" w:rsidRDefault="004E7E2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030A8FCC" w14:textId="739F52AF" w:rsidR="004E7E26" w:rsidRDefault="004E7E26"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E7E26">
              <w:rPr>
                <w:rFonts w:asciiTheme="minorHAnsi" w:eastAsia="Times New Roman" w:hAnsiTheme="minorHAnsi" w:cstheme="minorHAnsi"/>
                <w:sz w:val="16"/>
                <w:szCs w:val="16"/>
                <w:lang w:val="en-GB" w:eastAsia="en-GB"/>
              </w:rPr>
              <w:t>o collect feedback from the UCB about the proposed plan</w:t>
            </w:r>
            <w:r>
              <w:rPr>
                <w:rFonts w:asciiTheme="minorHAnsi" w:eastAsia="Times New Roman" w:hAnsiTheme="minorHAnsi" w:cstheme="minorHAnsi"/>
                <w:sz w:val="16"/>
                <w:szCs w:val="16"/>
                <w:lang w:val="en-GB" w:eastAsia="en-GB"/>
              </w:rPr>
              <w:t xml:space="preserve"> for the enforcement of the data retention policy</w:t>
            </w:r>
            <w:r w:rsidRPr="004E7E26">
              <w:rPr>
                <w:rFonts w:asciiTheme="minorHAnsi" w:eastAsia="Times New Roman" w:hAnsiTheme="minorHAnsi" w:cstheme="minorHAnsi"/>
                <w:sz w:val="16"/>
                <w:szCs w:val="16"/>
                <w:lang w:val="en-GB" w:eastAsia="en-GB"/>
              </w:rPr>
              <w:t>. If the plan is accepted, all VO managers/users will be informed through a broadcast</w:t>
            </w:r>
            <w:r>
              <w:rPr>
                <w:rFonts w:asciiTheme="minorHAnsi" w:eastAsia="Times New Roman" w:hAnsiTheme="minorHAnsi" w:cstheme="minorHAnsi"/>
                <w:sz w:val="16"/>
                <w:szCs w:val="16"/>
                <w:lang w:val="en-GB" w:eastAsia="en-GB"/>
              </w:rPr>
              <w:t>.</w:t>
            </w:r>
            <w:r w:rsidR="00D30F96">
              <w:rPr>
                <w:rFonts w:asciiTheme="minorHAnsi" w:eastAsia="Times New Roman" w:hAnsiTheme="minorHAnsi" w:cstheme="minorHAnsi"/>
                <w:sz w:val="16"/>
                <w:szCs w:val="16"/>
                <w:lang w:val="en-GB" w:eastAsia="en-GB"/>
              </w:rPr>
              <w:t xml:space="preserve"> </w:t>
            </w:r>
            <w:r w:rsidR="00D30F96" w:rsidRPr="00D30F96">
              <w:rPr>
                <w:rFonts w:asciiTheme="minorHAnsi" w:eastAsia="Times New Roman" w:hAnsiTheme="minorHAnsi" w:cstheme="minorHAnsi"/>
                <w:sz w:val="16"/>
                <w:szCs w:val="16"/>
                <w:lang w:val="en-GB" w:eastAsia="en-GB"/>
              </w:rPr>
              <w:sym w:font="Wingdings" w:char="F0E0"/>
            </w:r>
            <w:r w:rsidR="00D30F96">
              <w:rPr>
                <w:rFonts w:asciiTheme="minorHAnsi" w:eastAsia="Times New Roman" w:hAnsiTheme="minorHAnsi" w:cstheme="minorHAnsi"/>
                <w:sz w:val="16"/>
                <w:szCs w:val="16"/>
                <w:lang w:val="en-GB" w:eastAsia="en-GB"/>
              </w:rPr>
              <w:t xml:space="preserve"> Mail sent to UCB for feedback, deadline 8 Fri</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CLOSED</w:t>
            </w:r>
          </w:p>
        </w:tc>
        <w:tc>
          <w:tcPr>
            <w:tcW w:w="1009" w:type="dxa"/>
            <w:gridSpan w:val="2"/>
            <w:tcBorders>
              <w:top w:val="single" w:sz="8" w:space="0" w:color="000000"/>
              <w:left w:val="single" w:sz="4" w:space="0" w:color="auto"/>
              <w:bottom w:val="single" w:sz="8" w:space="0" w:color="000000"/>
              <w:right w:val="single" w:sz="8" w:space="0" w:color="000000"/>
            </w:tcBorders>
          </w:tcPr>
          <w:p w14:paraId="473B3AAF" w14:textId="1BE0B92E" w:rsidR="004E7E26" w:rsidRDefault="00BD1819" w:rsidP="00BD1819">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F50936" w14:paraId="12D2C2BF"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41FCB5F" w14:textId="3A85E37E" w:rsidR="00F50936" w:rsidRDefault="00F50936"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28/05</w:t>
            </w:r>
          </w:p>
        </w:tc>
        <w:tc>
          <w:tcPr>
            <w:tcW w:w="1276" w:type="dxa"/>
            <w:gridSpan w:val="3"/>
            <w:tcBorders>
              <w:top w:val="single" w:sz="8" w:space="0" w:color="000000"/>
              <w:left w:val="single" w:sz="4" w:space="0" w:color="auto"/>
              <w:bottom w:val="single" w:sz="8" w:space="0" w:color="000000"/>
              <w:right w:val="single" w:sz="4" w:space="0" w:color="auto"/>
            </w:tcBorders>
          </w:tcPr>
          <w:p w14:paraId="72C9C83C" w14:textId="3D7524E7" w:rsidR="00F50936" w:rsidRDefault="00F50936"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213A600" w14:textId="52157A5F" w:rsidR="00F50936" w:rsidRDefault="00F50936"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contact NGIs hosting a NGI accounting DB to propose a plan for enforcement of the personal data retention policy at an NGI level</w:t>
            </w:r>
          </w:p>
        </w:tc>
        <w:tc>
          <w:tcPr>
            <w:tcW w:w="1009" w:type="dxa"/>
            <w:gridSpan w:val="2"/>
            <w:tcBorders>
              <w:top w:val="single" w:sz="8" w:space="0" w:color="000000"/>
              <w:left w:val="single" w:sz="4" w:space="0" w:color="auto"/>
              <w:bottom w:val="single" w:sz="8" w:space="0" w:color="000000"/>
              <w:right w:val="single" w:sz="8" w:space="0" w:color="000000"/>
            </w:tcBorders>
          </w:tcPr>
          <w:p w14:paraId="06D41FC0" w14:textId="1D048128" w:rsidR="00F50936" w:rsidRDefault="00F50936"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1904BE" w14:paraId="6DCF558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CE812DC" w14:textId="46101FD0" w:rsidR="001904BE" w:rsidRDefault="001904B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28/06</w:t>
            </w:r>
          </w:p>
        </w:tc>
        <w:tc>
          <w:tcPr>
            <w:tcW w:w="1276" w:type="dxa"/>
            <w:gridSpan w:val="3"/>
            <w:tcBorders>
              <w:top w:val="single" w:sz="8" w:space="0" w:color="000000"/>
              <w:left w:val="single" w:sz="4" w:space="0" w:color="auto"/>
              <w:bottom w:val="single" w:sz="8" w:space="0" w:color="000000"/>
              <w:right w:val="single" w:sz="4" w:space="0" w:color="auto"/>
            </w:tcBorders>
          </w:tcPr>
          <w:p w14:paraId="5E285E62" w14:textId="73A14268" w:rsidR="001904BE" w:rsidRDefault="001904BE"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662" w:type="dxa"/>
            <w:tcBorders>
              <w:top w:val="single" w:sz="8" w:space="0" w:color="000000"/>
              <w:left w:val="single" w:sz="4" w:space="0" w:color="auto"/>
              <w:bottom w:val="single" w:sz="8" w:space="0" w:color="000000"/>
              <w:right w:val="single" w:sz="4" w:space="0" w:color="auto"/>
            </w:tcBorders>
          </w:tcPr>
          <w:p w14:paraId="4DB9B4FC" w14:textId="56BC789F" w:rsidR="001904BE" w:rsidRDefault="001904BE" w:rsidP="007C78BF">
            <w:pPr>
              <w:tabs>
                <w:tab w:val="left" w:pos="1032"/>
              </w:tabs>
              <w:rPr>
                <w:rFonts w:asciiTheme="minorHAnsi" w:eastAsia="Times New Roman" w:hAnsiTheme="minorHAnsi" w:cstheme="minorHAnsi"/>
                <w:sz w:val="16"/>
                <w:szCs w:val="16"/>
                <w:lang w:val="en-GB" w:eastAsia="en-GB"/>
              </w:rPr>
            </w:pPr>
            <w:r w:rsidRPr="001904BE">
              <w:rPr>
                <w:rFonts w:asciiTheme="minorHAnsi" w:eastAsia="Times New Roman" w:hAnsiTheme="minorHAnsi" w:cstheme="minorHAnsi"/>
                <w:sz w:val="16"/>
                <w:szCs w:val="16"/>
                <w:lang w:val="en-GB" w:eastAsia="en-GB"/>
              </w:rPr>
              <w:t>To assess the need of GGUS support to security operations activities, the use cases and the requirements that may emerge from the assessment</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Being discussed with CSIRT, an update is expected in May 2013</w:t>
            </w:r>
          </w:p>
        </w:tc>
        <w:tc>
          <w:tcPr>
            <w:tcW w:w="1009" w:type="dxa"/>
            <w:gridSpan w:val="2"/>
            <w:tcBorders>
              <w:top w:val="single" w:sz="8" w:space="0" w:color="000000"/>
              <w:left w:val="single" w:sz="4" w:space="0" w:color="auto"/>
              <w:bottom w:val="single" w:sz="8" w:space="0" w:color="000000"/>
              <w:right w:val="single" w:sz="8" w:space="0" w:color="000000"/>
            </w:tcBorders>
          </w:tcPr>
          <w:p w14:paraId="68610A26" w14:textId="2FD69532" w:rsidR="001904BE"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B0074A" w14:paraId="7AE340FF"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5B203FF9" w14:textId="7B415D83" w:rsidR="00B0074A" w:rsidRDefault="00B0074A"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28/07</w:t>
            </w:r>
          </w:p>
        </w:tc>
        <w:tc>
          <w:tcPr>
            <w:tcW w:w="1276" w:type="dxa"/>
            <w:gridSpan w:val="3"/>
            <w:tcBorders>
              <w:top w:val="single" w:sz="8" w:space="0" w:color="000000"/>
              <w:left w:val="single" w:sz="4" w:space="0" w:color="auto"/>
              <w:bottom w:val="single" w:sz="8" w:space="0" w:color="000000"/>
              <w:right w:val="single" w:sz="4" w:space="0" w:color="auto"/>
            </w:tcBorders>
          </w:tcPr>
          <w:p w14:paraId="7F432605" w14:textId="1B7C69C7" w:rsidR="00B0074A" w:rsidRPr="00B0074A" w:rsidRDefault="00B0074A" w:rsidP="00B0074A">
            <w:pPr>
              <w:jc w:val="left"/>
              <w:rPr>
                <w:rFonts w:asciiTheme="minorHAnsi" w:hAnsiTheme="minorHAnsi" w:cstheme="minorHAnsi"/>
                <w:sz w:val="16"/>
                <w:szCs w:val="16"/>
                <w:lang w:val="en-GB"/>
              </w:rPr>
            </w:pPr>
            <w:r w:rsidRPr="00B0074A">
              <w:rPr>
                <w:rFonts w:asciiTheme="minorHAnsi" w:hAnsiTheme="minorHAnsi" w:cstheme="minorHAnsi"/>
                <w:sz w:val="16"/>
                <w:szCs w:val="16"/>
                <w:lang w:val="en-GB"/>
              </w:rPr>
              <w:t>A.</w:t>
            </w:r>
            <w:r>
              <w:rPr>
                <w:rFonts w:asciiTheme="minorHAnsi" w:hAnsiTheme="minorHAnsi" w:cstheme="minorHAnsi"/>
                <w:sz w:val="16"/>
                <w:szCs w:val="16"/>
                <w:lang w:val="en-GB"/>
              </w:rPr>
              <w:t xml:space="preserve"> </w:t>
            </w:r>
            <w:r w:rsidRPr="00B0074A">
              <w:rPr>
                <w:rFonts w:asciiTheme="minorHAnsi" w:hAnsiTheme="minorHAnsi" w:cstheme="minorHAnsi"/>
                <w:sz w:val="16"/>
                <w:szCs w:val="16"/>
                <w:lang w:val="en-GB"/>
              </w:rPr>
              <w:t>Pa</w:t>
            </w:r>
            <w:r>
              <w:rPr>
                <w:rFonts w:asciiTheme="minorHAnsi" w:hAnsiTheme="minorHAnsi" w:cstheme="minorHAnsi"/>
                <w:sz w:val="16"/>
                <w:szCs w:val="16"/>
                <w:lang w:val="en-GB"/>
              </w:rPr>
              <w:t>cker, D. Kelsey</w:t>
            </w:r>
          </w:p>
        </w:tc>
        <w:tc>
          <w:tcPr>
            <w:tcW w:w="6662" w:type="dxa"/>
            <w:tcBorders>
              <w:top w:val="single" w:sz="8" w:space="0" w:color="000000"/>
              <w:left w:val="single" w:sz="4" w:space="0" w:color="auto"/>
              <w:bottom w:val="single" w:sz="8" w:space="0" w:color="000000"/>
              <w:right w:val="single" w:sz="4" w:space="0" w:color="auto"/>
            </w:tcBorders>
          </w:tcPr>
          <w:p w14:paraId="4E16839A" w14:textId="658AEF19" w:rsidR="00B0074A" w:rsidRPr="001904BE" w:rsidRDefault="00B0074A" w:rsidP="007C78BF">
            <w:pPr>
              <w:tabs>
                <w:tab w:val="left" w:pos="1032"/>
              </w:tabs>
              <w:rPr>
                <w:rFonts w:asciiTheme="minorHAnsi" w:eastAsia="Times New Roman" w:hAnsiTheme="minorHAnsi" w:cstheme="minorHAnsi"/>
                <w:sz w:val="16"/>
                <w:szCs w:val="16"/>
                <w:lang w:val="en-GB" w:eastAsia="en-GB"/>
              </w:rPr>
            </w:pPr>
            <w:r w:rsidRPr="00B0074A">
              <w:rPr>
                <w:rFonts w:asciiTheme="minorHAnsi" w:eastAsia="Times New Roman" w:hAnsiTheme="minorHAnsi" w:cstheme="minorHAnsi"/>
                <w:sz w:val="16"/>
                <w:szCs w:val="16"/>
                <w:lang w:val="en-GB" w:eastAsia="en-GB"/>
              </w:rPr>
              <w:t>To check the status of current policies with reference to the use cases to be supported</w:t>
            </w:r>
            <w:r>
              <w:rPr>
                <w:rFonts w:asciiTheme="minorHAnsi" w:eastAsia="Times New Roman" w:hAnsiTheme="minorHAnsi" w:cstheme="minorHAnsi"/>
                <w:sz w:val="16"/>
                <w:szCs w:val="16"/>
                <w:lang w:val="en-GB" w:eastAsia="en-GB"/>
              </w:rPr>
              <w:t xml:space="preserve"> for publishing of accounting data from the APEL central database to other databases</w:t>
            </w:r>
            <w:r w:rsidR="00885BAB">
              <w:rPr>
                <w:rFonts w:asciiTheme="minorHAnsi" w:eastAsia="Times New Roman" w:hAnsiTheme="minorHAnsi" w:cstheme="minorHAnsi"/>
                <w:sz w:val="16"/>
                <w:szCs w:val="16"/>
                <w:lang w:val="en-GB" w:eastAsia="en-GB"/>
              </w:rPr>
              <w:t>, and clarify the requirements/use cases</w:t>
            </w:r>
            <w:r>
              <w:rPr>
                <w:rFonts w:asciiTheme="minorHAnsi" w:eastAsia="Times New Roman" w:hAnsiTheme="minorHAnsi" w:cstheme="minorHAnsi"/>
                <w:sz w:val="16"/>
                <w:szCs w:val="16"/>
                <w:lang w:val="en-GB" w:eastAsia="en-GB"/>
              </w:rPr>
              <w:t xml:space="preserve"> (</w:t>
            </w:r>
            <w:hyperlink r:id="rId11" w:history="1">
              <w:r w:rsidRPr="000A29AB">
                <w:rPr>
                  <w:rStyle w:val="Hyperlink"/>
                  <w:rFonts w:asciiTheme="minorHAnsi" w:eastAsia="Times New Roman" w:hAnsiTheme="minorHAnsi" w:cstheme="minorHAnsi"/>
                  <w:sz w:val="16"/>
                  <w:szCs w:val="16"/>
                  <w:lang w:val="en-GB" w:eastAsia="en-GB"/>
                </w:rPr>
                <w:t>https://rt.egi.eu/rt/Ticket/Display.html?id=5042</w:t>
              </w:r>
            </w:hyperlink>
            <w:r>
              <w:rPr>
                <w:rFonts w:asciiTheme="minorHAnsi" w:eastAsia="Times New Roman" w:hAnsiTheme="minorHAnsi" w:cstheme="minorHAnsi"/>
                <w:sz w:val="16"/>
                <w:szCs w:val="16"/>
                <w:lang w:val="en-GB" w:eastAsia="en-GB"/>
              </w:rPr>
              <w:t>)</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All policies are applicable to DBs that collect information from 2 or more Resource Centres, CLOSED</w:t>
            </w:r>
          </w:p>
        </w:tc>
        <w:tc>
          <w:tcPr>
            <w:tcW w:w="1009" w:type="dxa"/>
            <w:gridSpan w:val="2"/>
            <w:tcBorders>
              <w:top w:val="single" w:sz="8" w:space="0" w:color="000000"/>
              <w:left w:val="single" w:sz="4" w:space="0" w:color="auto"/>
              <w:bottom w:val="single" w:sz="8" w:space="0" w:color="000000"/>
              <w:right w:val="single" w:sz="8" w:space="0" w:color="000000"/>
            </w:tcBorders>
          </w:tcPr>
          <w:p w14:paraId="50C39977" w14:textId="05782117" w:rsidR="00B0074A"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4D7D30" w14:paraId="7F4CB11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40E6DCE0" w14:textId="3C32007E" w:rsidR="004D7D30" w:rsidRDefault="004D7D30"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28/08</w:t>
            </w:r>
          </w:p>
        </w:tc>
        <w:tc>
          <w:tcPr>
            <w:tcW w:w="1276" w:type="dxa"/>
            <w:gridSpan w:val="3"/>
            <w:tcBorders>
              <w:top w:val="single" w:sz="8" w:space="0" w:color="000000"/>
              <w:left w:val="single" w:sz="4" w:space="0" w:color="auto"/>
              <w:bottom w:val="single" w:sz="8" w:space="0" w:color="000000"/>
              <w:right w:val="single" w:sz="4" w:space="0" w:color="auto"/>
            </w:tcBorders>
          </w:tcPr>
          <w:p w14:paraId="73B44321" w14:textId="6549AC7A" w:rsidR="004D7D30" w:rsidRPr="00B0074A" w:rsidRDefault="004D7D30"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R. </w:t>
            </w:r>
            <w:proofErr w:type="spellStart"/>
            <w:r>
              <w:rPr>
                <w:rFonts w:asciiTheme="minorHAnsi" w:hAnsiTheme="minorHAnsi" w:cstheme="minorHAnsi"/>
                <w:sz w:val="16"/>
                <w:szCs w:val="16"/>
                <w:lang w:val="en-GB"/>
              </w:rPr>
              <w:t>Trompert</w:t>
            </w:r>
            <w:proofErr w:type="spellEnd"/>
            <w:r>
              <w:rPr>
                <w:rFonts w:asciiTheme="minorHAnsi" w:hAnsiTheme="minorHAnsi" w:cstheme="minorHAnsi"/>
                <w:sz w:val="16"/>
                <w:szCs w:val="16"/>
                <w:lang w:val="en-GB"/>
              </w:rPr>
              <w:t>/COD</w:t>
            </w:r>
          </w:p>
        </w:tc>
        <w:tc>
          <w:tcPr>
            <w:tcW w:w="6662" w:type="dxa"/>
            <w:tcBorders>
              <w:top w:val="single" w:sz="8" w:space="0" w:color="000000"/>
              <w:left w:val="single" w:sz="4" w:space="0" w:color="auto"/>
              <w:bottom w:val="single" w:sz="8" w:space="0" w:color="000000"/>
              <w:right w:val="single" w:sz="4" w:space="0" w:color="auto"/>
            </w:tcBorders>
          </w:tcPr>
          <w:p w14:paraId="65804D4F" w14:textId="4BE527EB" w:rsidR="004D7D30" w:rsidRPr="00B0074A" w:rsidRDefault="004D7D30" w:rsidP="007C78BF">
            <w:pPr>
              <w:tabs>
                <w:tab w:val="left" w:pos="1032"/>
              </w:tabs>
              <w:rPr>
                <w:rFonts w:asciiTheme="minorHAnsi" w:eastAsia="Times New Roman" w:hAnsiTheme="minorHAnsi" w:cstheme="minorHAnsi"/>
                <w:sz w:val="16"/>
                <w:szCs w:val="16"/>
                <w:lang w:val="en-GB" w:eastAsia="en-GB"/>
              </w:rPr>
            </w:pPr>
            <w:r w:rsidRPr="004D7D30">
              <w:rPr>
                <w:rFonts w:asciiTheme="minorHAnsi" w:eastAsia="Times New Roman" w:hAnsiTheme="minorHAnsi" w:cstheme="minorHAnsi"/>
                <w:sz w:val="16"/>
                <w:szCs w:val="16"/>
                <w:lang w:val="en-GB" w:eastAsia="en-GB"/>
              </w:rPr>
              <w:t>To consider the evolution of the ROD index to be a relative metric that reflects the number of sites. Pros/Cons</w:t>
            </w:r>
            <w:r>
              <w:rPr>
                <w:rFonts w:asciiTheme="minorHAnsi" w:eastAsia="Times New Roman" w:hAnsiTheme="minorHAnsi" w:cstheme="minorHAnsi"/>
                <w:sz w:val="16"/>
                <w:szCs w:val="16"/>
                <w:lang w:val="en-GB" w:eastAsia="en-GB"/>
              </w:rPr>
              <w:t>? (</w:t>
            </w:r>
            <w:hyperlink r:id="rId12" w:history="1">
              <w:r w:rsidRPr="000A29AB">
                <w:rPr>
                  <w:rStyle w:val="Hyperlink"/>
                  <w:rFonts w:asciiTheme="minorHAnsi" w:eastAsia="Times New Roman" w:hAnsiTheme="minorHAnsi" w:cstheme="minorHAnsi"/>
                  <w:sz w:val="16"/>
                  <w:szCs w:val="16"/>
                  <w:lang w:val="en-GB" w:eastAsia="en-GB"/>
                </w:rPr>
                <w:t>https://rt.egi.eu/rt/Ticket/Display.html?id=5043</w:t>
              </w:r>
            </w:hyperlink>
            <w:r>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622C783" w14:textId="33885251" w:rsidR="004D7D30" w:rsidRDefault="0085250A"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234018" w14:paraId="53D91AA5"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4D16E549" w14:textId="4AE00614" w:rsidR="00234018" w:rsidRDefault="00234018"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28/10</w:t>
            </w:r>
          </w:p>
        </w:tc>
        <w:tc>
          <w:tcPr>
            <w:tcW w:w="1276" w:type="dxa"/>
            <w:gridSpan w:val="3"/>
            <w:tcBorders>
              <w:top w:val="single" w:sz="8" w:space="0" w:color="000000"/>
              <w:left w:val="single" w:sz="4" w:space="0" w:color="auto"/>
              <w:bottom w:val="single" w:sz="8" w:space="0" w:color="000000"/>
              <w:right w:val="single" w:sz="4" w:space="0" w:color="auto"/>
            </w:tcBorders>
          </w:tcPr>
          <w:p w14:paraId="02670CD2" w14:textId="0F561AD0" w:rsidR="00234018" w:rsidRDefault="00234018"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J. </w:t>
            </w:r>
            <w:proofErr w:type="spellStart"/>
            <w:r>
              <w:rPr>
                <w:rFonts w:asciiTheme="minorHAnsi" w:hAnsiTheme="minorHAnsi" w:cstheme="minorHAnsi"/>
                <w:sz w:val="16"/>
                <w:szCs w:val="16"/>
                <w:lang w:val="en-GB"/>
              </w:rPr>
              <w:t>Pina</w:t>
            </w:r>
            <w:proofErr w:type="spellEnd"/>
          </w:p>
        </w:tc>
        <w:tc>
          <w:tcPr>
            <w:tcW w:w="6662" w:type="dxa"/>
            <w:tcBorders>
              <w:top w:val="single" w:sz="8" w:space="0" w:color="000000"/>
              <w:left w:val="single" w:sz="4" w:space="0" w:color="auto"/>
              <w:bottom w:val="single" w:sz="8" w:space="0" w:color="000000"/>
              <w:right w:val="single" w:sz="4" w:space="0" w:color="auto"/>
            </w:tcBorders>
          </w:tcPr>
          <w:p w14:paraId="46638BF6" w14:textId="29EA2B28" w:rsidR="00BD1819" w:rsidRPr="00F3001E" w:rsidRDefault="00234018" w:rsidP="007C78BF">
            <w:pPr>
              <w:tabs>
                <w:tab w:val="left" w:pos="1032"/>
              </w:tabs>
              <w:rPr>
                <w:rFonts w:asciiTheme="minorHAnsi" w:eastAsia="Times New Roman" w:hAnsiTheme="minorHAnsi" w:cstheme="minorHAnsi"/>
                <w:sz w:val="16"/>
                <w:szCs w:val="16"/>
                <w:lang w:val="en-GB" w:eastAsia="en-GB"/>
              </w:rPr>
            </w:pPr>
            <w:r w:rsidRPr="00234018">
              <w:rPr>
                <w:rFonts w:asciiTheme="minorHAnsi" w:eastAsia="Times New Roman" w:hAnsiTheme="minorHAnsi" w:cstheme="minorHAnsi"/>
                <w:sz w:val="16"/>
                <w:szCs w:val="16"/>
                <w:lang w:val="en-GB" w:eastAsia="en-GB"/>
              </w:rPr>
              <w:t>To circulate information about issues encountered during staged rollout in migrating from EMI 1 to 2</w:t>
            </w:r>
            <w:r>
              <w:rPr>
                <w:rFonts w:asciiTheme="minorHAnsi" w:eastAsia="Times New Roman" w:hAnsiTheme="minorHAnsi" w:cstheme="minorHAnsi"/>
                <w:sz w:val="16"/>
                <w:szCs w:val="16"/>
                <w:lang w:val="en-GB" w:eastAsia="en-GB"/>
              </w:rPr>
              <w:t xml:space="preserve"> (</w:t>
            </w:r>
            <w:hyperlink r:id="rId13" w:history="1">
              <w:r w:rsidRPr="006A5EB9">
                <w:rPr>
                  <w:rStyle w:val="Hyperlink"/>
                  <w:rFonts w:asciiTheme="minorHAnsi" w:eastAsia="Times New Roman" w:hAnsiTheme="minorHAnsi" w:cstheme="minorHAnsi"/>
                  <w:sz w:val="16"/>
                  <w:szCs w:val="16"/>
                  <w:lang w:val="en-GB" w:eastAsia="en-GB"/>
                </w:rPr>
                <w:t>https://rt.egi.eu/rt/Ticket/Display.html?id=5047</w:t>
              </w:r>
            </w:hyperlink>
            <w:r>
              <w:rPr>
                <w:rFonts w:asciiTheme="minorHAnsi" w:eastAsia="Times New Roman" w:hAnsiTheme="minorHAnsi" w:cstheme="minorHAnsi"/>
                <w:sz w:val="16"/>
                <w:szCs w:val="16"/>
                <w:lang w:val="en-GB" w:eastAsia="en-GB"/>
              </w:rPr>
              <w:t>)</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CLOSED (</w:t>
            </w:r>
            <w:hyperlink r:id="rId14" w:history="1">
              <w:r w:rsidR="00BD1819" w:rsidRPr="00AF1ABE">
                <w:rPr>
                  <w:rStyle w:val="Hyperlink"/>
                  <w:rFonts w:asciiTheme="minorHAnsi" w:eastAsia="Times New Roman" w:hAnsiTheme="minorHAnsi" w:cstheme="minorHAnsi"/>
                  <w:sz w:val="16"/>
                  <w:szCs w:val="16"/>
                  <w:lang w:val="en-GB" w:eastAsia="en-GB"/>
                </w:rPr>
                <w:t>https://wiki.egi.eu/wiki/Upgrading_from_EMI-1_to_EMI-2</w:t>
              </w:r>
            </w:hyperlink>
            <w:r w:rsidR="00BD1819">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73FD34A2" w14:textId="1C7BCABD" w:rsidR="00234018"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82CEE" w14:paraId="2D07B7F8"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5E64E9C0" w14:textId="2B320ED5" w:rsidR="00182CEE" w:rsidRDefault="00182CEE"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28/11</w:t>
            </w:r>
          </w:p>
        </w:tc>
        <w:tc>
          <w:tcPr>
            <w:tcW w:w="1276" w:type="dxa"/>
            <w:gridSpan w:val="3"/>
            <w:tcBorders>
              <w:top w:val="single" w:sz="8" w:space="0" w:color="000000"/>
              <w:left w:val="single" w:sz="4" w:space="0" w:color="auto"/>
              <w:bottom w:val="single" w:sz="8" w:space="0" w:color="000000"/>
              <w:right w:val="single" w:sz="4" w:space="0" w:color="auto"/>
            </w:tcBorders>
          </w:tcPr>
          <w:p w14:paraId="6068555F" w14:textId="7F5EE3D6" w:rsidR="00182CEE" w:rsidRDefault="00182CEE"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662" w:type="dxa"/>
            <w:tcBorders>
              <w:top w:val="single" w:sz="8" w:space="0" w:color="000000"/>
              <w:left w:val="single" w:sz="4" w:space="0" w:color="auto"/>
              <w:bottom w:val="single" w:sz="8" w:space="0" w:color="000000"/>
              <w:right w:val="single" w:sz="4" w:space="0" w:color="auto"/>
            </w:tcBorders>
          </w:tcPr>
          <w:p w14:paraId="1DA00990" w14:textId="7AFACF47" w:rsidR="00584C95" w:rsidRPr="00234018" w:rsidRDefault="00182CEE"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report on verification activities around ARGUS</w:t>
            </w:r>
            <w:r w:rsidR="00584C95">
              <w:rPr>
                <w:rFonts w:asciiTheme="minorHAnsi" w:eastAsia="Times New Roman" w:hAnsiTheme="minorHAnsi" w:cstheme="minorHAnsi"/>
                <w:sz w:val="16"/>
                <w:szCs w:val="16"/>
                <w:lang w:val="en-GB" w:eastAsia="en-GB"/>
              </w:rPr>
              <w:t xml:space="preserve"> (</w:t>
            </w:r>
            <w:hyperlink r:id="rId15" w:history="1">
              <w:r w:rsidR="00584C95" w:rsidRPr="006A5EB9">
                <w:rPr>
                  <w:rStyle w:val="Hyperlink"/>
                  <w:rFonts w:asciiTheme="minorHAnsi" w:eastAsia="Times New Roman" w:hAnsiTheme="minorHAnsi" w:cstheme="minorHAnsi"/>
                  <w:sz w:val="16"/>
                  <w:szCs w:val="16"/>
                  <w:lang w:val="en-GB" w:eastAsia="en-GB"/>
                </w:rPr>
                <w:t>https://rt.egi.eu/rt/Ticket/Display.html?id=5049</w:t>
              </w:r>
            </w:hyperlink>
            <w:r w:rsidR="00584C95">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1F9B89F1" w14:textId="17DFB5A5" w:rsidR="00182CEE" w:rsidRDefault="00182CEE"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81242" w14:paraId="189DD5E2"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2A953748" w14:textId="7A22FF29" w:rsidR="00B81242" w:rsidRDefault="00B81242"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28/12</w:t>
            </w:r>
          </w:p>
        </w:tc>
        <w:tc>
          <w:tcPr>
            <w:tcW w:w="1276" w:type="dxa"/>
            <w:gridSpan w:val="3"/>
            <w:tcBorders>
              <w:top w:val="single" w:sz="8" w:space="0" w:color="000000"/>
              <w:left w:val="single" w:sz="4" w:space="0" w:color="auto"/>
              <w:bottom w:val="single" w:sz="8" w:space="0" w:color="000000"/>
              <w:right w:val="single" w:sz="4" w:space="0" w:color="auto"/>
            </w:tcBorders>
          </w:tcPr>
          <w:p w14:paraId="3976A1B2" w14:textId="3C9F4A8B" w:rsidR="00B81242" w:rsidRDefault="00B81242"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U. </w:t>
            </w:r>
            <w:r w:rsidRPr="00B81242">
              <w:rPr>
                <w:rFonts w:asciiTheme="minorHAnsi" w:hAnsiTheme="minorHAnsi" w:cstheme="minorHAnsi"/>
                <w:sz w:val="16"/>
                <w:szCs w:val="16"/>
                <w:lang w:val="en-GB"/>
              </w:rPr>
              <w:t>Tigerstedt</w:t>
            </w:r>
          </w:p>
        </w:tc>
        <w:tc>
          <w:tcPr>
            <w:tcW w:w="6662" w:type="dxa"/>
            <w:tcBorders>
              <w:top w:val="single" w:sz="8" w:space="0" w:color="000000"/>
              <w:left w:val="single" w:sz="4" w:space="0" w:color="auto"/>
              <w:bottom w:val="single" w:sz="8" w:space="0" w:color="000000"/>
              <w:right w:val="single" w:sz="4" w:space="0" w:color="auto"/>
            </w:tcBorders>
          </w:tcPr>
          <w:p w14:paraId="1725E9A8" w14:textId="28759B88" w:rsidR="00B81242" w:rsidRDefault="00B81242" w:rsidP="007C78BF">
            <w:pPr>
              <w:tabs>
                <w:tab w:val="left" w:pos="1032"/>
              </w:tabs>
              <w:rPr>
                <w:rFonts w:asciiTheme="minorHAnsi" w:eastAsia="Times New Roman" w:hAnsiTheme="minorHAnsi" w:cstheme="minorHAnsi"/>
                <w:sz w:val="16"/>
                <w:szCs w:val="16"/>
                <w:lang w:val="en-GB" w:eastAsia="en-GB"/>
              </w:rPr>
            </w:pPr>
            <w:r w:rsidRPr="00B81242">
              <w:rPr>
                <w:rFonts w:asciiTheme="minorHAnsi" w:eastAsia="Times New Roman" w:hAnsiTheme="minorHAnsi" w:cstheme="minorHAnsi"/>
                <w:sz w:val="16"/>
                <w:szCs w:val="16"/>
                <w:lang w:val="en-GB" w:eastAsia="en-GB"/>
              </w:rPr>
              <w:t>To report</w:t>
            </w:r>
            <w:r>
              <w:rPr>
                <w:rFonts w:asciiTheme="minorHAnsi" w:eastAsia="Times New Roman" w:hAnsiTheme="minorHAnsi" w:cstheme="minorHAnsi"/>
                <w:sz w:val="16"/>
                <w:szCs w:val="16"/>
                <w:lang w:val="en-GB" w:eastAsia="en-GB"/>
              </w:rPr>
              <w:t xml:space="preserve"> to EGI CSIRT (S. Gabriel)</w:t>
            </w:r>
            <w:r w:rsidRPr="00B81242">
              <w:rPr>
                <w:rFonts w:asciiTheme="minorHAnsi" w:eastAsia="Times New Roman" w:hAnsiTheme="minorHAnsi" w:cstheme="minorHAnsi"/>
                <w:sz w:val="16"/>
                <w:szCs w:val="16"/>
                <w:lang w:val="en-GB" w:eastAsia="en-GB"/>
              </w:rPr>
              <w:t xml:space="preserve"> on issues faced by ARC-CE when used with ARGUS</w:t>
            </w:r>
          </w:p>
        </w:tc>
        <w:tc>
          <w:tcPr>
            <w:tcW w:w="1009" w:type="dxa"/>
            <w:gridSpan w:val="2"/>
            <w:tcBorders>
              <w:top w:val="single" w:sz="8" w:space="0" w:color="000000"/>
              <w:left w:val="single" w:sz="4" w:space="0" w:color="auto"/>
              <w:bottom w:val="single" w:sz="8" w:space="0" w:color="000000"/>
              <w:right w:val="single" w:sz="8" w:space="0" w:color="000000"/>
            </w:tcBorders>
          </w:tcPr>
          <w:p w14:paraId="24818A28" w14:textId="00250D23" w:rsidR="00B81242" w:rsidRDefault="00B81242"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B93591" w14:paraId="69432521"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57B7D321" w14:textId="1F1362F0" w:rsidR="00B93591" w:rsidRDefault="004C2FEF"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28/13</w:t>
            </w:r>
          </w:p>
        </w:tc>
        <w:tc>
          <w:tcPr>
            <w:tcW w:w="1276" w:type="dxa"/>
            <w:gridSpan w:val="3"/>
            <w:tcBorders>
              <w:top w:val="single" w:sz="8" w:space="0" w:color="000000"/>
              <w:left w:val="single" w:sz="4" w:space="0" w:color="auto"/>
              <w:bottom w:val="single" w:sz="8" w:space="0" w:color="000000"/>
              <w:right w:val="single" w:sz="4" w:space="0" w:color="auto"/>
            </w:tcBorders>
          </w:tcPr>
          <w:p w14:paraId="422B82DD" w14:textId="45C75C6A" w:rsidR="00B93591" w:rsidRDefault="004C2FEF" w:rsidP="00B0074A">
            <w:pPr>
              <w:jc w:val="left"/>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662" w:type="dxa"/>
            <w:tcBorders>
              <w:top w:val="single" w:sz="8" w:space="0" w:color="000000"/>
              <w:left w:val="single" w:sz="4" w:space="0" w:color="auto"/>
              <w:bottom w:val="single" w:sz="8" w:space="0" w:color="000000"/>
              <w:right w:val="single" w:sz="4" w:space="0" w:color="auto"/>
            </w:tcBorders>
          </w:tcPr>
          <w:p w14:paraId="1A482504" w14:textId="00255C8F" w:rsidR="00B93591" w:rsidRPr="00234018" w:rsidRDefault="004C2FEF"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4C2FEF">
              <w:rPr>
                <w:rFonts w:asciiTheme="minorHAnsi" w:eastAsia="Times New Roman" w:hAnsiTheme="minorHAnsi" w:cstheme="minorHAnsi"/>
                <w:sz w:val="16"/>
                <w:szCs w:val="16"/>
                <w:lang w:val="en-GB" w:eastAsia="en-GB"/>
              </w:rPr>
              <w:t>o provide feedback on the central emergency user suspension implementation proposal by Friday 22 of March</w:t>
            </w:r>
          </w:p>
        </w:tc>
        <w:tc>
          <w:tcPr>
            <w:tcW w:w="1009" w:type="dxa"/>
            <w:gridSpan w:val="2"/>
            <w:tcBorders>
              <w:top w:val="single" w:sz="8" w:space="0" w:color="000000"/>
              <w:left w:val="single" w:sz="4" w:space="0" w:color="auto"/>
              <w:bottom w:val="single" w:sz="8" w:space="0" w:color="000000"/>
              <w:right w:val="single" w:sz="8" w:space="0" w:color="000000"/>
            </w:tcBorders>
          </w:tcPr>
          <w:p w14:paraId="5CC0BDED" w14:textId="345C98D1" w:rsidR="00B93591" w:rsidRDefault="004C2FEF"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EF01A1" w14:paraId="7B6D3DDC"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1D460761" w14:textId="28EB0D0C" w:rsidR="00EF01A1" w:rsidRDefault="00EF01A1"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28/14</w:t>
            </w:r>
          </w:p>
        </w:tc>
        <w:tc>
          <w:tcPr>
            <w:tcW w:w="1276" w:type="dxa"/>
            <w:gridSpan w:val="3"/>
            <w:tcBorders>
              <w:top w:val="single" w:sz="8" w:space="0" w:color="000000"/>
              <w:left w:val="single" w:sz="4" w:space="0" w:color="auto"/>
              <w:bottom w:val="single" w:sz="8" w:space="0" w:color="000000"/>
              <w:right w:val="single" w:sz="4" w:space="0" w:color="auto"/>
            </w:tcBorders>
          </w:tcPr>
          <w:p w14:paraId="2295D4E7" w14:textId="6B840053" w:rsidR="00EF01A1" w:rsidRPr="00EF01A1" w:rsidRDefault="00EF01A1" w:rsidP="00EF01A1">
            <w:pPr>
              <w:jc w:val="left"/>
              <w:rPr>
                <w:rFonts w:asciiTheme="minorHAnsi" w:hAnsiTheme="minorHAnsi" w:cstheme="minorHAnsi"/>
                <w:sz w:val="16"/>
                <w:szCs w:val="16"/>
                <w:lang w:val="en-GB"/>
              </w:rPr>
            </w:pPr>
            <w:r w:rsidRPr="00EF01A1">
              <w:rPr>
                <w:rFonts w:asciiTheme="minorHAnsi" w:hAnsiTheme="minorHAnsi" w:cstheme="minorHAnsi"/>
                <w:sz w:val="16"/>
                <w:szCs w:val="16"/>
                <w:lang w:val="en-GB"/>
              </w:rPr>
              <w:t>A.</w:t>
            </w:r>
            <w:r>
              <w:rPr>
                <w:rFonts w:asciiTheme="minorHAnsi" w:hAnsiTheme="minorHAnsi" w:cstheme="minorHAnsi"/>
                <w:sz w:val="16"/>
                <w:szCs w:val="16"/>
                <w:lang w:val="en-GB"/>
              </w:rPr>
              <w:t xml:space="preserve"> </w:t>
            </w:r>
            <w:r w:rsidRPr="00EF01A1">
              <w:rPr>
                <w:rFonts w:asciiTheme="minorHAnsi" w:hAnsiTheme="minorHAnsi" w:cstheme="minorHAnsi"/>
                <w:sz w:val="16"/>
                <w:szCs w:val="16"/>
                <w:lang w:val="en-GB"/>
              </w:rPr>
              <w:t>Simon</w:t>
            </w:r>
          </w:p>
        </w:tc>
        <w:tc>
          <w:tcPr>
            <w:tcW w:w="6662" w:type="dxa"/>
            <w:tcBorders>
              <w:top w:val="single" w:sz="8" w:space="0" w:color="000000"/>
              <w:left w:val="single" w:sz="4" w:space="0" w:color="auto"/>
              <w:bottom w:val="single" w:sz="8" w:space="0" w:color="000000"/>
              <w:right w:val="single" w:sz="4" w:space="0" w:color="auto"/>
            </w:tcBorders>
          </w:tcPr>
          <w:p w14:paraId="69157264" w14:textId="5D2FE489" w:rsidR="00EF01A1" w:rsidRDefault="00EF01A1"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w:t>
            </w:r>
            <w:r w:rsidRPr="00EF01A1">
              <w:rPr>
                <w:rFonts w:asciiTheme="minorHAnsi" w:eastAsia="Times New Roman" w:hAnsiTheme="minorHAnsi" w:cstheme="minorHAnsi"/>
                <w:sz w:val="16"/>
                <w:szCs w:val="16"/>
                <w:lang w:val="en-GB" w:eastAsia="en-GB"/>
              </w:rPr>
              <w:t>o get information from the SAM team about the maximum timeline by which the new MPI probe can be integrated into the next SAM release, replacing existing ones</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Update at the March OMB</w:t>
            </w:r>
          </w:p>
        </w:tc>
        <w:tc>
          <w:tcPr>
            <w:tcW w:w="1009" w:type="dxa"/>
            <w:gridSpan w:val="2"/>
            <w:tcBorders>
              <w:top w:val="single" w:sz="8" w:space="0" w:color="000000"/>
              <w:left w:val="single" w:sz="4" w:space="0" w:color="auto"/>
              <w:bottom w:val="single" w:sz="8" w:space="0" w:color="000000"/>
              <w:right w:val="single" w:sz="8" w:space="0" w:color="000000"/>
            </w:tcBorders>
          </w:tcPr>
          <w:p w14:paraId="76D24350" w14:textId="08C90607" w:rsidR="00EF01A1"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734C0" w14:paraId="6C783C2B" w14:textId="77777777" w:rsidTr="004D7D30">
        <w:tc>
          <w:tcPr>
            <w:tcW w:w="675" w:type="dxa"/>
            <w:gridSpan w:val="2"/>
            <w:tcBorders>
              <w:top w:val="single" w:sz="8" w:space="0" w:color="000000"/>
              <w:left w:val="single" w:sz="8" w:space="0" w:color="000000"/>
              <w:bottom w:val="single" w:sz="8" w:space="0" w:color="000000"/>
              <w:right w:val="single" w:sz="4" w:space="0" w:color="auto"/>
            </w:tcBorders>
          </w:tcPr>
          <w:p w14:paraId="5DF93C5E" w14:textId="5BA91E94" w:rsidR="00D734C0" w:rsidRDefault="00D734C0"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28/15</w:t>
            </w:r>
          </w:p>
        </w:tc>
        <w:tc>
          <w:tcPr>
            <w:tcW w:w="1276" w:type="dxa"/>
            <w:gridSpan w:val="3"/>
            <w:tcBorders>
              <w:top w:val="single" w:sz="8" w:space="0" w:color="000000"/>
              <w:left w:val="single" w:sz="4" w:space="0" w:color="auto"/>
              <w:bottom w:val="single" w:sz="8" w:space="0" w:color="000000"/>
              <w:right w:val="single" w:sz="4" w:space="0" w:color="auto"/>
            </w:tcBorders>
          </w:tcPr>
          <w:p w14:paraId="3D8DD264" w14:textId="0206EF68" w:rsidR="00D734C0" w:rsidRPr="00EF01A1" w:rsidRDefault="00D734C0" w:rsidP="00EF01A1">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NGIs </w:t>
            </w:r>
          </w:p>
        </w:tc>
        <w:tc>
          <w:tcPr>
            <w:tcW w:w="6662" w:type="dxa"/>
            <w:tcBorders>
              <w:top w:val="single" w:sz="8" w:space="0" w:color="000000"/>
              <w:left w:val="single" w:sz="4" w:space="0" w:color="auto"/>
              <w:bottom w:val="single" w:sz="8" w:space="0" w:color="000000"/>
              <w:right w:val="single" w:sz="4" w:space="0" w:color="auto"/>
            </w:tcBorders>
          </w:tcPr>
          <w:p w14:paraId="04CD23EB" w14:textId="73221757" w:rsidR="00D734C0" w:rsidRDefault="00D734C0" w:rsidP="007C78BF">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review inter-NGI reports before they are validated for PQ11 (Nov-Dec 2012 and Jan 2013). Inter-NGI reports are available from the Accounting Portal at:</w:t>
            </w:r>
            <w:r>
              <w:t xml:space="preserve"> </w:t>
            </w:r>
            <w:hyperlink r:id="rId16" w:history="1">
              <w:r w:rsidRPr="006A5EB9">
                <w:rPr>
                  <w:rStyle w:val="Hyperlink"/>
                  <w:rFonts w:asciiTheme="minorHAnsi" w:eastAsia="Times New Roman" w:hAnsiTheme="minorHAnsi" w:cstheme="minorHAnsi"/>
                  <w:sz w:val="16"/>
                  <w:szCs w:val="16"/>
                  <w:lang w:val="en-GB" w:eastAsia="en-GB"/>
                </w:rPr>
                <w:t>https://accounting.egi.eu/interngi_charts_country.php</w:t>
              </w:r>
            </w:hyperlink>
            <w:r w:rsidR="00E02CBA">
              <w:rPr>
                <w:rFonts w:asciiTheme="minorHAnsi" w:eastAsia="Times New Roman" w:hAnsiTheme="minorHAnsi" w:cstheme="minorHAnsi"/>
                <w:sz w:val="16"/>
                <w:szCs w:val="16"/>
                <w:lang w:val="en-GB" w:eastAsia="en-GB"/>
              </w:rPr>
              <w:t xml:space="preserve"> (DEADLINE: 08 March)</w:t>
            </w:r>
          </w:p>
        </w:tc>
        <w:tc>
          <w:tcPr>
            <w:tcW w:w="1009" w:type="dxa"/>
            <w:gridSpan w:val="2"/>
            <w:tcBorders>
              <w:top w:val="single" w:sz="8" w:space="0" w:color="000000"/>
              <w:left w:val="single" w:sz="4" w:space="0" w:color="auto"/>
              <w:bottom w:val="single" w:sz="8" w:space="0" w:color="000000"/>
              <w:right w:val="single" w:sz="8" w:space="0" w:color="000000"/>
            </w:tcBorders>
          </w:tcPr>
          <w:p w14:paraId="4CE79CD4" w14:textId="0E4A7FD2" w:rsidR="00D734C0"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70D7B" w14:paraId="3835C0CA" w14:textId="77777777" w:rsidTr="007F4E3E">
        <w:tc>
          <w:tcPr>
            <w:tcW w:w="9622" w:type="dxa"/>
            <w:gridSpan w:val="8"/>
            <w:tcBorders>
              <w:top w:val="single" w:sz="8" w:space="0" w:color="000000"/>
              <w:left w:val="single" w:sz="8" w:space="0" w:color="000000"/>
              <w:bottom w:val="single" w:sz="8" w:space="0" w:color="000000"/>
              <w:right w:val="single" w:sz="8" w:space="0" w:color="000000"/>
            </w:tcBorders>
          </w:tcPr>
          <w:p w14:paraId="3468EC15" w14:textId="30CE0C09" w:rsidR="00D70D7B" w:rsidRDefault="00D70D7B" w:rsidP="00D70D7B">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18 December 2012 OMB meeting</w:t>
            </w:r>
          </w:p>
        </w:tc>
      </w:tr>
      <w:tr w:rsidR="00D70D7B" w14:paraId="22736E3E"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126B6641" w14:textId="52CD1AD6" w:rsidR="00D70D7B" w:rsidRDefault="00D70D7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27.03</w:t>
            </w:r>
          </w:p>
        </w:tc>
        <w:tc>
          <w:tcPr>
            <w:tcW w:w="1134" w:type="dxa"/>
            <w:gridSpan w:val="2"/>
            <w:tcBorders>
              <w:top w:val="single" w:sz="8" w:space="0" w:color="000000"/>
              <w:left w:val="single" w:sz="4" w:space="0" w:color="auto"/>
              <w:bottom w:val="single" w:sz="8" w:space="0" w:color="000000"/>
              <w:right w:val="single" w:sz="4" w:space="0" w:color="auto"/>
            </w:tcBorders>
          </w:tcPr>
          <w:p w14:paraId="3D3E7ECA" w14:textId="218B66BA"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804" w:type="dxa"/>
            <w:gridSpan w:val="2"/>
            <w:tcBorders>
              <w:top w:val="single" w:sz="8" w:space="0" w:color="000000"/>
              <w:left w:val="single" w:sz="4" w:space="0" w:color="auto"/>
              <w:bottom w:val="single" w:sz="8" w:space="0" w:color="000000"/>
              <w:right w:val="single" w:sz="4" w:space="0" w:color="auto"/>
            </w:tcBorders>
          </w:tcPr>
          <w:p w14:paraId="2192E78C" w14:textId="4DC76EAA" w:rsidR="00D70D7B" w:rsidRPr="00E73D8B" w:rsidRDefault="00D70D7B" w:rsidP="00E8710B">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organize </w:t>
            </w:r>
            <w:proofErr w:type="spellStart"/>
            <w:r>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probe working group and participation of NGIs to sub-groups </w:t>
            </w:r>
            <w:r w:rsidRPr="008C7037">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see doodle </w:t>
            </w:r>
            <w:hyperlink r:id="rId17" w:history="1">
              <w:r w:rsidRPr="00E3691B">
                <w:rPr>
                  <w:rStyle w:val="Hyperlink"/>
                  <w:rFonts w:asciiTheme="minorHAnsi" w:eastAsia="Times New Roman" w:hAnsiTheme="minorHAnsi" w:cstheme="minorHAnsi"/>
                  <w:sz w:val="16"/>
                  <w:szCs w:val="16"/>
                  <w:lang w:val="en-GB" w:eastAsia="en-GB"/>
                </w:rPr>
                <w:t>http://doodle.com/mzcruxd3nvnd32gh</w:t>
              </w:r>
            </w:hyperlink>
            <w:r>
              <w:rPr>
                <w:rStyle w:val="Hyperlink"/>
                <w:rFonts w:asciiTheme="minorHAnsi" w:eastAsia="Times New Roman" w:hAnsiTheme="minorHAnsi" w:cstheme="minorHAnsi"/>
                <w:sz w:val="16"/>
                <w:szCs w:val="16"/>
                <w:lang w:val="en-GB" w:eastAsia="en-GB"/>
              </w:rPr>
              <w:t xml:space="preserve"> </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ARC evaluation in progress</w:t>
            </w:r>
          </w:p>
        </w:tc>
        <w:tc>
          <w:tcPr>
            <w:tcW w:w="1009" w:type="dxa"/>
            <w:gridSpan w:val="2"/>
            <w:tcBorders>
              <w:top w:val="single" w:sz="8" w:space="0" w:color="000000"/>
              <w:left w:val="single" w:sz="4" w:space="0" w:color="auto"/>
              <w:bottom w:val="single" w:sz="8" w:space="0" w:color="000000"/>
              <w:right w:val="single" w:sz="8" w:space="0" w:color="000000"/>
            </w:tcBorders>
          </w:tcPr>
          <w:p w14:paraId="1BC9A95F" w14:textId="1301B7E4"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17D70830"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B51D87D" w14:textId="6E0A5351" w:rsidR="00D70D7B" w:rsidRDefault="00D70D7B"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t>27.04</w:t>
            </w:r>
          </w:p>
        </w:tc>
        <w:tc>
          <w:tcPr>
            <w:tcW w:w="1134" w:type="dxa"/>
            <w:gridSpan w:val="2"/>
            <w:tcBorders>
              <w:top w:val="single" w:sz="8" w:space="0" w:color="000000"/>
              <w:left w:val="single" w:sz="4" w:space="0" w:color="auto"/>
              <w:bottom w:val="single" w:sz="8" w:space="0" w:color="000000"/>
              <w:right w:val="single" w:sz="4" w:space="0" w:color="auto"/>
            </w:tcBorders>
          </w:tcPr>
          <w:p w14:paraId="3DEB193D" w14:textId="1D2B404A"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O. Keable</w:t>
            </w:r>
          </w:p>
        </w:tc>
        <w:tc>
          <w:tcPr>
            <w:tcW w:w="6804" w:type="dxa"/>
            <w:gridSpan w:val="2"/>
            <w:tcBorders>
              <w:top w:val="single" w:sz="8" w:space="0" w:color="000000"/>
              <w:left w:val="single" w:sz="4" w:space="0" w:color="auto"/>
              <w:bottom w:val="single" w:sz="8" w:space="0" w:color="000000"/>
              <w:right w:val="single" w:sz="4" w:space="0" w:color="auto"/>
            </w:tcBorders>
          </w:tcPr>
          <w:p w14:paraId="7F340D4D" w14:textId="68DA9AA0" w:rsidR="00D70D7B" w:rsidRPr="00E73D8B" w:rsidRDefault="00D70D7B" w:rsidP="004A399D">
            <w:pPr>
              <w:tabs>
                <w:tab w:val="left" w:pos="1032"/>
              </w:tabs>
              <w:rPr>
                <w:rFonts w:asciiTheme="minorHAnsi" w:eastAsia="Times New Roman" w:hAnsiTheme="minorHAnsi" w:cstheme="minorHAnsi"/>
                <w:sz w:val="16"/>
                <w:szCs w:val="16"/>
                <w:lang w:val="en-GB" w:eastAsia="en-GB"/>
              </w:rPr>
            </w:pPr>
            <w:r w:rsidRPr="004D2901">
              <w:rPr>
                <w:rFonts w:asciiTheme="minorHAnsi" w:eastAsia="Times New Roman" w:hAnsiTheme="minorHAnsi" w:cstheme="minorHAnsi"/>
                <w:sz w:val="16"/>
                <w:szCs w:val="16"/>
                <w:lang w:val="en-GB" w:eastAsia="en-GB"/>
              </w:rPr>
              <w:t>To get a list of user communities represented by the DPM project collaboration</w:t>
            </w:r>
            <w:r w:rsidR="00BD1819">
              <w:rPr>
                <w:rFonts w:asciiTheme="minorHAnsi" w:eastAsia="Times New Roman" w:hAnsiTheme="minorHAnsi" w:cstheme="minorHAnsi"/>
                <w:sz w:val="16"/>
                <w:szCs w:val="16"/>
                <w:lang w:val="en-GB" w:eastAsia="en-GB"/>
              </w:rPr>
              <w:t xml:space="preserve"> </w:t>
            </w:r>
            <w:r w:rsidR="00BD1819" w:rsidRPr="00BD1819">
              <w:rPr>
                <w:rFonts w:asciiTheme="minorHAnsi" w:eastAsia="Times New Roman" w:hAnsiTheme="minorHAnsi" w:cstheme="minorHAnsi"/>
                <w:sz w:val="16"/>
                <w:szCs w:val="16"/>
                <w:lang w:val="en-GB" w:eastAsia="en-GB"/>
              </w:rPr>
              <w:sym w:font="Wingdings" w:char="F0E0"/>
            </w:r>
            <w:r w:rsidR="00BD1819">
              <w:rPr>
                <w:rFonts w:asciiTheme="minorHAnsi" w:eastAsia="Times New Roman" w:hAnsiTheme="minorHAnsi" w:cstheme="minorHAnsi"/>
                <w:sz w:val="16"/>
                <w:szCs w:val="16"/>
                <w:lang w:val="en-GB" w:eastAsia="en-GB"/>
              </w:rPr>
              <w:t xml:space="preserve"> O. Keable: “</w:t>
            </w:r>
            <w:r w:rsidR="00BD1819" w:rsidRPr="00BD1819">
              <w:rPr>
                <w:rFonts w:asciiTheme="minorHAnsi" w:eastAsia="Times New Roman" w:hAnsiTheme="minorHAnsi" w:cstheme="minorHAnsi"/>
                <w:sz w:val="16"/>
                <w:szCs w:val="16"/>
                <w:lang w:val="en-GB" w:eastAsia="en-GB"/>
              </w:rPr>
              <w:t xml:space="preserve">What </w:t>
            </w:r>
            <w:r w:rsidR="00BD1819" w:rsidRPr="00BD1819">
              <w:rPr>
                <w:rFonts w:asciiTheme="minorHAnsi" w:eastAsia="Times New Roman" w:hAnsiTheme="minorHAnsi" w:cstheme="minorHAnsi"/>
                <w:sz w:val="16"/>
                <w:szCs w:val="16"/>
                <w:lang w:val="en-GB" w:eastAsia="en-GB"/>
              </w:rPr>
              <w:lastRenderedPageBreak/>
              <w:t xml:space="preserve">our collaboration agreement now states, </w:t>
            </w:r>
            <w:proofErr w:type="spellStart"/>
            <w:r w:rsidR="00BD1819" w:rsidRPr="00BD1819">
              <w:rPr>
                <w:rFonts w:asciiTheme="minorHAnsi" w:eastAsia="Times New Roman" w:hAnsiTheme="minorHAnsi" w:cstheme="minorHAnsi"/>
                <w:sz w:val="16"/>
                <w:szCs w:val="16"/>
                <w:lang w:val="en-GB" w:eastAsia="en-GB"/>
              </w:rPr>
              <w:t>uncontroversially</w:t>
            </w:r>
            <w:proofErr w:type="spellEnd"/>
            <w:r w:rsidR="00BD1819" w:rsidRPr="00BD1819">
              <w:rPr>
                <w:rFonts w:asciiTheme="minorHAnsi" w:eastAsia="Times New Roman" w:hAnsiTheme="minorHAnsi" w:cstheme="minorHAnsi"/>
                <w:sz w:val="16"/>
                <w:szCs w:val="16"/>
                <w:lang w:val="en-GB" w:eastAsia="en-GB"/>
              </w:rPr>
              <w:t>, is that its objective is the maintenance of the stack for the benefit of the communities represented by the collaboration</w:t>
            </w:r>
            <w:r w:rsidR="00BD1819">
              <w:rPr>
                <w:rFonts w:asciiTheme="minorHAnsi" w:eastAsia="Times New Roman" w:hAnsiTheme="minorHAnsi" w:cstheme="minorHAnsi"/>
                <w:sz w:val="16"/>
                <w:szCs w:val="16"/>
                <w:lang w:val="en-GB" w:eastAsia="en-GB"/>
              </w:rPr>
              <w:t>”</w:t>
            </w:r>
          </w:p>
        </w:tc>
        <w:tc>
          <w:tcPr>
            <w:tcW w:w="1009" w:type="dxa"/>
            <w:gridSpan w:val="2"/>
            <w:tcBorders>
              <w:top w:val="single" w:sz="8" w:space="0" w:color="000000"/>
              <w:left w:val="single" w:sz="4" w:space="0" w:color="auto"/>
              <w:bottom w:val="single" w:sz="8" w:space="0" w:color="000000"/>
              <w:right w:val="single" w:sz="8" w:space="0" w:color="000000"/>
            </w:tcBorders>
          </w:tcPr>
          <w:p w14:paraId="0AEF4281" w14:textId="0816454B" w:rsidR="00D70D7B" w:rsidRDefault="00BD1819" w:rsidP="00710C8E">
            <w:pPr>
              <w:rPr>
                <w:rFonts w:asciiTheme="minorHAnsi" w:hAnsiTheme="minorHAnsi" w:cstheme="minorHAnsi"/>
                <w:sz w:val="16"/>
                <w:szCs w:val="16"/>
                <w:lang w:val="en-GB"/>
              </w:rPr>
            </w:pPr>
            <w:r>
              <w:rPr>
                <w:rFonts w:asciiTheme="minorHAnsi" w:hAnsiTheme="minorHAnsi" w:cstheme="minorHAnsi"/>
                <w:sz w:val="16"/>
                <w:szCs w:val="16"/>
                <w:lang w:val="en-GB"/>
              </w:rPr>
              <w:lastRenderedPageBreak/>
              <w:t>CLOSED</w:t>
            </w:r>
          </w:p>
        </w:tc>
      </w:tr>
      <w:tr w:rsidR="00D70D7B" w14:paraId="6319002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6285C60E" w14:textId="512728E3" w:rsidR="00D70D7B" w:rsidRDefault="00D70D7B" w:rsidP="004D2901">
            <w:pPr>
              <w:jc w:val="left"/>
              <w:rPr>
                <w:rFonts w:asciiTheme="minorHAnsi" w:hAnsiTheme="minorHAnsi" w:cstheme="minorHAnsi"/>
                <w:b/>
                <w:sz w:val="16"/>
                <w:szCs w:val="16"/>
                <w:lang w:val="en-GB"/>
              </w:rPr>
            </w:pPr>
            <w:r>
              <w:rPr>
                <w:rFonts w:asciiTheme="minorHAnsi" w:hAnsiTheme="minorHAnsi" w:cstheme="minorHAnsi"/>
                <w:b/>
                <w:sz w:val="16"/>
                <w:szCs w:val="16"/>
                <w:lang w:val="en-GB"/>
              </w:rPr>
              <w:lastRenderedPageBreak/>
              <w:t>27.06</w:t>
            </w:r>
          </w:p>
        </w:tc>
        <w:tc>
          <w:tcPr>
            <w:tcW w:w="1134" w:type="dxa"/>
            <w:gridSpan w:val="2"/>
            <w:tcBorders>
              <w:top w:val="single" w:sz="8" w:space="0" w:color="000000"/>
              <w:left w:val="single" w:sz="4" w:space="0" w:color="auto"/>
              <w:bottom w:val="single" w:sz="8" w:space="0" w:color="000000"/>
              <w:right w:val="single" w:sz="4" w:space="0" w:color="auto"/>
            </w:tcBorders>
          </w:tcPr>
          <w:p w14:paraId="410BE3D9" w14:textId="66587510"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G. Borges </w:t>
            </w:r>
          </w:p>
        </w:tc>
        <w:tc>
          <w:tcPr>
            <w:tcW w:w="6804" w:type="dxa"/>
            <w:gridSpan w:val="2"/>
            <w:tcBorders>
              <w:top w:val="single" w:sz="8" w:space="0" w:color="000000"/>
              <w:left w:val="single" w:sz="4" w:space="0" w:color="auto"/>
              <w:bottom w:val="single" w:sz="8" w:space="0" w:color="000000"/>
              <w:right w:val="single" w:sz="4" w:space="0" w:color="auto"/>
            </w:tcBorders>
          </w:tcPr>
          <w:p w14:paraId="0030D0BB" w14:textId="0312444B" w:rsidR="00D70D7B" w:rsidRDefault="00D70D7B" w:rsidP="004A399D">
            <w:pPr>
              <w:tabs>
                <w:tab w:val="left" w:pos="1032"/>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open a RT requirement for the operations portal to request the differentiation in the operations dashboard of alarms generated by probes for mw version monitoring from other plain alarms</w:t>
            </w:r>
          </w:p>
        </w:tc>
        <w:tc>
          <w:tcPr>
            <w:tcW w:w="1009" w:type="dxa"/>
            <w:gridSpan w:val="2"/>
            <w:tcBorders>
              <w:top w:val="single" w:sz="8" w:space="0" w:color="000000"/>
              <w:left w:val="single" w:sz="4" w:space="0" w:color="auto"/>
              <w:bottom w:val="single" w:sz="8" w:space="0" w:color="000000"/>
              <w:right w:val="single" w:sz="8" w:space="0" w:color="000000"/>
            </w:tcBorders>
          </w:tcPr>
          <w:p w14:paraId="6BC441B0" w14:textId="2B25F294"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70D7B" w14:paraId="08BF730A" w14:textId="77777777" w:rsidTr="005C666F">
        <w:tc>
          <w:tcPr>
            <w:tcW w:w="9622" w:type="dxa"/>
            <w:gridSpan w:val="8"/>
            <w:tcBorders>
              <w:top w:val="single" w:sz="8" w:space="0" w:color="000000"/>
              <w:left w:val="single" w:sz="8" w:space="0" w:color="000000"/>
              <w:bottom w:val="single" w:sz="8" w:space="0" w:color="000000"/>
              <w:right w:val="single" w:sz="8" w:space="0" w:color="000000"/>
            </w:tcBorders>
          </w:tcPr>
          <w:p w14:paraId="0EB31F2B" w14:textId="4A5A1A84" w:rsidR="00D70D7B" w:rsidRDefault="00D70D7B" w:rsidP="006747F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20 November 2012 OMB meeting</w:t>
            </w:r>
          </w:p>
        </w:tc>
      </w:tr>
      <w:tr w:rsidR="00D70D7B" w14:paraId="1A990AB3"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0E363928" w14:textId="1F1ED9E5" w:rsidR="00D70D7B" w:rsidRDefault="00D70D7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26.01</w:t>
            </w:r>
          </w:p>
        </w:tc>
        <w:tc>
          <w:tcPr>
            <w:tcW w:w="1134" w:type="dxa"/>
            <w:gridSpan w:val="2"/>
            <w:tcBorders>
              <w:top w:val="single" w:sz="8" w:space="0" w:color="000000"/>
              <w:left w:val="single" w:sz="4" w:space="0" w:color="auto"/>
              <w:bottom w:val="single" w:sz="8" w:space="0" w:color="000000"/>
              <w:right w:val="single" w:sz="4" w:space="0" w:color="auto"/>
            </w:tcBorders>
          </w:tcPr>
          <w:p w14:paraId="513B7159" w14:textId="7D99FA1C"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K. </w:t>
            </w:r>
            <w:proofErr w:type="spellStart"/>
            <w:r>
              <w:rPr>
                <w:rFonts w:asciiTheme="minorHAnsi" w:hAnsiTheme="minorHAnsi" w:cstheme="minorHAnsi"/>
                <w:sz w:val="16"/>
                <w:szCs w:val="16"/>
                <w:lang w:val="en-GB"/>
              </w:rPr>
              <w:t>Koumantaors</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7078378C" w14:textId="1050402E" w:rsidR="00D70D7B" w:rsidRDefault="00D70D7B" w:rsidP="004A399D">
            <w:pPr>
              <w:tabs>
                <w:tab w:val="left" w:pos="1032"/>
              </w:tabs>
              <w:rPr>
                <w:rFonts w:asciiTheme="minorHAnsi" w:eastAsia="Times New Roman" w:hAnsiTheme="minorHAnsi" w:cstheme="minorHAnsi"/>
                <w:sz w:val="16"/>
                <w:szCs w:val="16"/>
                <w:lang w:val="en-GB" w:eastAsia="en-GB"/>
              </w:rPr>
            </w:pPr>
            <w:r w:rsidRPr="00E73D8B">
              <w:rPr>
                <w:rFonts w:asciiTheme="minorHAnsi" w:eastAsia="Times New Roman" w:hAnsiTheme="minorHAnsi" w:cstheme="minorHAnsi"/>
                <w:sz w:val="16"/>
                <w:szCs w:val="16"/>
                <w:lang w:val="en-GB" w:eastAsia="en-GB"/>
              </w:rPr>
              <w:t>To keep the OMB informed about progress in migrating notification features of VOMRS to VOMS</w:t>
            </w:r>
            <w:r>
              <w:rPr>
                <w:rFonts w:asciiTheme="minorHAnsi" w:eastAsia="Times New Roman" w:hAnsiTheme="minorHAnsi" w:cstheme="minorHAnsi"/>
                <w:sz w:val="16"/>
                <w:szCs w:val="16"/>
                <w:lang w:val="en-GB" w:eastAsia="en-GB"/>
              </w:rPr>
              <w:t xml:space="preserve"> </w:t>
            </w:r>
            <w:r w:rsidRPr="006747FE">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difficulties are being experienced to keep the current notification features available in VOMRS. The problem is being discussed with the VOMS developers. </w:t>
            </w:r>
            <w:r w:rsidRPr="006F54F1">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for the EMI 3 release of VOMS</w:t>
            </w:r>
          </w:p>
        </w:tc>
        <w:tc>
          <w:tcPr>
            <w:tcW w:w="1009" w:type="dxa"/>
            <w:gridSpan w:val="2"/>
            <w:tcBorders>
              <w:top w:val="single" w:sz="8" w:space="0" w:color="000000"/>
              <w:left w:val="single" w:sz="4" w:space="0" w:color="auto"/>
              <w:bottom w:val="single" w:sz="8" w:space="0" w:color="000000"/>
              <w:right w:val="single" w:sz="8" w:space="0" w:color="000000"/>
            </w:tcBorders>
          </w:tcPr>
          <w:p w14:paraId="4EF7FC5B" w14:textId="0DDD2892" w:rsidR="00D70D7B" w:rsidRDefault="00D70D7B" w:rsidP="00710C8E">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D70D7B" w14:paraId="158C66D4" w14:textId="77777777" w:rsidTr="0096347C">
        <w:tc>
          <w:tcPr>
            <w:tcW w:w="9622" w:type="dxa"/>
            <w:gridSpan w:val="8"/>
            <w:tcBorders>
              <w:top w:val="single" w:sz="8" w:space="0" w:color="000000"/>
              <w:left w:val="single" w:sz="8" w:space="0" w:color="000000"/>
              <w:bottom w:val="single" w:sz="8" w:space="0" w:color="000000"/>
              <w:right w:val="single" w:sz="8" w:space="0" w:color="000000"/>
            </w:tcBorders>
          </w:tcPr>
          <w:p w14:paraId="59C92B3B" w14:textId="4225A0E8" w:rsidR="00D70D7B" w:rsidRDefault="00D70D7B" w:rsidP="007F28DA">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28 August 2012 OMB meeting</w:t>
            </w:r>
          </w:p>
        </w:tc>
      </w:tr>
      <w:tr w:rsidR="00D70D7B" w14:paraId="255EBB91" w14:textId="77777777" w:rsidTr="00710C8E">
        <w:tc>
          <w:tcPr>
            <w:tcW w:w="675" w:type="dxa"/>
            <w:gridSpan w:val="2"/>
            <w:tcBorders>
              <w:top w:val="single" w:sz="8" w:space="0" w:color="000000"/>
              <w:left w:val="single" w:sz="8" w:space="0" w:color="000000"/>
              <w:bottom w:val="single" w:sz="8" w:space="0" w:color="000000"/>
              <w:right w:val="single" w:sz="4" w:space="0" w:color="auto"/>
            </w:tcBorders>
          </w:tcPr>
          <w:p w14:paraId="37A6EFB7" w14:textId="63A2816F" w:rsidR="00D70D7B" w:rsidRDefault="00D70D7B" w:rsidP="00710C8E">
            <w:pPr>
              <w:jc w:val="center"/>
              <w:rPr>
                <w:rFonts w:asciiTheme="minorHAnsi" w:hAnsiTheme="minorHAnsi" w:cstheme="minorHAnsi"/>
                <w:b/>
                <w:sz w:val="16"/>
                <w:szCs w:val="16"/>
                <w:lang w:val="en-GB"/>
              </w:rPr>
            </w:pPr>
            <w:r>
              <w:rPr>
                <w:rFonts w:asciiTheme="minorHAnsi" w:hAnsiTheme="minorHAnsi" w:cstheme="minorHAnsi"/>
                <w:b/>
                <w:sz w:val="16"/>
                <w:szCs w:val="16"/>
                <w:lang w:val="en-GB"/>
              </w:rPr>
              <w:t>24.06</w:t>
            </w:r>
          </w:p>
        </w:tc>
        <w:tc>
          <w:tcPr>
            <w:tcW w:w="1134" w:type="dxa"/>
            <w:gridSpan w:val="2"/>
            <w:tcBorders>
              <w:top w:val="single" w:sz="8" w:space="0" w:color="000000"/>
              <w:left w:val="single" w:sz="4" w:space="0" w:color="auto"/>
              <w:bottom w:val="single" w:sz="8" w:space="0" w:color="000000"/>
              <w:right w:val="single" w:sz="4" w:space="0" w:color="auto"/>
            </w:tcBorders>
          </w:tcPr>
          <w:p w14:paraId="1A470817" w14:textId="6C4C7DBA" w:rsidR="00D70D7B" w:rsidRDefault="00D70D7B" w:rsidP="00281B38">
            <w:pPr>
              <w:jc w:val="left"/>
              <w:rPr>
                <w:rFonts w:asciiTheme="minorHAnsi" w:hAnsiTheme="minorHAnsi" w:cstheme="minorHAnsi"/>
                <w:sz w:val="16"/>
                <w:szCs w:val="16"/>
                <w:lang w:val="en-GB"/>
              </w:rPr>
            </w:pPr>
            <w:r>
              <w:rPr>
                <w:rFonts w:asciiTheme="minorHAnsi" w:hAnsiTheme="minorHAnsi" w:cstheme="minorHAnsi"/>
                <w:sz w:val="16"/>
                <w:szCs w:val="16"/>
                <w:lang w:val="en-GB"/>
              </w:rPr>
              <w:t xml:space="preserve">P. </w:t>
            </w:r>
            <w:proofErr w:type="spellStart"/>
            <w:r>
              <w:rPr>
                <w:rFonts w:asciiTheme="minorHAnsi" w:hAnsiTheme="minorHAnsi" w:cstheme="minorHAnsi"/>
                <w:sz w:val="16"/>
                <w:szCs w:val="16"/>
                <w:lang w:val="en-GB"/>
              </w:rPr>
              <w:t>Solagna</w:t>
            </w:r>
            <w:proofErr w:type="spellEnd"/>
          </w:p>
        </w:tc>
        <w:tc>
          <w:tcPr>
            <w:tcW w:w="6804" w:type="dxa"/>
            <w:gridSpan w:val="2"/>
            <w:tcBorders>
              <w:top w:val="single" w:sz="8" w:space="0" w:color="000000"/>
              <w:left w:val="single" w:sz="4" w:space="0" w:color="auto"/>
              <w:bottom w:val="single" w:sz="8" w:space="0" w:color="000000"/>
              <w:right w:val="single" w:sz="4" w:space="0" w:color="auto"/>
            </w:tcBorders>
          </w:tcPr>
          <w:p w14:paraId="320E0E35" w14:textId="286544D1" w:rsidR="00F030C2" w:rsidRPr="001124D7" w:rsidRDefault="00D70D7B" w:rsidP="001124D7">
            <w:pPr>
              <w:tabs>
                <w:tab w:val="left" w:pos="1485"/>
              </w:tabs>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update the SHA-2/RFC proxy </w:t>
            </w:r>
            <w:r w:rsidRPr="001124D7">
              <w:rPr>
                <w:rFonts w:asciiTheme="minorHAnsi" w:eastAsia="Times New Roman" w:hAnsiTheme="minorHAnsi" w:cstheme="minorHAnsi"/>
                <w:sz w:val="16"/>
                <w:szCs w:val="16"/>
                <w:lang w:val="en-GB" w:eastAsia="en-GB"/>
              </w:rPr>
              <w:t>action plan after the IGTF meeting in September</w:t>
            </w:r>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SA2 is establishing an infrastructure for usage of SHA-2 certificates released by the IberGrid CA. EMI and IGE were requested to provide information on SHA-2 readiness (Nov TCB)</w:t>
            </w:r>
            <w:r w:rsidR="00F030C2">
              <w:rPr>
                <w:rFonts w:asciiTheme="minorHAnsi" w:eastAsia="Times New Roman" w:hAnsiTheme="minorHAnsi" w:cstheme="minorHAnsi"/>
                <w:sz w:val="16"/>
                <w:szCs w:val="16"/>
                <w:lang w:val="en-GB" w:eastAsia="en-GB"/>
              </w:rPr>
              <w:t xml:space="preserve"> </w:t>
            </w:r>
            <w:r w:rsidR="00F030C2" w:rsidRPr="00F030C2">
              <w:rPr>
                <w:rFonts w:asciiTheme="minorHAnsi" w:eastAsia="Times New Roman" w:hAnsiTheme="minorHAnsi" w:cstheme="minorHAnsi"/>
                <w:sz w:val="16"/>
                <w:szCs w:val="16"/>
                <w:lang w:val="en-GB" w:eastAsia="en-GB"/>
              </w:rPr>
              <w:sym w:font="Wingdings" w:char="F0E0"/>
            </w:r>
            <w:r w:rsidR="00F030C2">
              <w:rPr>
                <w:rFonts w:asciiTheme="minorHAnsi" w:eastAsia="Times New Roman" w:hAnsiTheme="minorHAnsi" w:cstheme="minorHAnsi"/>
                <w:sz w:val="16"/>
                <w:szCs w:val="16"/>
                <w:lang w:val="en-GB" w:eastAsia="en-GB"/>
              </w:rPr>
              <w:t xml:space="preserve"> SHA-2 testing </w:t>
            </w:r>
            <w:r w:rsidR="00F030C2" w:rsidRPr="00F030C2">
              <w:rPr>
                <w:rFonts w:asciiTheme="minorHAnsi" w:eastAsia="Times New Roman" w:hAnsiTheme="minorHAnsi" w:cstheme="minorHAnsi"/>
                <w:sz w:val="16"/>
                <w:szCs w:val="16"/>
                <w:lang w:val="en-GB" w:eastAsia="en-GB"/>
              </w:rPr>
              <w:sym w:font="Wingdings" w:char="F0E0"/>
            </w:r>
            <w:r w:rsidR="00F030C2">
              <w:rPr>
                <w:rFonts w:asciiTheme="minorHAnsi" w:eastAsia="Times New Roman" w:hAnsiTheme="minorHAnsi" w:cstheme="minorHAnsi"/>
                <w:sz w:val="16"/>
                <w:szCs w:val="16"/>
                <w:lang w:val="en-GB" w:eastAsia="en-GB"/>
              </w:rPr>
              <w:t xml:space="preserve"> </w:t>
            </w:r>
            <w:r w:rsidR="00734CF9">
              <w:rPr>
                <w:rFonts w:asciiTheme="minorHAnsi" w:eastAsia="Times New Roman" w:hAnsiTheme="minorHAnsi" w:cstheme="minorHAnsi"/>
                <w:sz w:val="16"/>
                <w:szCs w:val="16"/>
                <w:lang w:val="en-GB" w:eastAsia="en-GB"/>
              </w:rPr>
              <w:t xml:space="preserve">Apr 2013. </w:t>
            </w:r>
            <w:r w:rsidR="00F030C2">
              <w:rPr>
                <w:rFonts w:asciiTheme="minorHAnsi" w:eastAsia="Times New Roman" w:hAnsiTheme="minorHAnsi" w:cstheme="minorHAnsi"/>
                <w:sz w:val="16"/>
                <w:szCs w:val="16"/>
                <w:lang w:val="en-GB" w:eastAsia="en-GB"/>
              </w:rPr>
              <w:t xml:space="preserve">SHA-2 and RFC proxy compliance is now part of the UMD verification criteria. The output of verification tests is documented at: </w:t>
            </w:r>
            <w:hyperlink r:id="rId18" w:history="1">
              <w:r w:rsidR="00F030C2" w:rsidRPr="008407FB">
                <w:rPr>
                  <w:rStyle w:val="Hyperlink"/>
                  <w:rFonts w:asciiTheme="minorHAnsi" w:eastAsia="Times New Roman" w:hAnsiTheme="minorHAnsi" w:cstheme="minorHAnsi"/>
                  <w:sz w:val="16"/>
                  <w:szCs w:val="16"/>
                  <w:lang w:val="en-GB" w:eastAsia="en-GB"/>
                </w:rPr>
                <w:t>https://wiki.egi.eu/wiki/Middleware_products_verified_for_the_support_of_SHA-2_proxies_and_certificates</w:t>
              </w:r>
            </w:hyperlink>
          </w:p>
        </w:tc>
        <w:tc>
          <w:tcPr>
            <w:tcW w:w="1009" w:type="dxa"/>
            <w:gridSpan w:val="2"/>
            <w:tcBorders>
              <w:top w:val="single" w:sz="8" w:space="0" w:color="000000"/>
              <w:left w:val="single" w:sz="4" w:space="0" w:color="auto"/>
              <w:bottom w:val="single" w:sz="8" w:space="0" w:color="000000"/>
              <w:right w:val="single" w:sz="8" w:space="0" w:color="000000"/>
            </w:tcBorders>
          </w:tcPr>
          <w:p w14:paraId="6043D567" w14:textId="5B6722B5" w:rsidR="00D70D7B" w:rsidRDefault="00F030C2" w:rsidP="00710C8E">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70D7B" w14:paraId="6C004BA0"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12373BDD" w14:textId="56684FC4" w:rsidR="00D70D7B" w:rsidRDefault="00D70D7B" w:rsidP="00616BC5">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Actions from the 19 June 2012 OMB meeting</w:t>
            </w:r>
          </w:p>
        </w:tc>
      </w:tr>
      <w:tr w:rsidR="00D70D7B" w14:paraId="5AE4A0D8" w14:textId="77777777" w:rsidTr="00D17D6D">
        <w:tc>
          <w:tcPr>
            <w:tcW w:w="675" w:type="dxa"/>
            <w:gridSpan w:val="2"/>
            <w:tcBorders>
              <w:top w:val="single" w:sz="8" w:space="0" w:color="000000"/>
              <w:left w:val="single" w:sz="8" w:space="0" w:color="000000"/>
              <w:bottom w:val="single" w:sz="8" w:space="0" w:color="000000"/>
              <w:right w:val="single" w:sz="4" w:space="0" w:color="auto"/>
            </w:tcBorders>
          </w:tcPr>
          <w:p w14:paraId="1D4C62AF" w14:textId="40E29F88"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22.04</w:t>
            </w:r>
          </w:p>
        </w:tc>
        <w:tc>
          <w:tcPr>
            <w:tcW w:w="1134" w:type="dxa"/>
            <w:gridSpan w:val="2"/>
            <w:tcBorders>
              <w:top w:val="single" w:sz="8" w:space="0" w:color="000000"/>
              <w:left w:val="single" w:sz="4" w:space="0" w:color="auto"/>
              <w:bottom w:val="single" w:sz="8" w:space="0" w:color="000000"/>
              <w:right w:val="single" w:sz="4" w:space="0" w:color="auto"/>
            </w:tcBorders>
          </w:tcPr>
          <w:p w14:paraId="16729C7B" w14:textId="3AA54748"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804" w:type="dxa"/>
            <w:gridSpan w:val="2"/>
            <w:tcBorders>
              <w:top w:val="single" w:sz="8" w:space="0" w:color="000000"/>
              <w:left w:val="single" w:sz="4" w:space="0" w:color="auto"/>
              <w:bottom w:val="single" w:sz="8" w:space="0" w:color="000000"/>
              <w:right w:val="single" w:sz="4" w:space="0" w:color="auto"/>
            </w:tcBorders>
          </w:tcPr>
          <w:p w14:paraId="45E9EA68" w14:textId="55E3CFB2" w:rsidR="00D70D7B" w:rsidRPr="006E471F" w:rsidRDefault="00D70D7B" w:rsidP="00D001D6">
            <w:pPr>
              <w:tabs>
                <w:tab w:val="left" w:pos="1032"/>
              </w:tabs>
              <w:rPr>
                <w:rFonts w:asciiTheme="minorHAnsi" w:eastAsia="Times New Roman" w:hAnsiTheme="minorHAnsi" w:cstheme="minorHAnsi"/>
                <w:sz w:val="16"/>
                <w:szCs w:val="16"/>
                <w:lang w:val="en-GB" w:eastAsia="en-GB"/>
              </w:rPr>
            </w:pPr>
            <w:r w:rsidRPr="005D174B">
              <w:rPr>
                <w:rFonts w:asciiTheme="minorHAnsi" w:eastAsia="Times New Roman" w:hAnsiTheme="minorHAnsi" w:cstheme="minorHAnsi"/>
                <w:sz w:val="16"/>
                <w:szCs w:val="16"/>
                <w:lang w:val="en-GB" w:eastAsia="en-GB"/>
              </w:rPr>
              <w:t xml:space="preserve">To discuss the current user data retention policy and a timeline for the erasing of historical user DN information with Resource Centres and propose a timeline for the removal of historical </w:t>
            </w:r>
            <w:proofErr w:type="spellStart"/>
            <w:r w:rsidRPr="005D174B">
              <w:rPr>
                <w:rFonts w:asciiTheme="minorHAnsi" w:eastAsia="Times New Roman" w:hAnsiTheme="minorHAnsi" w:cstheme="minorHAnsi"/>
                <w:sz w:val="16"/>
                <w:szCs w:val="16"/>
                <w:lang w:val="en-GB" w:eastAsia="en-GB"/>
              </w:rPr>
              <w:t>userDN</w:t>
            </w:r>
            <w:proofErr w:type="spellEnd"/>
            <w:r w:rsidRPr="005D174B">
              <w:rPr>
                <w:rFonts w:asciiTheme="minorHAnsi" w:eastAsia="Times New Roman" w:hAnsiTheme="minorHAnsi" w:cstheme="minorHAnsi"/>
                <w:sz w:val="16"/>
                <w:szCs w:val="16"/>
                <w:lang w:val="en-GB" w:eastAsia="en-GB"/>
              </w:rPr>
              <w:t xml:space="preserve"> information</w:t>
            </w:r>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many sites still failing to publish User DN information</w:t>
            </w:r>
            <w:r w:rsidR="00022D25">
              <w:rPr>
                <w:rFonts w:asciiTheme="minorHAnsi" w:eastAsia="Times New Roman" w:hAnsiTheme="minorHAnsi" w:cstheme="minorHAnsi"/>
                <w:sz w:val="16"/>
                <w:szCs w:val="16"/>
                <w:lang w:val="en-GB" w:eastAsia="en-GB"/>
              </w:rPr>
              <w:t xml:space="preserve"> </w:t>
            </w:r>
            <w:r w:rsidR="00022D25" w:rsidRPr="00022D25">
              <w:rPr>
                <w:rFonts w:asciiTheme="minorHAnsi" w:eastAsia="Times New Roman" w:hAnsiTheme="minorHAnsi" w:cstheme="minorHAnsi"/>
                <w:sz w:val="16"/>
                <w:szCs w:val="16"/>
                <w:lang w:val="en-GB" w:eastAsia="en-GB"/>
              </w:rPr>
              <w:sym w:font="Wingdings" w:char="F0E0"/>
            </w:r>
            <w:r w:rsidR="00022D25">
              <w:rPr>
                <w:rFonts w:asciiTheme="minorHAnsi" w:eastAsia="Times New Roman" w:hAnsiTheme="minorHAnsi" w:cstheme="minorHAnsi"/>
                <w:sz w:val="16"/>
                <w:szCs w:val="16"/>
                <w:lang w:val="en-GB" w:eastAsia="en-GB"/>
              </w:rPr>
              <w:t xml:space="preserve"> April 2013. Private data retention is extended from 12 months to 18 months and the policy will be enforced as of July 2013 according to the March OMB decision</w:t>
            </w:r>
          </w:p>
        </w:tc>
        <w:tc>
          <w:tcPr>
            <w:tcW w:w="1009" w:type="dxa"/>
            <w:gridSpan w:val="2"/>
            <w:tcBorders>
              <w:top w:val="single" w:sz="8" w:space="0" w:color="000000"/>
              <w:left w:val="single" w:sz="4" w:space="0" w:color="auto"/>
              <w:bottom w:val="single" w:sz="8" w:space="0" w:color="000000"/>
              <w:right w:val="single" w:sz="8" w:space="0" w:color="000000"/>
            </w:tcBorders>
          </w:tcPr>
          <w:p w14:paraId="39D27BD0" w14:textId="45C70F98" w:rsidR="00D70D7B" w:rsidRDefault="00022D25" w:rsidP="00B64236">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70D7B" w14:paraId="48FF17CC" w14:textId="77777777" w:rsidTr="002A67A4">
        <w:tc>
          <w:tcPr>
            <w:tcW w:w="9622" w:type="dxa"/>
            <w:gridSpan w:val="8"/>
            <w:tcBorders>
              <w:top w:val="single" w:sz="8" w:space="0" w:color="000000"/>
              <w:left w:val="single" w:sz="8" w:space="0" w:color="000000"/>
              <w:bottom w:val="single" w:sz="8" w:space="0" w:color="000000"/>
              <w:right w:val="single" w:sz="8" w:space="0" w:color="000000"/>
            </w:tcBorders>
          </w:tcPr>
          <w:p w14:paraId="67F1F98A" w14:textId="6BE5EEB7" w:rsidR="00D70D7B" w:rsidRDefault="00D70D7B" w:rsidP="002A67A4">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March 2012 OMB meeting</w:t>
            </w:r>
          </w:p>
        </w:tc>
      </w:tr>
      <w:tr w:rsidR="00D70D7B" w14:paraId="2F10D5C7" w14:textId="77777777" w:rsidTr="00D001D6">
        <w:tc>
          <w:tcPr>
            <w:tcW w:w="593" w:type="dxa"/>
            <w:tcBorders>
              <w:top w:val="single" w:sz="8" w:space="0" w:color="000000"/>
              <w:left w:val="single" w:sz="8" w:space="0" w:color="000000"/>
              <w:bottom w:val="single" w:sz="8" w:space="0" w:color="000000"/>
              <w:right w:val="single" w:sz="4" w:space="0" w:color="auto"/>
            </w:tcBorders>
          </w:tcPr>
          <w:p w14:paraId="477049A7" w14:textId="33E5FAB3"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20.03</w:t>
            </w:r>
          </w:p>
        </w:tc>
        <w:tc>
          <w:tcPr>
            <w:tcW w:w="1216" w:type="dxa"/>
            <w:gridSpan w:val="3"/>
            <w:tcBorders>
              <w:top w:val="single" w:sz="8" w:space="0" w:color="000000"/>
              <w:left w:val="single" w:sz="4" w:space="0" w:color="auto"/>
              <w:bottom w:val="single" w:sz="8" w:space="0" w:color="000000"/>
              <w:right w:val="single" w:sz="4" w:space="0" w:color="auto"/>
            </w:tcBorders>
          </w:tcPr>
          <w:p w14:paraId="39C676BE" w14:textId="18CF82D7"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0DC62028" w14:textId="1348C0EE" w:rsidR="00D70D7B" w:rsidRDefault="00D70D7B" w:rsidP="000361C3">
            <w:pPr>
              <w:tabs>
                <w:tab w:val="left" w:pos="1712"/>
              </w:tabs>
              <w:rPr>
                <w:rFonts w:asciiTheme="minorHAnsi" w:eastAsia="Times New Roman" w:hAnsiTheme="minorHAnsi" w:cstheme="minorHAnsi"/>
                <w:sz w:val="16"/>
                <w:szCs w:val="16"/>
                <w:lang w:val="en-GB" w:eastAsia="en-GB"/>
              </w:rPr>
            </w:pPr>
            <w:proofErr w:type="gramStart"/>
            <w:r w:rsidRPr="00785F95">
              <w:rPr>
                <w:rFonts w:asciiTheme="minorHAnsi" w:eastAsia="Times New Roman" w:hAnsiTheme="minorHAnsi" w:cstheme="minorHAnsi"/>
                <w:sz w:val="16"/>
                <w:szCs w:val="16"/>
                <w:lang w:val="en-GB" w:eastAsia="en-GB"/>
              </w:rPr>
              <w:t>to</w:t>
            </w:r>
            <w:proofErr w:type="gramEnd"/>
            <w:r w:rsidRPr="00785F95">
              <w:rPr>
                <w:rFonts w:asciiTheme="minorHAnsi" w:eastAsia="Times New Roman" w:hAnsiTheme="minorHAnsi" w:cstheme="minorHAnsi"/>
                <w:sz w:val="16"/>
                <w:szCs w:val="16"/>
                <w:lang w:val="en-GB" w:eastAsia="en-GB"/>
              </w:rPr>
              <w:t xml:space="preserve"> assess the availability of storage occupation tests in </w:t>
            </w:r>
            <w:proofErr w:type="spellStart"/>
            <w:r w:rsidRPr="00785F95">
              <w:rPr>
                <w:rFonts w:asciiTheme="minorHAnsi" w:eastAsia="Times New Roman" w:hAnsiTheme="minorHAnsi" w:cstheme="minorHAnsi"/>
                <w:sz w:val="16"/>
                <w:szCs w:val="16"/>
                <w:lang w:val="en-GB" w:eastAsia="en-GB"/>
              </w:rPr>
              <w:t>Nagios</w:t>
            </w:r>
            <w:proofErr w:type="spellEnd"/>
            <w:r>
              <w:rPr>
                <w:rFonts w:asciiTheme="minorHAnsi" w:eastAsia="Times New Roman" w:hAnsiTheme="minorHAnsi" w:cstheme="minorHAnsi"/>
                <w:sz w:val="16"/>
                <w:szCs w:val="16"/>
                <w:lang w:val="en-GB" w:eastAsia="en-GB"/>
              </w:rPr>
              <w:t xml:space="preserve"> </w:t>
            </w:r>
            <w:r w:rsidRPr="000361C3">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EMI probes have still to be included into SAM, a dependency on the </w:t>
            </w:r>
            <w:proofErr w:type="spellStart"/>
            <w:r>
              <w:rPr>
                <w:rFonts w:asciiTheme="minorHAnsi" w:eastAsia="Times New Roman" w:hAnsiTheme="minorHAnsi" w:cstheme="minorHAnsi"/>
                <w:sz w:val="16"/>
                <w:szCs w:val="16"/>
                <w:lang w:val="en-GB" w:eastAsia="en-GB"/>
              </w:rPr>
              <w:t>gLite</w:t>
            </w:r>
            <w:proofErr w:type="spellEnd"/>
            <w:r>
              <w:rPr>
                <w:rFonts w:asciiTheme="minorHAnsi" w:eastAsia="Times New Roman" w:hAnsiTheme="minorHAnsi" w:cstheme="minorHAnsi"/>
                <w:sz w:val="16"/>
                <w:szCs w:val="16"/>
                <w:lang w:val="en-GB" w:eastAsia="en-GB"/>
              </w:rPr>
              <w:t xml:space="preserve"> 3.2 UI and DAG is currently delaying this integration. Action on hold until migration to EPEL will be complete.</w:t>
            </w:r>
          </w:p>
        </w:tc>
        <w:tc>
          <w:tcPr>
            <w:tcW w:w="1009" w:type="dxa"/>
            <w:gridSpan w:val="2"/>
            <w:tcBorders>
              <w:top w:val="single" w:sz="8" w:space="0" w:color="000000"/>
              <w:left w:val="single" w:sz="4" w:space="0" w:color="auto"/>
              <w:bottom w:val="single" w:sz="8" w:space="0" w:color="000000"/>
              <w:right w:val="single" w:sz="8" w:space="0" w:color="000000"/>
            </w:tcBorders>
          </w:tcPr>
          <w:p w14:paraId="04CC5CCD" w14:textId="798B1181"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ON HOLD</w:t>
            </w:r>
          </w:p>
        </w:tc>
      </w:tr>
      <w:tr w:rsidR="00D70D7B" w14:paraId="3FA9B5A4" w14:textId="77777777" w:rsidTr="00825ECC">
        <w:tc>
          <w:tcPr>
            <w:tcW w:w="9622" w:type="dxa"/>
            <w:gridSpan w:val="8"/>
            <w:tcBorders>
              <w:top w:val="single" w:sz="8" w:space="0" w:color="000000"/>
              <w:left w:val="single" w:sz="8" w:space="0" w:color="000000"/>
              <w:bottom w:val="single" w:sz="8" w:space="0" w:color="000000"/>
              <w:right w:val="single" w:sz="8" w:space="0" w:color="000000"/>
            </w:tcBorders>
          </w:tcPr>
          <w:p w14:paraId="29807232" w14:textId="3301536D" w:rsidR="00D70D7B" w:rsidRDefault="00D70D7B" w:rsidP="00F268AE">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24 January 2012 OMB meeting</w:t>
            </w:r>
          </w:p>
        </w:tc>
      </w:tr>
      <w:tr w:rsidR="00D70D7B" w14:paraId="6B07ADCD" w14:textId="77777777" w:rsidTr="00825ECC">
        <w:tc>
          <w:tcPr>
            <w:tcW w:w="593" w:type="dxa"/>
            <w:tcBorders>
              <w:top w:val="single" w:sz="8" w:space="0" w:color="000000"/>
              <w:left w:val="single" w:sz="8" w:space="0" w:color="000000"/>
              <w:bottom w:val="single" w:sz="8" w:space="0" w:color="000000"/>
              <w:right w:val="single" w:sz="4" w:space="0" w:color="auto"/>
            </w:tcBorders>
          </w:tcPr>
          <w:p w14:paraId="5970C310" w14:textId="20A3786D"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18.04</w:t>
            </w:r>
          </w:p>
        </w:tc>
        <w:tc>
          <w:tcPr>
            <w:tcW w:w="1216" w:type="dxa"/>
            <w:gridSpan w:val="3"/>
            <w:tcBorders>
              <w:top w:val="single" w:sz="8" w:space="0" w:color="000000"/>
              <w:left w:val="single" w:sz="4" w:space="0" w:color="auto"/>
              <w:bottom w:val="single" w:sz="8" w:space="0" w:color="000000"/>
              <w:right w:val="single" w:sz="4" w:space="0" w:color="auto"/>
            </w:tcBorders>
          </w:tcPr>
          <w:p w14:paraId="55F81FDE" w14:textId="3A4FB71A"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2AEB666F" w14:textId="46D0FC0E"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deployment of NGI SAM failover configuration (</w:t>
            </w:r>
            <w:hyperlink r:id="rId19" w:history="1">
              <w:r w:rsidRPr="00D7151C">
                <w:rPr>
                  <w:rStyle w:val="Hyperlink"/>
                  <w:rFonts w:asciiTheme="minorHAnsi" w:eastAsia="Times New Roman" w:hAnsiTheme="minorHAnsi" w:cstheme="minorHAnsi"/>
                  <w:sz w:val="16"/>
                  <w:szCs w:val="16"/>
                  <w:lang w:val="en-GB" w:eastAsia="en-GB"/>
                </w:rPr>
                <w:t>https://rt.egi.eu/rt/Ticket/Display.html?id=3457</w:t>
              </w:r>
            </w:hyperlink>
            <w:r>
              <w:rPr>
                <w:rFonts w:asciiTheme="minorHAnsi" w:eastAsia="Times New Roman" w:hAnsiTheme="minorHAnsi" w:cstheme="minorHAnsi"/>
                <w:sz w:val="16"/>
                <w:szCs w:val="16"/>
                <w:lang w:val="en-GB" w:eastAsia="en-GB"/>
              </w:rPr>
              <w:t xml:space="preserve">) </w:t>
            </w:r>
            <w:r w:rsidRPr="007F28DA">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waiting to have the operations tools SAM in production at CERN </w:t>
            </w:r>
            <w:r w:rsidRPr="00466A46">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action can move to in progress now that a SAM tool for monitoring of NGI SAM installations is available</w:t>
            </w:r>
          </w:p>
        </w:tc>
        <w:tc>
          <w:tcPr>
            <w:tcW w:w="1009" w:type="dxa"/>
            <w:gridSpan w:val="2"/>
            <w:tcBorders>
              <w:top w:val="single" w:sz="8" w:space="0" w:color="000000"/>
              <w:left w:val="single" w:sz="4" w:space="0" w:color="auto"/>
              <w:bottom w:val="single" w:sz="8" w:space="0" w:color="000000"/>
              <w:right w:val="single" w:sz="8" w:space="0" w:color="000000"/>
            </w:tcBorders>
          </w:tcPr>
          <w:p w14:paraId="23C5818C" w14:textId="12413E07"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4F29C52F" w14:textId="77777777" w:rsidTr="00825ECC">
        <w:tc>
          <w:tcPr>
            <w:tcW w:w="593" w:type="dxa"/>
            <w:tcBorders>
              <w:top w:val="single" w:sz="8" w:space="0" w:color="000000"/>
              <w:left w:val="single" w:sz="8" w:space="0" w:color="000000"/>
              <w:bottom w:val="single" w:sz="8" w:space="0" w:color="000000"/>
              <w:right w:val="single" w:sz="4" w:space="0" w:color="auto"/>
            </w:tcBorders>
          </w:tcPr>
          <w:p w14:paraId="070C4EB8" w14:textId="107E6D3A" w:rsidR="00D70D7B" w:rsidRDefault="00D70D7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18.05</w:t>
            </w:r>
          </w:p>
        </w:tc>
        <w:tc>
          <w:tcPr>
            <w:tcW w:w="1216" w:type="dxa"/>
            <w:gridSpan w:val="3"/>
            <w:tcBorders>
              <w:top w:val="single" w:sz="8" w:space="0" w:color="000000"/>
              <w:left w:val="single" w:sz="4" w:space="0" w:color="auto"/>
              <w:bottom w:val="single" w:sz="8" w:space="0" w:color="000000"/>
              <w:right w:val="single" w:sz="4" w:space="0" w:color="auto"/>
            </w:tcBorders>
          </w:tcPr>
          <w:p w14:paraId="7E348F0E" w14:textId="7D259A2D" w:rsidR="00D70D7B" w:rsidRDefault="00D70D7B" w:rsidP="00585443">
            <w:pPr>
              <w:rPr>
                <w:rFonts w:asciiTheme="minorHAnsi" w:hAnsiTheme="minorHAnsi" w:cstheme="minorHAnsi"/>
                <w:sz w:val="16"/>
                <w:szCs w:val="16"/>
                <w:lang w:val="en-GB"/>
              </w:rPr>
            </w:pPr>
            <w:r>
              <w:rPr>
                <w:rFonts w:asciiTheme="minorHAnsi" w:hAnsiTheme="minorHAnsi" w:cstheme="minorHAnsi"/>
                <w:sz w:val="16"/>
                <w:szCs w:val="16"/>
                <w:lang w:val="en-GB"/>
              </w:rPr>
              <w:t>E. Imamagic</w:t>
            </w:r>
          </w:p>
        </w:tc>
        <w:tc>
          <w:tcPr>
            <w:tcW w:w="6804" w:type="dxa"/>
            <w:gridSpan w:val="2"/>
            <w:tcBorders>
              <w:top w:val="single" w:sz="8" w:space="0" w:color="000000"/>
              <w:left w:val="single" w:sz="4" w:space="0" w:color="auto"/>
              <w:bottom w:val="single" w:sz="8" w:space="0" w:color="000000"/>
              <w:right w:val="single" w:sz="4" w:space="0" w:color="auto"/>
            </w:tcBorders>
          </w:tcPr>
          <w:p w14:paraId="4160FE5A" w14:textId="7D25FA06" w:rsidR="00D70D7B" w:rsidRDefault="00D70D7B" w:rsidP="00890530">
            <w:pPr>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distribute documentation on how to trouble shoot the message broker network (</w:t>
            </w:r>
            <w:hyperlink r:id="rId20" w:history="1">
              <w:r w:rsidRPr="00D7151C">
                <w:rPr>
                  <w:rStyle w:val="Hyperlink"/>
                  <w:rFonts w:asciiTheme="minorHAnsi" w:eastAsia="Times New Roman" w:hAnsiTheme="minorHAnsi" w:cstheme="minorHAnsi"/>
                  <w:sz w:val="16"/>
                  <w:szCs w:val="16"/>
                  <w:lang w:val="en-GB" w:eastAsia="en-GB"/>
                </w:rPr>
                <w:t>https://rt.egi.eu/rt/Ticket/Display.html?id=3459</w:t>
              </w:r>
            </w:hyperlink>
            <w:r>
              <w:rPr>
                <w:rFonts w:asciiTheme="minorHAnsi" w:eastAsia="Times New Roman" w:hAnsiTheme="minorHAnsi" w:cstheme="minorHAnsi"/>
                <w:sz w:val="16"/>
                <w:szCs w:val="16"/>
                <w:lang w:val="en-GB" w:eastAsia="en-GB"/>
              </w:rPr>
              <w:t xml:space="preserve">) </w:t>
            </w:r>
            <w:r w:rsidRPr="00AB7780">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IN PROGRESS. Waiting to see the status of the next May SAM update. 19/06: SAM update released to end of June. </w:t>
            </w:r>
          </w:p>
        </w:tc>
        <w:tc>
          <w:tcPr>
            <w:tcW w:w="1009" w:type="dxa"/>
            <w:gridSpan w:val="2"/>
            <w:tcBorders>
              <w:top w:val="single" w:sz="8" w:space="0" w:color="000000"/>
              <w:left w:val="single" w:sz="4" w:space="0" w:color="auto"/>
              <w:bottom w:val="single" w:sz="8" w:space="0" w:color="000000"/>
              <w:right w:val="single" w:sz="8" w:space="0" w:color="000000"/>
            </w:tcBorders>
          </w:tcPr>
          <w:p w14:paraId="410A9CAF" w14:textId="54FA49CC" w:rsidR="00D70D7B" w:rsidRDefault="00D70D7B"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D70D7B" w14:paraId="06EC8465" w14:textId="77777777" w:rsidTr="00825ECC">
        <w:tc>
          <w:tcPr>
            <w:tcW w:w="9622" w:type="dxa"/>
            <w:gridSpan w:val="8"/>
            <w:tcBorders>
              <w:top w:val="single" w:sz="4" w:space="0" w:color="auto"/>
              <w:left w:val="single" w:sz="4" w:space="0" w:color="auto"/>
              <w:bottom w:val="single" w:sz="4" w:space="0" w:color="auto"/>
              <w:right w:val="single" w:sz="4" w:space="0" w:color="auto"/>
            </w:tcBorders>
            <w:hideMark/>
          </w:tcPr>
          <w:p w14:paraId="07E568A7" w14:textId="77777777" w:rsidR="00D70D7B" w:rsidRDefault="00D70D7B">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0062E789" w14:textId="241D00BD" w:rsidR="0026564F" w:rsidRDefault="00662CE8" w:rsidP="00814DB7">
      <w:pPr>
        <w:pStyle w:val="Heading1"/>
        <w:rPr>
          <w:rStyle w:val="topleveltitle"/>
        </w:rPr>
      </w:pPr>
      <w:bookmarkStart w:id="2" w:name="_Toc350227355"/>
      <w:r>
        <w:rPr>
          <w:rStyle w:val="topleveltitle"/>
        </w:rPr>
        <w:t>Introduction</w:t>
      </w:r>
      <w:bookmarkEnd w:id="2"/>
    </w:p>
    <w:p w14:paraId="34FA6BE7" w14:textId="5BD54516" w:rsidR="00DE1292" w:rsidRDefault="00662CE8" w:rsidP="00133683">
      <w:r>
        <w:t>T. Ferrari</w:t>
      </w:r>
      <w:r w:rsidR="003632F5">
        <w:t>/EGI.eu</w:t>
      </w:r>
      <w:r w:rsidR="006747FE">
        <w:t xml:space="preserve"> </w:t>
      </w:r>
      <w:r w:rsidR="00482A9B">
        <w:t>(see slides)</w:t>
      </w:r>
    </w:p>
    <w:p w14:paraId="75D65AD5" w14:textId="77777777" w:rsidR="00482A9B" w:rsidRDefault="00482A9B" w:rsidP="00133683">
      <w:r>
        <w:t xml:space="preserve">Participation of NGI operations managers is recommended to various EGI Community forum sessions (see slides). The </w:t>
      </w:r>
      <w:proofErr w:type="gramStart"/>
      <w:r>
        <w:t>Summer</w:t>
      </w:r>
      <w:proofErr w:type="gramEnd"/>
      <w:r>
        <w:t xml:space="preserve"> calendar of the OMB is proposed:</w:t>
      </w:r>
    </w:p>
    <w:p w14:paraId="626A52D4" w14:textId="56BCC26F" w:rsidR="00482A9B" w:rsidRDefault="00482A9B" w:rsidP="00482A9B">
      <w:r>
        <w:lastRenderedPageBreak/>
        <w:t xml:space="preserve">Tue 18 June (audio </w:t>
      </w:r>
      <w:proofErr w:type="spellStart"/>
      <w:r>
        <w:t>conf</w:t>
      </w:r>
      <w:proofErr w:type="spellEnd"/>
      <w:r>
        <w:t xml:space="preserve">), Tue 23 July (audio </w:t>
      </w:r>
      <w:proofErr w:type="spellStart"/>
      <w:r>
        <w:t>conf</w:t>
      </w:r>
      <w:proofErr w:type="spellEnd"/>
      <w:r>
        <w:t xml:space="preserve">), Tue 27 Aug (audio </w:t>
      </w:r>
      <w:proofErr w:type="spellStart"/>
      <w:r>
        <w:t>conf</w:t>
      </w:r>
      <w:proofErr w:type="spellEnd"/>
      <w:r>
        <w:t xml:space="preserve">), Fri 20 Sep (TF2013) </w:t>
      </w:r>
      <w:r w:rsidRPr="00482A9B">
        <w:t>f</w:t>
      </w:r>
      <w:r>
        <w:t xml:space="preserve">ace to </w:t>
      </w:r>
      <w:r w:rsidRPr="00482A9B">
        <w:t>f</w:t>
      </w:r>
      <w:r>
        <w:t>ace meeting (</w:t>
      </w:r>
      <w:r w:rsidRPr="00482A9B">
        <w:t>tentative date</w:t>
      </w:r>
      <w:r>
        <w:t xml:space="preserve">). Please circulate comments in case of clashes. </w:t>
      </w:r>
    </w:p>
    <w:p w14:paraId="2D4599DD" w14:textId="6D424BC6" w:rsidR="00482A9B" w:rsidRDefault="00482A9B" w:rsidP="00482A9B">
      <w:r>
        <w:t xml:space="preserve">An update on the status of the decommissioning of </w:t>
      </w:r>
      <w:proofErr w:type="spellStart"/>
      <w:r>
        <w:t>gLite</w:t>
      </w:r>
      <w:proofErr w:type="spellEnd"/>
      <w:r>
        <w:t xml:space="preserve"> and EMI 1 is provided. The decommissioning of all EMI 1 DPM instances and all EMI 2 DPM instances with version older than 1.8.6 is requested. Monitoring of these DPM instances together with the generation of ALARMS in the Operations Dashboard was enabled on the 23</w:t>
      </w:r>
      <w:r w:rsidRPr="00482A9B">
        <w:rPr>
          <w:vertAlign w:val="superscript"/>
        </w:rPr>
        <w:t>rd</w:t>
      </w:r>
      <w:r>
        <w:t xml:space="preserve"> of March. The decommissioning of </w:t>
      </w:r>
      <w:proofErr w:type="spellStart"/>
      <w:r>
        <w:t>dCache</w:t>
      </w:r>
      <w:proofErr w:type="spellEnd"/>
      <w:r>
        <w:t xml:space="preserve"> is postponed as documented at: </w:t>
      </w:r>
      <w:hyperlink r:id="rId21" w:history="1">
        <w:r w:rsidRPr="008407FB">
          <w:rPr>
            <w:rStyle w:val="Hyperlink"/>
          </w:rPr>
          <w:t>https://wiki.egi.eu/wiki/Software_Retirement_Calendar</w:t>
        </w:r>
      </w:hyperlink>
      <w:r w:rsidR="002846A6">
        <w:t>.</w:t>
      </w:r>
    </w:p>
    <w:p w14:paraId="14892AF9" w14:textId="380E6128" w:rsidR="002846A6" w:rsidRPr="002846A6" w:rsidRDefault="002846A6" w:rsidP="00482A9B">
      <w:pPr>
        <w:rPr>
          <w:lang w:val="en-GB"/>
        </w:rPr>
      </w:pPr>
      <w:r w:rsidRPr="002846A6">
        <w:rPr>
          <w:lang w:val="en-GB"/>
        </w:rPr>
        <w:t xml:space="preserve">PL Grid requested the switching of SAM probes for </w:t>
      </w:r>
      <w:proofErr w:type="spellStart"/>
      <w:r w:rsidRPr="002846A6">
        <w:rPr>
          <w:lang w:val="en-GB"/>
        </w:rPr>
        <w:t>QosCosGrid</w:t>
      </w:r>
      <w:proofErr w:type="spellEnd"/>
      <w:r w:rsidRPr="002846A6">
        <w:rPr>
          <w:lang w:val="en-GB"/>
        </w:rPr>
        <w:t xml:space="preserve"> </w:t>
      </w:r>
      <w:r w:rsidR="007A222B">
        <w:rPr>
          <w:lang w:val="en-GB"/>
        </w:rPr>
        <w:t>service</w:t>
      </w:r>
      <w:r w:rsidR="009121BA">
        <w:rPr>
          <w:lang w:val="en-GB"/>
        </w:rPr>
        <w:t xml:space="preserve"> </w:t>
      </w:r>
      <w:r w:rsidRPr="002846A6">
        <w:rPr>
          <w:lang w:val="en-GB"/>
        </w:rPr>
        <w:t>monitoring to OPERATIONS</w:t>
      </w:r>
      <w:r w:rsidR="00637293">
        <w:rPr>
          <w:lang w:val="en-GB"/>
        </w:rPr>
        <w:t>. This request is approved and tests can be immediately changed (this change currently only affects NGI_PL).</w:t>
      </w:r>
    </w:p>
    <w:p w14:paraId="728367C1" w14:textId="1B36B267" w:rsidR="00A62C52" w:rsidRDefault="00BD1819" w:rsidP="008A2D29">
      <w:pPr>
        <w:pStyle w:val="Heading1"/>
        <w:rPr>
          <w:rStyle w:val="topleveltitle"/>
        </w:rPr>
      </w:pPr>
      <w:r>
        <w:rPr>
          <w:rStyle w:val="topleveltitle"/>
        </w:rPr>
        <w:t>Transition to EMI SAM/</w:t>
      </w:r>
      <w:proofErr w:type="spellStart"/>
      <w:r>
        <w:rPr>
          <w:rStyle w:val="topleveltitle"/>
        </w:rPr>
        <w:t>nagios</w:t>
      </w:r>
      <w:proofErr w:type="spellEnd"/>
      <w:r>
        <w:rPr>
          <w:rStyle w:val="topleveltitle"/>
        </w:rPr>
        <w:t xml:space="preserve"> probes</w:t>
      </w:r>
    </w:p>
    <w:p w14:paraId="2F06C320" w14:textId="4EA87665" w:rsidR="00BD1819" w:rsidRDefault="00BD1819" w:rsidP="00091A04">
      <w:proofErr w:type="spellStart"/>
      <w:r>
        <w:t>Tadeusz</w:t>
      </w:r>
      <w:proofErr w:type="spellEnd"/>
      <w:r>
        <w:t xml:space="preserve"> </w:t>
      </w:r>
      <w:proofErr w:type="spellStart"/>
      <w:r>
        <w:t>Szymocha</w:t>
      </w:r>
      <w:proofErr w:type="spellEnd"/>
      <w:r>
        <w:t xml:space="preserve"> (CYFRONET) </w:t>
      </w:r>
      <w:r w:rsidR="003C0FE9">
        <w:t xml:space="preserve">provides a status update of the works of the </w:t>
      </w:r>
      <w:proofErr w:type="spellStart"/>
      <w:r w:rsidR="003C0FE9">
        <w:t>nagios</w:t>
      </w:r>
      <w:proofErr w:type="spellEnd"/>
      <w:r w:rsidR="003C0FE9">
        <w:t xml:space="preserve"> probe working group chaired by COD. The probes that are being evaluated are mainly provided either by EMI and other technology providers, or by the </w:t>
      </w:r>
      <w:proofErr w:type="spellStart"/>
      <w:r w:rsidR="003C0FE9">
        <w:t>Nagios</w:t>
      </w:r>
      <w:proofErr w:type="spellEnd"/>
      <w:r w:rsidR="003C0FE9">
        <w:t xml:space="preserve"> project distribution.</w:t>
      </w:r>
    </w:p>
    <w:p w14:paraId="45E892A8" w14:textId="1A3E25A4" w:rsidR="003C0FE9" w:rsidRDefault="003C0FE9" w:rsidP="00091A04">
      <w:r>
        <w:t xml:space="preserve">For </w:t>
      </w:r>
      <w:r w:rsidR="00430A83">
        <w:t xml:space="preserve">ARC </w:t>
      </w:r>
      <w:r>
        <w:t>the list of metrics is not changed, but probes were reengineered and new probes were developed with clear mapping to the old ones. NGIs deploying ARC gave positive feedback. The new ARC probes address the concerns raised by NGI_CH in previous OMB meetings.</w:t>
      </w:r>
    </w:p>
    <w:p w14:paraId="558574A1" w14:textId="19DDD9AF" w:rsidR="00724B36" w:rsidRDefault="00DF46EA" w:rsidP="00091A04">
      <w:r>
        <w:t xml:space="preserve">Problems exist with the WN replication test probe, currently associated to the CREAM service type, for which </w:t>
      </w:r>
      <w:proofErr w:type="gramStart"/>
      <w:r>
        <w:t>an integration</w:t>
      </w:r>
      <w:proofErr w:type="gramEnd"/>
      <w:r>
        <w:t xml:space="preserve"> into SAM is currently not possible. The data management </w:t>
      </w:r>
      <w:r w:rsidR="00724B36">
        <w:t xml:space="preserve">passive </w:t>
      </w:r>
      <w:r>
        <w:t>test</w:t>
      </w:r>
      <w:r w:rsidR="00724B36">
        <w:t>s were removed (the commands needed to run the tests were removed and cannot be integrated back easily).</w:t>
      </w:r>
    </w:p>
    <w:p w14:paraId="3DE7E85A" w14:textId="6A5C6852" w:rsidR="00724B36" w:rsidRDefault="00724B36" w:rsidP="00091A04">
      <w:r>
        <w:t>The probe is present in three profiles including ROC_OPERATORS (including the tests which raise alarms into the operations dashboard) and ROC_CRITICAL (including the tests that are taken into account for availability computation).</w:t>
      </w:r>
    </w:p>
    <w:p w14:paraId="761AF956" w14:textId="39F7D6DF" w:rsidR="00724B36" w:rsidRDefault="00724B36" w:rsidP="00091A04">
      <w:r>
        <w:t xml:space="preserve">The WN data replication test is considered to be a worthwhile test, allowing for detecting misconfigurations of WN clients and/or of the job environment, however the tests should be decoupled from the CREAM service. The CERN data management team provided a fix but a change at the CREAM level is still pending. The proposal is to request the Data Management PT to change the logic in how the </w:t>
      </w:r>
      <w:proofErr w:type="spellStart"/>
      <w:r>
        <w:t>the</w:t>
      </w:r>
      <w:proofErr w:type="spellEnd"/>
      <w:r>
        <w:t xml:space="preserve"> external SE is determined (currently it is extracted by parsing a CREAM command line).</w:t>
      </w:r>
    </w:p>
    <w:p w14:paraId="6BE0BD25" w14:textId="3D59510C" w:rsidR="00FC26E6" w:rsidRDefault="00724B36" w:rsidP="00430A83">
      <w:r>
        <w:t xml:space="preserve">The next </w:t>
      </w:r>
      <w:r w:rsidR="00FC26E6">
        <w:t>SAM release</w:t>
      </w:r>
      <w:r>
        <w:t xml:space="preserve"> is expected by the</w:t>
      </w:r>
      <w:r w:rsidR="00FC26E6">
        <w:t xml:space="preserve"> end of April </w:t>
      </w:r>
      <w:r>
        <w:t xml:space="preserve">for </w:t>
      </w:r>
      <w:r w:rsidR="00FC26E6">
        <w:t>testing. All issues need to be fixed by EMI.</w:t>
      </w:r>
    </w:p>
    <w:p w14:paraId="5BF55379" w14:textId="43844B91" w:rsidR="00FC26E6" w:rsidRDefault="00724B36" w:rsidP="00430A83">
      <w:r w:rsidRPr="00724B36">
        <w:rPr>
          <w:b/>
        </w:rPr>
        <w:t xml:space="preserve">PROPOSAL: request the Data Management PT to </w:t>
      </w:r>
      <w:r w:rsidR="00FC26E6" w:rsidRPr="00724B36">
        <w:rPr>
          <w:b/>
        </w:rPr>
        <w:t xml:space="preserve">change of logic of </w:t>
      </w:r>
      <w:r w:rsidRPr="00724B36">
        <w:rPr>
          <w:b/>
        </w:rPr>
        <w:t>the</w:t>
      </w:r>
      <w:r w:rsidR="00FC26E6" w:rsidRPr="00724B36">
        <w:rPr>
          <w:b/>
        </w:rPr>
        <w:t xml:space="preserve"> data replication first, if </w:t>
      </w:r>
      <w:r w:rsidRPr="00724B36">
        <w:rPr>
          <w:b/>
        </w:rPr>
        <w:t>this will not be fixed in time for the next SAM release,</w:t>
      </w:r>
      <w:r w:rsidR="00FC26E6" w:rsidRPr="00724B36">
        <w:rPr>
          <w:b/>
        </w:rPr>
        <w:t xml:space="preserve"> </w:t>
      </w:r>
      <w:r w:rsidRPr="00724B36">
        <w:rPr>
          <w:b/>
        </w:rPr>
        <w:t xml:space="preserve">the test will be </w:t>
      </w:r>
      <w:r w:rsidR="00FC26E6" w:rsidRPr="00724B36">
        <w:rPr>
          <w:b/>
        </w:rPr>
        <w:t>remove</w:t>
      </w:r>
      <w:r w:rsidRPr="00724B36">
        <w:rPr>
          <w:b/>
        </w:rPr>
        <w:t>d</w:t>
      </w:r>
      <w:r w:rsidR="00FC26E6" w:rsidRPr="00724B36">
        <w:rPr>
          <w:b/>
        </w:rPr>
        <w:t xml:space="preserve"> from </w:t>
      </w:r>
      <w:r w:rsidRPr="00724B36">
        <w:rPr>
          <w:b/>
        </w:rPr>
        <w:t xml:space="preserve">the </w:t>
      </w:r>
      <w:r w:rsidR="00FC26E6" w:rsidRPr="00724B36">
        <w:rPr>
          <w:b/>
        </w:rPr>
        <w:t>profile</w:t>
      </w:r>
      <w:r w:rsidR="00FC26E6">
        <w:t>.</w:t>
      </w:r>
    </w:p>
    <w:p w14:paraId="4A343BA7" w14:textId="6112DCAB" w:rsidR="002A2D66" w:rsidRPr="00D968F9" w:rsidRDefault="00E629F3" w:rsidP="00430A83">
      <w:r>
        <w:t>The working group proposed t</w:t>
      </w:r>
      <w:r w:rsidR="00724B36">
        <w:t xml:space="preserve">he existing </w:t>
      </w:r>
      <w:r w:rsidR="002A2D66">
        <w:t xml:space="preserve">MPI </w:t>
      </w:r>
      <w:r>
        <w:t>metric (</w:t>
      </w:r>
      <w:r w:rsidRPr="00E629F3">
        <w:rPr>
          <w:lang w:val="pl-PL"/>
        </w:rPr>
        <w:t>org.sam.WN-MPI</w:t>
      </w:r>
      <w:r>
        <w:rPr>
          <w:lang w:val="pl-PL"/>
        </w:rPr>
        <w:t>)</w:t>
      </w:r>
      <w:r w:rsidR="00724B36">
        <w:t xml:space="preserve"> </w:t>
      </w:r>
      <w:r>
        <w:t>to</w:t>
      </w:r>
      <w:r w:rsidR="00724B36">
        <w:t xml:space="preserve"> be replaced by </w:t>
      </w:r>
      <w:r>
        <w:t>three</w:t>
      </w:r>
      <w:r w:rsidR="00724B36">
        <w:t xml:space="preserve"> news ones. T</w:t>
      </w:r>
      <w:r w:rsidR="002A2D66">
        <w:t xml:space="preserve">esting </w:t>
      </w:r>
      <w:r w:rsidR="00724B36">
        <w:t xml:space="preserve">is </w:t>
      </w:r>
      <w:r w:rsidR="002A2D66">
        <w:t xml:space="preserve">still needed at SAM level. </w:t>
      </w:r>
      <w:r w:rsidR="00D968F9">
        <w:t xml:space="preserve">If the replacement is approved, during the transition results of metric </w:t>
      </w:r>
      <w:r w:rsidR="00D968F9" w:rsidRPr="00D968F9">
        <w:rPr>
          <w:b/>
          <w:lang w:val="pl-PL"/>
        </w:rPr>
        <w:t>org.sam.WN-MPI</w:t>
      </w:r>
      <w:r w:rsidR="00D968F9">
        <w:rPr>
          <w:lang w:val="pl-PL"/>
        </w:rPr>
        <w:t xml:space="preserve"> </w:t>
      </w:r>
      <w:r w:rsidR="00D968F9">
        <w:t xml:space="preserve">will have to be mapped to the new metric </w:t>
      </w:r>
      <w:proofErr w:type="spellStart"/>
      <w:r w:rsidR="00D968F9" w:rsidRPr="00E629F3">
        <w:rPr>
          <w:b/>
        </w:rPr>
        <w:t>eu.egi.mpi.SimpleJob</w:t>
      </w:r>
      <w:proofErr w:type="spellEnd"/>
      <w:r w:rsidR="00D968F9">
        <w:rPr>
          <w:b/>
        </w:rPr>
        <w:t xml:space="preserve"> </w:t>
      </w:r>
      <w:r w:rsidR="00D968F9">
        <w:t xml:space="preserve">(different tests will need to be mapped to the same metric). </w:t>
      </w:r>
    </w:p>
    <w:p w14:paraId="1438C40F" w14:textId="58DCAD7C" w:rsidR="00E629F3" w:rsidRDefault="00E629F3" w:rsidP="00E629F3">
      <w:proofErr w:type="gramStart"/>
      <w:r w:rsidRPr="00E629F3">
        <w:rPr>
          <w:b/>
        </w:rPr>
        <w:lastRenderedPageBreak/>
        <w:t>DECISION.</w:t>
      </w:r>
      <w:proofErr w:type="gramEnd"/>
      <w:r w:rsidRPr="00E629F3">
        <w:rPr>
          <w:b/>
        </w:rPr>
        <w:t xml:space="preserve"> The OMB approves the replacement of the existing MPI metric </w:t>
      </w:r>
      <w:r w:rsidRPr="00E629F3">
        <w:rPr>
          <w:b/>
          <w:lang w:val="pl-PL"/>
        </w:rPr>
        <w:t>org.sam.WN-MPI</w:t>
      </w:r>
      <w:r w:rsidRPr="00E629F3">
        <w:rPr>
          <w:b/>
        </w:rPr>
        <w:t xml:space="preserve"> with three new metrics: </w:t>
      </w:r>
      <w:proofErr w:type="spellStart"/>
      <w:r w:rsidRPr="00E629F3">
        <w:rPr>
          <w:b/>
        </w:rPr>
        <w:t>eu.egi.mpi.EnvSanityCheck</w:t>
      </w:r>
      <w:proofErr w:type="spellEnd"/>
      <w:r w:rsidRPr="00E629F3">
        <w:rPr>
          <w:b/>
        </w:rPr>
        <w:t xml:space="preserve">, </w:t>
      </w:r>
      <w:proofErr w:type="spellStart"/>
      <w:r w:rsidRPr="00E629F3">
        <w:rPr>
          <w:b/>
        </w:rPr>
        <w:t>eu.egi.mpi.SimpleJob</w:t>
      </w:r>
      <w:proofErr w:type="spellEnd"/>
      <w:r w:rsidRPr="00E629F3">
        <w:rPr>
          <w:b/>
        </w:rPr>
        <w:t xml:space="preserve"> and </w:t>
      </w:r>
      <w:proofErr w:type="spellStart"/>
      <w:r w:rsidRPr="00E629F3">
        <w:rPr>
          <w:b/>
        </w:rPr>
        <w:t>eu.egi.mpi.ComplexJob</w:t>
      </w:r>
      <w:proofErr w:type="spellEnd"/>
      <w:r w:rsidR="00D968F9">
        <w:t xml:space="preserve">. </w:t>
      </w:r>
      <w:r w:rsidR="00D968F9" w:rsidRPr="00D968F9">
        <w:rPr>
          <w:b/>
        </w:rPr>
        <w:t>The new metrics will NOT be OPERATIONS, this meaning that no alarms will be generated in the operations dashboard until the new metrics have been tested.</w:t>
      </w:r>
    </w:p>
    <w:p w14:paraId="78D6E071" w14:textId="52502EB3" w:rsidR="002A2D66" w:rsidRPr="004515F4" w:rsidRDefault="004515F4" w:rsidP="004515F4">
      <w:pPr>
        <w:pStyle w:val="Heading1"/>
      </w:pPr>
      <w:r w:rsidRPr="00BD1819">
        <w:rPr>
          <w:rStyle w:val="topleveltitle"/>
          <w:b w:val="0"/>
          <w:bCs w:val="0"/>
        </w:rPr>
        <w:t>New GGUS workflows for handling unresponsive submitters and supporters</w:t>
      </w:r>
    </w:p>
    <w:p w14:paraId="5743DA42" w14:textId="3526C670" w:rsidR="00C879AE" w:rsidRDefault="00C879AE" w:rsidP="00A3510C">
      <w:r>
        <w:t xml:space="preserve">G. </w:t>
      </w:r>
      <w:proofErr w:type="spellStart"/>
      <w:r>
        <w:t>Grein</w:t>
      </w:r>
      <w:proofErr w:type="spellEnd"/>
      <w:r>
        <w:t xml:space="preserve">/KIT presents on behalf of the GGUS Advisory Board two new workflows for the handling of 1. </w:t>
      </w:r>
      <w:proofErr w:type="gramStart"/>
      <w:r>
        <w:t>Tickets which do not get information from the submitter and 2.</w:t>
      </w:r>
      <w:proofErr w:type="gramEnd"/>
      <w:r>
        <w:t xml:space="preserve"> Tickets which do not get reply from the supporters. These two workflows are important to automate the handling of stale tickets. The existence of a workflow to handle the case of unresponsiveness by a product team is now becoming important in case of products to which support will be provided at a lower resource level.</w:t>
      </w:r>
    </w:p>
    <w:p w14:paraId="503A8267" w14:textId="5DEA5D8C" w:rsidR="00C879AE" w:rsidRDefault="00C879AE" w:rsidP="00C879AE">
      <w:r>
        <w:t>In both cases no tickets will be automatically closed. Closing of tickets as unsolved will only occur after human supervision by the KIT team who is responsible of ticket monitoring in GGUS.</w:t>
      </w:r>
      <w:r w:rsidRPr="00C879AE">
        <w:t xml:space="preserve"> </w:t>
      </w:r>
      <w:r>
        <w:t xml:space="preserve">A human intervention </w:t>
      </w:r>
      <w:r>
        <w:t>is necessary to guarantee</w:t>
      </w:r>
      <w:r>
        <w:t xml:space="preserve"> that tickets are not mistakenly closed.</w:t>
      </w:r>
    </w:p>
    <w:p w14:paraId="29C1D81D" w14:textId="0E4ABD90" w:rsidR="00A3510C" w:rsidRDefault="006F2117" w:rsidP="00A3510C">
      <w:r>
        <w:t xml:space="preserve">In the workflow which handles the unresponsiveness of the submitter, 25 working days will be allowed before the ticket is finally closed as unsolved. This will apply to tickets generated by an NGI ticketing system as well. </w:t>
      </w:r>
      <w:r w:rsidR="00A3510C">
        <w:t>Status value</w:t>
      </w:r>
      <w:r>
        <w:t>s</w:t>
      </w:r>
      <w:r w:rsidR="00A3510C">
        <w:t xml:space="preserve"> in other NGI helpdesk</w:t>
      </w:r>
      <w:r>
        <w:t>s</w:t>
      </w:r>
      <w:r w:rsidR="00A3510C">
        <w:t xml:space="preserve"> are different, but values </w:t>
      </w:r>
      <w:r>
        <w:t>will be</w:t>
      </w:r>
      <w:r w:rsidR="00A3510C">
        <w:t xml:space="preserve"> mapped</w:t>
      </w:r>
      <w:r>
        <w:t>.</w:t>
      </w:r>
    </w:p>
    <w:p w14:paraId="5FD2E197" w14:textId="77777777" w:rsidR="006F2117" w:rsidRDefault="006F2117" w:rsidP="00A3510C">
      <w:r>
        <w:t xml:space="preserve">T. Ferrari. </w:t>
      </w:r>
      <w:r w:rsidR="00A3510C">
        <w:t xml:space="preserve">Does the policy conflict with </w:t>
      </w:r>
      <w:r>
        <w:t xml:space="preserve">the one adopted by </w:t>
      </w:r>
      <w:r w:rsidR="00A3510C">
        <w:t xml:space="preserve">SNOW at CERN? </w:t>
      </w:r>
    </w:p>
    <w:p w14:paraId="76F2E2F9" w14:textId="786AF680" w:rsidR="006F2117" w:rsidRDefault="006F2117" w:rsidP="006F2117">
      <w:r>
        <w:t xml:space="preserve">G. </w:t>
      </w:r>
      <w:proofErr w:type="spellStart"/>
      <w:r>
        <w:t>Grein</w:t>
      </w:r>
      <w:proofErr w:type="spellEnd"/>
      <w:r>
        <w:t>: SNOW has c</w:t>
      </w:r>
      <w:r w:rsidR="00A3510C">
        <w:t xml:space="preserve">ompletely different internal workflow processes. </w:t>
      </w:r>
      <w:r>
        <w:t xml:space="preserve">The harmonization of the workflows is being discussed with the SNOW developers, but it seems difficult. The current plan is to NOT </w:t>
      </w:r>
      <w:r>
        <w:t xml:space="preserve">synchronize </w:t>
      </w:r>
      <w:r>
        <w:t xml:space="preserve">the </w:t>
      </w:r>
      <w:r>
        <w:t xml:space="preserve">closing </w:t>
      </w:r>
      <w:r>
        <w:t>of tickets in SNOW with</w:t>
      </w:r>
      <w:r>
        <w:t xml:space="preserve"> GGUS</w:t>
      </w:r>
      <w:r>
        <w:t xml:space="preserve"> (</w:t>
      </w:r>
      <w:r>
        <w:t>SNOW has a shorter timeframe (5 working days). Closing a</w:t>
      </w:r>
      <w:r>
        <w:t>t CERN will not be propagated to</w:t>
      </w:r>
      <w:r>
        <w:t xml:space="preserve"> GGUS.</w:t>
      </w:r>
    </w:p>
    <w:p w14:paraId="3A7F813D" w14:textId="1057AC19" w:rsidR="006F2117" w:rsidRDefault="006F2117" w:rsidP="006F2117">
      <w:r>
        <w:t>Implication of the adoption of the two new workflows on NGI helpdesks will be investigated by the GGUS team.</w:t>
      </w:r>
    </w:p>
    <w:p w14:paraId="0E71E233" w14:textId="41FF6AF6" w:rsidR="006F2117" w:rsidRDefault="006F2117" w:rsidP="006F2117">
      <w:r>
        <w:t>The GGUS Advisory Board proposes that the new workflows will be adopted in the May release.</w:t>
      </w:r>
    </w:p>
    <w:p w14:paraId="7EB72E30" w14:textId="39475F67" w:rsidR="006F2117" w:rsidRDefault="006F2117" w:rsidP="006F2117">
      <w:pPr>
        <w:tabs>
          <w:tab w:val="right" w:pos="9406"/>
        </w:tabs>
      </w:pPr>
      <w:r w:rsidRPr="006F2117">
        <w:rPr>
          <w:b/>
        </w:rPr>
        <w:t>ACTION (T. Ferrari): discuss the workflows with the representatives of the User Community Board</w:t>
      </w:r>
      <w:r>
        <w:t>.</w:t>
      </w:r>
      <w:r>
        <w:tab/>
      </w:r>
    </w:p>
    <w:p w14:paraId="0223BA5A" w14:textId="2D3DCAD4" w:rsidR="006F2117" w:rsidRDefault="006F2117" w:rsidP="006F2117">
      <w:pPr>
        <w:tabs>
          <w:tab w:val="right" w:pos="9406"/>
        </w:tabs>
      </w:pPr>
      <w:r w:rsidRPr="00C24305">
        <w:rPr>
          <w:b/>
        </w:rPr>
        <w:t xml:space="preserve">ACTION (G. </w:t>
      </w:r>
      <w:proofErr w:type="spellStart"/>
      <w:r w:rsidRPr="00C24305">
        <w:rPr>
          <w:b/>
        </w:rPr>
        <w:t>Grein</w:t>
      </w:r>
      <w:proofErr w:type="spellEnd"/>
      <w:r w:rsidRPr="00C24305">
        <w:rPr>
          <w:b/>
        </w:rPr>
        <w:t>): to document the two new workflows on wiki</w:t>
      </w:r>
      <w:r>
        <w:t>.</w:t>
      </w:r>
    </w:p>
    <w:p w14:paraId="4569C438" w14:textId="77777777" w:rsidR="00C24305" w:rsidRDefault="00C24305" w:rsidP="002141D7">
      <w:r>
        <w:t xml:space="preserve">T. </w:t>
      </w:r>
      <w:proofErr w:type="spellStart"/>
      <w:r w:rsidRPr="00C24305">
        <w:t>Szymocha</w:t>
      </w:r>
      <w:proofErr w:type="spellEnd"/>
      <w:r w:rsidR="00EA38FE">
        <w:t xml:space="preserve">: </w:t>
      </w:r>
      <w:r>
        <w:t>when is SOLVED used: when a product is released by the PT or is made available for distribution in UMD?</w:t>
      </w:r>
    </w:p>
    <w:p w14:paraId="164B3BCE" w14:textId="25A44C1E" w:rsidR="00EA38FE" w:rsidRDefault="00C24305" w:rsidP="002141D7">
      <w:r>
        <w:t xml:space="preserve">T. Ferrari/P. </w:t>
      </w:r>
      <w:proofErr w:type="spellStart"/>
      <w:r>
        <w:t>Solagna</w:t>
      </w:r>
      <w:proofErr w:type="spellEnd"/>
      <w:r>
        <w:t xml:space="preserve">: </w:t>
      </w:r>
      <w:r w:rsidR="00EA38FE">
        <w:t>Some products may not be part of UMD</w:t>
      </w:r>
      <w:r>
        <w:t xml:space="preserve">, the </w:t>
      </w:r>
      <w:r>
        <w:t>UMD release is not controlled by PTs</w:t>
      </w:r>
      <w:r>
        <w:t xml:space="preserve"> and some products may not pass validation/verification and not be included in UMD.</w:t>
      </w:r>
    </w:p>
    <w:p w14:paraId="100F5A71" w14:textId="2A694C70" w:rsidR="00C24305" w:rsidRDefault="00C24305" w:rsidP="00C24305">
      <w:r>
        <w:lastRenderedPageBreak/>
        <w:t xml:space="preserve">G. Borges: </w:t>
      </w:r>
      <w:r>
        <w:t xml:space="preserve">some bug trackers use the status "fixed" to </w:t>
      </w:r>
      <w:r>
        <w:t>handle</w:t>
      </w:r>
      <w:r>
        <w:t xml:space="preserve"> situations like </w:t>
      </w:r>
      <w:r>
        <w:t>this</w:t>
      </w:r>
      <w:r>
        <w:t>, but the ticket remains open until the fix is really delivered</w:t>
      </w:r>
      <w:r>
        <w:t xml:space="preserve"> to the end-user.</w:t>
      </w:r>
    </w:p>
    <w:p w14:paraId="41ACEE5B" w14:textId="7DBAF4ED" w:rsidR="00C24305" w:rsidRDefault="00C24305" w:rsidP="00C24305">
      <w:r w:rsidRPr="00C24305">
        <w:rPr>
          <w:b/>
        </w:rPr>
        <w:t>OMD</w:t>
      </w:r>
      <w:r w:rsidRPr="00C24305">
        <w:rPr>
          <w:b/>
        </w:rPr>
        <w:t xml:space="preserve"> recommendation to the GGUS </w:t>
      </w:r>
      <w:r>
        <w:rPr>
          <w:b/>
        </w:rPr>
        <w:t>team</w:t>
      </w:r>
      <w:r w:rsidRPr="00C24305">
        <w:rPr>
          <w:b/>
        </w:rPr>
        <w:t>: The ticket will be set to SOLVED when the fix will be released through the channels of choice of the PT</w:t>
      </w:r>
      <w:r w:rsidRPr="00C24305">
        <w:rPr>
          <w:b/>
        </w:rPr>
        <w:t>, but i</w:t>
      </w:r>
      <w:r w:rsidRPr="00C24305">
        <w:rPr>
          <w:b/>
        </w:rPr>
        <w:t>t is desirable that information about the UMD release timeline of a fix is made available in the ticket</w:t>
      </w:r>
      <w:r w:rsidRPr="00C24305">
        <w:rPr>
          <w:b/>
        </w:rPr>
        <w:t xml:space="preserve"> for the user</w:t>
      </w:r>
      <w:r>
        <w:t>.</w:t>
      </w:r>
    </w:p>
    <w:p w14:paraId="08532F92" w14:textId="5CFF25B0" w:rsidR="00C24305" w:rsidRDefault="00C24305" w:rsidP="00E64E18">
      <w:r w:rsidRPr="00C24305">
        <w:rPr>
          <w:b/>
        </w:rPr>
        <w:t>ACTION (NGIs): to provide comments about the proposed GGUS workflows for the handling of stale tickets by the April OMB</w:t>
      </w:r>
      <w:r>
        <w:t xml:space="preserve">. </w:t>
      </w:r>
    </w:p>
    <w:p w14:paraId="6C99AAE4" w14:textId="3EAE155D" w:rsidR="00BD1819" w:rsidRDefault="00BD1819" w:rsidP="00CD5A40">
      <w:pPr>
        <w:pStyle w:val="Heading1"/>
      </w:pPr>
      <w:bookmarkStart w:id="3" w:name="_Toc350227365"/>
      <w:r>
        <w:rPr>
          <w:rStyle w:val="topleveltitle"/>
        </w:rPr>
        <w:t>Update on the EGI GLUE2 profile, deployment and validat</w:t>
      </w:r>
      <w:r w:rsidR="00E464DD">
        <w:rPr>
          <w:rStyle w:val="topleveltitle"/>
        </w:rPr>
        <w:t>i</w:t>
      </w:r>
      <w:r>
        <w:rPr>
          <w:rStyle w:val="topleveltitle"/>
        </w:rPr>
        <w:t>on</w:t>
      </w:r>
      <w:r>
        <w:t xml:space="preserve"> </w:t>
      </w:r>
    </w:p>
    <w:p w14:paraId="37767231" w14:textId="5D5A2B5D" w:rsidR="00E464DD" w:rsidRDefault="00E464DD" w:rsidP="00E464DD">
      <w:r>
        <w:t>S. Burke/EGI.eu</w:t>
      </w:r>
      <w:r w:rsidR="004515F4">
        <w:t xml:space="preserve"> (see slides)</w:t>
      </w:r>
    </w:p>
    <w:p w14:paraId="466EF3A0" w14:textId="79F64605" w:rsidR="00EA38FE" w:rsidRDefault="00EA38FE" w:rsidP="00E464DD">
      <w:r>
        <w:t xml:space="preserve">UNICORE and IGE are publishing in GLUE 2, </w:t>
      </w:r>
      <w:r w:rsidR="004515F4">
        <w:t>but no</w:t>
      </w:r>
      <w:r>
        <w:t xml:space="preserve"> documentation </w:t>
      </w:r>
      <w:r w:rsidR="004515F4">
        <w:t xml:space="preserve">is available </w:t>
      </w:r>
      <w:r>
        <w:t>around UNICORE</w:t>
      </w:r>
      <w:r w:rsidR="004515F4">
        <w:t>. Globus information will be available soon with release IGE 3.1.</w:t>
      </w:r>
    </w:p>
    <w:p w14:paraId="4E9BB6B9" w14:textId="1DC375D8" w:rsidR="004515F4" w:rsidRDefault="004515F4" w:rsidP="004515F4">
      <w:r>
        <w:t>DPM support of GLUE2 publi</w:t>
      </w:r>
      <w:r>
        <w:t>c</w:t>
      </w:r>
      <w:r>
        <w:t>a</w:t>
      </w:r>
      <w:r>
        <w:t>tion is incomplete right now (</w:t>
      </w:r>
      <w:r>
        <w:t>this is</w:t>
      </w:r>
      <w:r>
        <w:t xml:space="preserve"> the source of error messages</w:t>
      </w:r>
      <w:r>
        <w:t xml:space="preserve"> generated by the GLUE validator at the moment</w:t>
      </w:r>
      <w:r>
        <w:t>)</w:t>
      </w:r>
      <w:r>
        <w:t xml:space="preserve"> - s</w:t>
      </w:r>
      <w:r>
        <w:t>ome error replicated many times at sites</w:t>
      </w:r>
      <w:r>
        <w:t>.</w:t>
      </w:r>
    </w:p>
    <w:p w14:paraId="46BDC6DA" w14:textId="19500D7E" w:rsidR="004515F4" w:rsidRDefault="004515F4" w:rsidP="004515F4">
      <w:r>
        <w:t xml:space="preserve">Top-BDII EMI 3 has performance improvements </w:t>
      </w:r>
      <w:r>
        <w:sym w:font="Wingdings" w:char="F0E0"/>
      </w:r>
      <w:r>
        <w:t xml:space="preserve"> it is an</w:t>
      </w:r>
      <w:r>
        <w:t xml:space="preserve"> easy upgrade </w:t>
      </w:r>
      <w:r>
        <w:t>and upgrading is recommended to all NGIs.</w:t>
      </w:r>
    </w:p>
    <w:p w14:paraId="79826565" w14:textId="435C7E66" w:rsidR="004515F4" w:rsidRDefault="004515F4" w:rsidP="004515F4">
      <w:r>
        <w:t xml:space="preserve">A </w:t>
      </w:r>
      <w:r>
        <w:t xml:space="preserve">GSTAT3 prototype </w:t>
      </w:r>
      <w:r>
        <w:t>supporting GLUE 2 will be available in June 2013.</w:t>
      </w:r>
    </w:p>
    <w:p w14:paraId="1D31478F" w14:textId="082A6465" w:rsidR="004515F4" w:rsidRDefault="004515F4" w:rsidP="00E464DD">
      <w:r>
        <w:t xml:space="preserve">G. Borges: a knowledge base to document issues with GLUE2 publication should be created. T. Ferrari: we have a GLUE2 discussion </w:t>
      </w:r>
      <w:proofErr w:type="gramStart"/>
      <w:r>
        <w:t>forum,</w:t>
      </w:r>
      <w:proofErr w:type="gramEnd"/>
      <w:r>
        <w:t xml:space="preserve"> we can use this support channel.</w:t>
      </w:r>
    </w:p>
    <w:p w14:paraId="7DAE2B74" w14:textId="2D3D53BA" w:rsidR="00E464DD" w:rsidRDefault="00E464DD" w:rsidP="00E464DD">
      <w:pPr>
        <w:pStyle w:val="Heading1"/>
        <w:rPr>
          <w:rStyle w:val="topleveltitle"/>
        </w:rPr>
      </w:pPr>
      <w:r w:rsidRPr="00E464DD">
        <w:rPr>
          <w:rStyle w:val="topleveltitle"/>
        </w:rPr>
        <w:t>Central user emergency suspension: next steps</w:t>
      </w:r>
    </w:p>
    <w:p w14:paraId="599EDD3C" w14:textId="35C85A0B" w:rsidR="00E464DD" w:rsidRDefault="004515F4" w:rsidP="00E464DD">
      <w:r>
        <w:t>S.</w:t>
      </w:r>
      <w:r w:rsidR="00E464DD">
        <w:t xml:space="preserve"> Gabriel (FOM)</w:t>
      </w:r>
      <w:r>
        <w:t xml:space="preserve"> provides an overview of the discussion about the implementation strategy of the central emergency suspension of users. A number of open issues have been identified and will be tackled at a policy and implementation level. The next steps are:</w:t>
      </w:r>
    </w:p>
    <w:p w14:paraId="11E48661" w14:textId="40766DDF" w:rsidR="00203E13" w:rsidRDefault="004515F4" w:rsidP="004515F4">
      <w:pPr>
        <w:pStyle w:val="ListParagraph"/>
        <w:numPr>
          <w:ilvl w:val="0"/>
          <w:numId w:val="10"/>
        </w:numPr>
      </w:pPr>
      <w:r>
        <w:t>The approval of the policy (as extension to the security service operation policy)</w:t>
      </w:r>
    </w:p>
    <w:p w14:paraId="312A57C8" w14:textId="3171189E" w:rsidR="004515F4" w:rsidRDefault="004515F4" w:rsidP="004515F4">
      <w:pPr>
        <w:pStyle w:val="ListParagraph"/>
        <w:numPr>
          <w:ilvl w:val="0"/>
          <w:numId w:val="10"/>
        </w:numPr>
        <w:rPr>
          <w:rStyle w:val="topleveltitle"/>
        </w:rPr>
      </w:pPr>
      <w:r>
        <w:t xml:space="preserve">Evaluate a procedure (to be discussed at the April OMB meeting) to handle </w:t>
      </w:r>
      <w:r>
        <w:rPr>
          <w:rStyle w:val="topleveltitle"/>
        </w:rPr>
        <w:t>compromised certificates which will document (some) of the use cases to which emergency central user suspension will be applicable.</w:t>
      </w:r>
    </w:p>
    <w:p w14:paraId="61E3CAF6" w14:textId="1C078F65" w:rsidR="004515F4" w:rsidRDefault="004515F4" w:rsidP="004515F4">
      <w:pPr>
        <w:pStyle w:val="ListParagraph"/>
        <w:numPr>
          <w:ilvl w:val="0"/>
          <w:numId w:val="10"/>
        </w:numPr>
      </w:pPr>
      <w:r>
        <w:rPr>
          <w:rStyle w:val="topleveltitle"/>
        </w:rPr>
        <w:t>Discuss/refine the enforcement plan.</w:t>
      </w:r>
    </w:p>
    <w:p w14:paraId="3AAA0C17" w14:textId="56EF7716" w:rsidR="00E464DD" w:rsidRDefault="00E464DD" w:rsidP="00E464DD">
      <w:pPr>
        <w:pStyle w:val="Heading1"/>
        <w:rPr>
          <w:rStyle w:val="topleveltitle"/>
        </w:rPr>
      </w:pPr>
      <w:r>
        <w:rPr>
          <w:rStyle w:val="topleveltitle"/>
        </w:rPr>
        <w:t xml:space="preserve">Monitoring of </w:t>
      </w:r>
      <w:proofErr w:type="spellStart"/>
      <w:r>
        <w:rPr>
          <w:rStyle w:val="topleveltitle"/>
        </w:rPr>
        <w:t>UserDN</w:t>
      </w:r>
      <w:proofErr w:type="spellEnd"/>
      <w:r>
        <w:rPr>
          <w:rStyle w:val="topleveltitle"/>
        </w:rPr>
        <w:t xml:space="preserve"> publishing in accounting records</w:t>
      </w:r>
    </w:p>
    <w:p w14:paraId="49FDC7D0" w14:textId="5C395A52" w:rsidR="00E464DD" w:rsidRDefault="00E464DD" w:rsidP="00E464DD">
      <w:r>
        <w:t>M. Krakowain/EGI.eu</w:t>
      </w:r>
      <w:r w:rsidR="00AE10E2">
        <w:t xml:space="preserve"> presents an operational plan to regularly monitor the process of user DN publishing in accounting records for Resource </w:t>
      </w:r>
      <w:proofErr w:type="spellStart"/>
      <w:r w:rsidR="00AE10E2">
        <w:t>Centres</w:t>
      </w:r>
      <w:proofErr w:type="spellEnd"/>
      <w:r w:rsidR="00AE10E2">
        <w:t xml:space="preserve"> accepting the central publishing of this </w:t>
      </w:r>
      <w:r w:rsidR="00AE10E2">
        <w:lastRenderedPageBreak/>
        <w:t xml:space="preserve">information (Resource </w:t>
      </w:r>
      <w:proofErr w:type="spellStart"/>
      <w:r w:rsidR="00AE10E2">
        <w:t>Centres</w:t>
      </w:r>
      <w:proofErr w:type="spellEnd"/>
      <w:r w:rsidR="00AE10E2">
        <w:t xml:space="preserve"> that for local policy issues are not willing to publish this information will be excluded from monitoring). The list of sites not publishing user DNs will be provided by the Accounting Portal and checked by a </w:t>
      </w:r>
      <w:proofErr w:type="spellStart"/>
      <w:r w:rsidR="00AE10E2">
        <w:t>nagios</w:t>
      </w:r>
      <w:proofErr w:type="spellEnd"/>
      <w:r w:rsidR="00AE10E2">
        <w:t xml:space="preserve"> probe run by a central </w:t>
      </w:r>
      <w:proofErr w:type="spellStart"/>
      <w:r w:rsidR="00AE10E2">
        <w:t>Nagios</w:t>
      </w:r>
      <w:proofErr w:type="spellEnd"/>
      <w:r w:rsidR="00AE10E2">
        <w:t xml:space="preserve"> instance (the </w:t>
      </w:r>
      <w:proofErr w:type="spellStart"/>
      <w:r w:rsidR="00AE10E2">
        <w:t>midmon</w:t>
      </w:r>
      <w:proofErr w:type="spellEnd"/>
      <w:r w:rsidR="00AE10E2">
        <w:t xml:space="preserve"> server).</w:t>
      </w:r>
    </w:p>
    <w:p w14:paraId="029F5D37" w14:textId="764675C3" w:rsidR="007D2FD7" w:rsidRPr="00AE10E2" w:rsidRDefault="00AE10E2" w:rsidP="00E464DD">
      <w:pPr>
        <w:rPr>
          <w:b/>
        </w:rPr>
      </w:pPr>
      <w:proofErr w:type="gramStart"/>
      <w:r w:rsidRPr="00AE10E2">
        <w:rPr>
          <w:b/>
        </w:rPr>
        <w:t>DECISION.</w:t>
      </w:r>
      <w:proofErr w:type="gramEnd"/>
      <w:r w:rsidRPr="00AE10E2">
        <w:rPr>
          <w:b/>
        </w:rPr>
        <w:t xml:space="preserve"> The OMB approves the running of a probe for the monitoring of the publishing of User DNs in accounting records. The test will be kept under monitoring for a month starting on the 01</w:t>
      </w:r>
      <w:r w:rsidRPr="00AE10E2">
        <w:rPr>
          <w:b/>
          <w:vertAlign w:val="superscript"/>
        </w:rPr>
        <w:t>st</w:t>
      </w:r>
      <w:r w:rsidRPr="00AE10E2">
        <w:rPr>
          <w:b/>
        </w:rPr>
        <w:t xml:space="preserve"> of April, after which if everything goes well, it will be switched to OPERATIONS. </w:t>
      </w:r>
      <w:r w:rsidR="007D2FD7" w:rsidRPr="00AE10E2">
        <w:rPr>
          <w:b/>
        </w:rPr>
        <w:t xml:space="preserve">Ok to deploy on </w:t>
      </w:r>
      <w:r>
        <w:rPr>
          <w:b/>
        </w:rPr>
        <w:t>01 A</w:t>
      </w:r>
      <w:r w:rsidR="007D2FD7" w:rsidRPr="00AE10E2">
        <w:rPr>
          <w:b/>
        </w:rPr>
        <w:t>pril, and observe for 1 month</w:t>
      </w:r>
      <w:r>
        <w:rPr>
          <w:b/>
        </w:rPr>
        <w:t>.</w:t>
      </w:r>
    </w:p>
    <w:p w14:paraId="7126A406" w14:textId="7976FD5F" w:rsidR="00E464DD" w:rsidRDefault="00E464DD" w:rsidP="00E464DD">
      <w:pPr>
        <w:pStyle w:val="Heading1"/>
        <w:rPr>
          <w:rStyle w:val="topleveltitle"/>
        </w:rPr>
      </w:pPr>
      <w:r>
        <w:rPr>
          <w:rStyle w:val="topleveltitle"/>
        </w:rPr>
        <w:t>Site configuration tools:  survey of results</w:t>
      </w:r>
    </w:p>
    <w:p w14:paraId="399C27F4" w14:textId="2AA3052C" w:rsidR="00AE10E2" w:rsidRDefault="00E464DD" w:rsidP="00E464DD">
      <w:r>
        <w:t>P. Solagna/EGI.eu</w:t>
      </w:r>
      <w:r w:rsidR="00AE10E2">
        <w:t xml:space="preserve"> reports on the feedback collected from a survey about the tools being used for software configuration at sites. The survey was run in preparation to the end of support of </w:t>
      </w:r>
      <w:proofErr w:type="spellStart"/>
      <w:r w:rsidR="00AE10E2">
        <w:t>yaim</w:t>
      </w:r>
      <w:proofErr w:type="spellEnd"/>
      <w:r w:rsidR="00AE10E2">
        <w:t xml:space="preserve"> core after EMI. The end of support is not expected to be disruptive as according to the EMI release manager few changes were introduced to </w:t>
      </w:r>
      <w:proofErr w:type="spellStart"/>
      <w:r w:rsidR="00AE10E2">
        <w:t>yaim</w:t>
      </w:r>
      <w:proofErr w:type="spellEnd"/>
      <w:r w:rsidR="00AE10E2">
        <w:t xml:space="preserve"> core during EMI.</w:t>
      </w:r>
    </w:p>
    <w:p w14:paraId="10FEA210" w14:textId="2F9686E6" w:rsidR="000C361E" w:rsidRDefault="007D2FD7" w:rsidP="00E464DD">
      <w:r>
        <w:t xml:space="preserve">Most of the </w:t>
      </w:r>
      <w:r w:rsidR="00AE10E2">
        <w:t xml:space="preserve">community </w:t>
      </w:r>
      <w:r>
        <w:t xml:space="preserve">effort </w:t>
      </w:r>
      <w:r w:rsidR="00AE10E2">
        <w:t xml:space="preserve">is concentrated </w:t>
      </w:r>
      <w:r>
        <w:t xml:space="preserve">around </w:t>
      </w:r>
      <w:r w:rsidR="00AE10E2">
        <w:t>puppet with grid modu</w:t>
      </w:r>
      <w:r w:rsidR="000C361E">
        <w:t xml:space="preserve">les </w:t>
      </w:r>
      <w:r w:rsidR="00AE10E2">
        <w:t xml:space="preserve">still </w:t>
      </w:r>
      <w:r w:rsidR="000C361E">
        <w:t xml:space="preserve">based on </w:t>
      </w:r>
      <w:proofErr w:type="spellStart"/>
      <w:r w:rsidR="000C361E">
        <w:t>yaim</w:t>
      </w:r>
      <w:proofErr w:type="spellEnd"/>
      <w:r w:rsidR="00AE10E2">
        <w:t xml:space="preserve">. </w:t>
      </w:r>
      <w:proofErr w:type="gramStart"/>
      <w:r w:rsidR="000C361E">
        <w:t>One si</w:t>
      </w:r>
      <w:r w:rsidR="00AE10E2">
        <w:t xml:space="preserve">te developing modules </w:t>
      </w:r>
      <w:proofErr w:type="spellStart"/>
      <w:r w:rsidR="00AE10E2">
        <w:t>yaim</w:t>
      </w:r>
      <w:proofErr w:type="spellEnd"/>
      <w:r w:rsidR="00AE10E2">
        <w:t>-free.</w:t>
      </w:r>
      <w:proofErr w:type="gramEnd"/>
      <w:r w:rsidR="00AE10E2">
        <w:t xml:space="preserve"> The c</w:t>
      </w:r>
      <w:r w:rsidR="000C361E">
        <w:t>ommunity</w:t>
      </w:r>
      <w:r w:rsidR="00AE10E2">
        <w:t xml:space="preserve"> expertise is</w:t>
      </w:r>
      <w:r w:rsidR="000C361E">
        <w:t xml:space="preserve"> growing around </w:t>
      </w:r>
      <w:r w:rsidR="00AE10E2">
        <w:t>PUPPET</w:t>
      </w:r>
      <w:r w:rsidR="000C361E">
        <w:t xml:space="preserve"> and </w:t>
      </w:r>
      <w:r w:rsidR="00AE10E2">
        <w:t xml:space="preserve">a </w:t>
      </w:r>
      <w:r w:rsidR="000C361E">
        <w:t>WG at HEPIX</w:t>
      </w:r>
      <w:r w:rsidR="00AE10E2">
        <w:t xml:space="preserve"> was recently kicked off.</w:t>
      </w:r>
    </w:p>
    <w:p w14:paraId="3BC8FE14" w14:textId="7955B886" w:rsidR="000C361E" w:rsidRDefault="00AE10E2" w:rsidP="00E464DD">
      <w:proofErr w:type="gramStart"/>
      <w:r>
        <w:t>A cooperation</w:t>
      </w:r>
      <w:proofErr w:type="gramEnd"/>
      <w:r>
        <w:t xml:space="preserve"> will be established with HEPIX. </w:t>
      </w:r>
    </w:p>
    <w:p w14:paraId="28C82B3F" w14:textId="1AEF5100" w:rsidR="000C361E" w:rsidRDefault="005D6ADA" w:rsidP="00E464DD">
      <w:proofErr w:type="gramStart"/>
      <w:r>
        <w:rPr>
          <w:b/>
        </w:rPr>
        <w:t>DECISION.</w:t>
      </w:r>
      <w:proofErr w:type="gramEnd"/>
      <w:r>
        <w:rPr>
          <w:b/>
        </w:rPr>
        <w:t xml:space="preserve"> </w:t>
      </w:r>
      <w:r w:rsidR="00AE10E2" w:rsidRPr="005D6ADA">
        <w:rPr>
          <w:b/>
        </w:rPr>
        <w:t xml:space="preserve">EGI operations will facilitate the collaboration between site managers to foster the reuse of PUPPET modules already available, and to </w:t>
      </w:r>
      <w:r w:rsidRPr="005D6ADA">
        <w:rPr>
          <w:b/>
        </w:rPr>
        <w:t>accelerate the transition to</w:t>
      </w:r>
      <w:r w:rsidR="000C361E" w:rsidRPr="005D6ADA">
        <w:rPr>
          <w:b/>
        </w:rPr>
        <w:t xml:space="preserve"> </w:t>
      </w:r>
      <w:proofErr w:type="spellStart"/>
      <w:r w:rsidR="000C361E" w:rsidRPr="005D6ADA">
        <w:rPr>
          <w:b/>
        </w:rPr>
        <w:t>yaim</w:t>
      </w:r>
      <w:proofErr w:type="spellEnd"/>
      <w:r w:rsidR="000C361E" w:rsidRPr="005D6ADA">
        <w:rPr>
          <w:b/>
        </w:rPr>
        <w:t xml:space="preserve"> free modules to build a new practice for configuration of local services</w:t>
      </w:r>
      <w:r w:rsidRPr="005D6ADA">
        <w:rPr>
          <w:b/>
        </w:rPr>
        <w:t xml:space="preserve">. Focus will not be limited to PUPPET. Working groups/discussion </w:t>
      </w:r>
      <w:proofErr w:type="spellStart"/>
      <w:r w:rsidRPr="005D6ADA">
        <w:rPr>
          <w:b/>
        </w:rPr>
        <w:t>fora</w:t>
      </w:r>
      <w:proofErr w:type="spellEnd"/>
      <w:r w:rsidRPr="005D6ADA">
        <w:rPr>
          <w:b/>
        </w:rPr>
        <w:t xml:space="preserve"> will be established around different configuration tools according to the interest of the community</w:t>
      </w:r>
      <w:r>
        <w:t>.</w:t>
      </w:r>
    </w:p>
    <w:p w14:paraId="0F100F87" w14:textId="6D1526BD" w:rsidR="000C361E" w:rsidRDefault="005D6ADA" w:rsidP="00E464DD">
      <w:r>
        <w:t>K.</w:t>
      </w:r>
      <w:r w:rsidR="004D723F" w:rsidRPr="004D723F">
        <w:t xml:space="preserve"> Koumantaros (GRNET): </w:t>
      </w:r>
      <w:r>
        <w:t>NGI_GRNET</w:t>
      </w:r>
      <w:r w:rsidR="004D723F" w:rsidRPr="004D723F">
        <w:t xml:space="preserve"> created a number </w:t>
      </w:r>
      <w:proofErr w:type="gramStart"/>
      <w:r w:rsidR="004D723F" w:rsidRPr="004D723F">
        <w:t>of  templates</w:t>
      </w:r>
      <w:proofErr w:type="gramEnd"/>
      <w:r w:rsidR="004D723F" w:rsidRPr="004D723F">
        <w:t xml:space="preserve"> for Grid services which is freely available at </w:t>
      </w:r>
      <w:hyperlink r:id="rId22" w:history="1">
        <w:r w:rsidR="004D723F" w:rsidRPr="00AF1ABE">
          <w:rPr>
            <w:rStyle w:val="Hyperlink"/>
          </w:rPr>
          <w:t>https://github.com/auth-scc/grid-services-deployment</w:t>
        </w:r>
      </w:hyperlink>
    </w:p>
    <w:p w14:paraId="7872B780" w14:textId="05137C1F" w:rsidR="00E464DD" w:rsidRDefault="00E464DD" w:rsidP="00E464DD">
      <w:pPr>
        <w:pStyle w:val="Heading1"/>
        <w:rPr>
          <w:rStyle w:val="topleveltitle"/>
        </w:rPr>
      </w:pPr>
      <w:r>
        <w:rPr>
          <w:rStyle w:val="topleveltitle"/>
        </w:rPr>
        <w:t>Resource application and allocation: proposed framework and process</w:t>
      </w:r>
    </w:p>
    <w:p w14:paraId="5547309C" w14:textId="1AB4B941" w:rsidR="00E464DD" w:rsidRDefault="00481A99" w:rsidP="00E464DD">
      <w:r>
        <w:t>M. Krakowian/EGI</w:t>
      </w:r>
      <w:r w:rsidR="00E464DD">
        <w:t>.eu</w:t>
      </w:r>
      <w:r>
        <w:t xml:space="preserve"> reports on the framework for resource application and allocation that is proposed for approval by the Resource Allocation task force. The proposed framework is flexible enough to address various requirements that emerged in the task force and during the Evolving EGI workshop in January. The framework allows the participation to the implementation of a static resource pool as well as the contribution of resource on-demand, and allows the offer of resources with or without peer review of demand according to the local policies of the Resource Provider. In addition, the proposed framework is applicable both to the case of a NGI which plays the role of broker at a national level as well as to the case of a NGI were Resource </w:t>
      </w:r>
      <w:proofErr w:type="spellStart"/>
      <w:r>
        <w:t>Centres</w:t>
      </w:r>
      <w:proofErr w:type="spellEnd"/>
      <w:r>
        <w:t xml:space="preserve"> are directly responsible of deciding if they want to be </w:t>
      </w:r>
      <w:r>
        <w:lastRenderedPageBreak/>
        <w:t>a Resource Provider or not for a given user community. In addition, the framework supports different qualities of services (i.e. different mechanisms/priorities in accessing the resources made available).</w:t>
      </w:r>
    </w:p>
    <w:p w14:paraId="1717B9DD" w14:textId="07C5B526" w:rsidR="00E464DD" w:rsidRPr="00E464DD" w:rsidRDefault="00481A99" w:rsidP="00E464DD">
      <w:r w:rsidRPr="00737CD3">
        <w:rPr>
          <w:b/>
        </w:rPr>
        <w:t>ACTION (NGIs): to provide feedback about the proposed resource application and allocation framework either on the OMB mailing list or during the EGI Community Forum during the session “</w:t>
      </w:r>
      <w:r w:rsidRPr="00737CD3">
        <w:rPr>
          <w:b/>
        </w:rPr>
        <w:t>Operational Services: Coordinated offering of a federated resource pool</w:t>
      </w:r>
      <w:r w:rsidRPr="00737CD3">
        <w:rPr>
          <w:b/>
        </w:rPr>
        <w:t>” (Wed 10/04, 11:00 am)</w:t>
      </w:r>
      <w:r>
        <w:t>.</w:t>
      </w:r>
    </w:p>
    <w:p w14:paraId="6676B656" w14:textId="5E3DCCBC" w:rsidR="00CD5A40" w:rsidRDefault="00CD5A40" w:rsidP="00CD5A40">
      <w:pPr>
        <w:pStyle w:val="Heading1"/>
      </w:pPr>
      <w:r>
        <w:t>AOB</w:t>
      </w:r>
      <w:bookmarkEnd w:id="3"/>
    </w:p>
    <w:p w14:paraId="3D16C863" w14:textId="47896ADD" w:rsidR="00E02CBA" w:rsidRPr="001721DF" w:rsidRDefault="00470B56" w:rsidP="00E02CBA">
      <w:pPr>
        <w:pStyle w:val="ListParagraph"/>
        <w:numPr>
          <w:ilvl w:val="0"/>
          <w:numId w:val="1"/>
        </w:numPr>
      </w:pPr>
      <w:r>
        <w:t>Next meeting: 12 April 2013 at the EGI Community Forum. Remote attendance will be supported via Adobe Connect.</w:t>
      </w:r>
      <w:bookmarkStart w:id="4" w:name="_GoBack"/>
      <w:bookmarkEnd w:id="4"/>
    </w:p>
    <w:sectPr w:rsidR="00E02CBA" w:rsidRPr="001721DF">
      <w:headerReference w:type="default" r:id="rId23"/>
      <w:foot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07B1E" w14:textId="77777777" w:rsidR="00BE35FC" w:rsidRDefault="00BE35FC" w:rsidP="00D360F3">
      <w:pPr>
        <w:spacing w:after="0" w:line="240" w:lineRule="auto"/>
      </w:pPr>
      <w:r>
        <w:separator/>
      </w:r>
    </w:p>
  </w:endnote>
  <w:endnote w:type="continuationSeparator" w:id="0">
    <w:p w14:paraId="2B7F5E68" w14:textId="77777777" w:rsidR="00BE35FC" w:rsidRDefault="00BE35FC"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89561B" w:rsidRPr="00B84C1F" w:rsidRDefault="0089561B">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470B56" w:rsidRPr="00470B56">
          <w:rPr>
            <w:rFonts w:cs="Arial"/>
            <w:noProof/>
            <w:sz w:val="20"/>
            <w:szCs w:val="20"/>
          </w:rPr>
          <w:t>10</w:t>
        </w:r>
        <w:r w:rsidRPr="00B84C1F">
          <w:rPr>
            <w:rFonts w:ascii="Arial" w:hAnsi="Arial" w:cs="Arial"/>
            <w:noProof/>
            <w:sz w:val="20"/>
            <w:szCs w:val="20"/>
          </w:rPr>
          <w:fldChar w:fldCharType="end"/>
        </w:r>
      </w:p>
    </w:sdtContent>
  </w:sdt>
  <w:p w14:paraId="2B96FC30" w14:textId="77777777" w:rsidR="0089561B" w:rsidRDefault="0089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B298" w14:textId="77777777" w:rsidR="00BE35FC" w:rsidRDefault="00BE35FC" w:rsidP="00D360F3">
      <w:pPr>
        <w:spacing w:after="0" w:line="240" w:lineRule="auto"/>
      </w:pPr>
      <w:r>
        <w:separator/>
      </w:r>
    </w:p>
  </w:footnote>
  <w:footnote w:type="continuationSeparator" w:id="0">
    <w:p w14:paraId="0F4A45C7" w14:textId="77777777" w:rsidR="00BE35FC" w:rsidRDefault="00BE35FC" w:rsidP="00D360F3">
      <w:pPr>
        <w:spacing w:after="0" w:line="240" w:lineRule="auto"/>
      </w:pPr>
      <w:r>
        <w:continuationSeparator/>
      </w:r>
    </w:p>
  </w:footnote>
  <w:footnote w:id="1">
    <w:p w14:paraId="347E6EE1" w14:textId="77777777" w:rsidR="0089561B" w:rsidRDefault="0089561B" w:rsidP="00682C67">
      <w:pPr>
        <w:pStyle w:val="FootnoteText"/>
      </w:pPr>
      <w:r>
        <w:rPr>
          <w:rStyle w:val="FootnoteReference"/>
        </w:rPr>
        <w:footnoteRef/>
      </w:r>
      <w:r>
        <w:t xml:space="preserve"> Member, Observer, in Attendance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89561B" w14:paraId="1D8ED58A" w14:textId="77777777" w:rsidTr="009B3D32">
      <w:trPr>
        <w:trHeight w:val="1131"/>
      </w:trPr>
      <w:tc>
        <w:tcPr>
          <w:tcW w:w="2559" w:type="dxa"/>
        </w:tcPr>
        <w:p w14:paraId="150279C8" w14:textId="77777777" w:rsidR="0089561B" w:rsidRDefault="0089561B"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89561B" w:rsidRDefault="0089561B"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89561B" w:rsidRDefault="0089561B"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89561B" w:rsidRDefault="0089561B">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1E"/>
    <w:multiLevelType w:val="hybridMultilevel"/>
    <w:tmpl w:val="DCA2B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26E95"/>
    <w:multiLevelType w:val="hybridMultilevel"/>
    <w:tmpl w:val="4D4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516E9"/>
    <w:multiLevelType w:val="hybridMultilevel"/>
    <w:tmpl w:val="35F8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F051D"/>
    <w:multiLevelType w:val="hybridMultilevel"/>
    <w:tmpl w:val="93E42184"/>
    <w:lvl w:ilvl="0" w:tplc="4DF65C62">
      <w:start w:val="2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23700"/>
    <w:multiLevelType w:val="hybridMultilevel"/>
    <w:tmpl w:val="000E92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555930"/>
    <w:multiLevelType w:val="hybridMultilevel"/>
    <w:tmpl w:val="8362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00CC6"/>
    <w:multiLevelType w:val="hybridMultilevel"/>
    <w:tmpl w:val="2E7E0BC0"/>
    <w:lvl w:ilvl="0" w:tplc="90D83A5C">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D5A79"/>
    <w:multiLevelType w:val="hybridMultilevel"/>
    <w:tmpl w:val="5356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24846"/>
    <w:multiLevelType w:val="hybridMultilevel"/>
    <w:tmpl w:val="FF40EB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F24966"/>
    <w:multiLevelType w:val="hybridMultilevel"/>
    <w:tmpl w:val="1CFC6330"/>
    <w:lvl w:ilvl="0" w:tplc="BCB02B4A">
      <w:start w:val="1"/>
      <w:numFmt w:val="bullet"/>
      <w:lvlText w:val="•"/>
      <w:lvlJc w:val="left"/>
      <w:pPr>
        <w:tabs>
          <w:tab w:val="num" w:pos="720"/>
        </w:tabs>
        <w:ind w:left="720" w:hanging="360"/>
      </w:pPr>
      <w:rPr>
        <w:rFonts w:ascii="Arial" w:hAnsi="Arial" w:hint="default"/>
      </w:rPr>
    </w:lvl>
    <w:lvl w:ilvl="1" w:tplc="FED0FE84">
      <w:start w:val="649"/>
      <w:numFmt w:val="bullet"/>
      <w:lvlText w:val="–"/>
      <w:lvlJc w:val="left"/>
      <w:pPr>
        <w:tabs>
          <w:tab w:val="num" w:pos="1440"/>
        </w:tabs>
        <w:ind w:left="1440" w:hanging="360"/>
      </w:pPr>
      <w:rPr>
        <w:rFonts w:ascii="Arial" w:hAnsi="Arial" w:hint="default"/>
      </w:rPr>
    </w:lvl>
    <w:lvl w:ilvl="2" w:tplc="9190A5D0" w:tentative="1">
      <w:start w:val="1"/>
      <w:numFmt w:val="bullet"/>
      <w:lvlText w:val="•"/>
      <w:lvlJc w:val="left"/>
      <w:pPr>
        <w:tabs>
          <w:tab w:val="num" w:pos="2160"/>
        </w:tabs>
        <w:ind w:left="2160" w:hanging="360"/>
      </w:pPr>
      <w:rPr>
        <w:rFonts w:ascii="Arial" w:hAnsi="Arial" w:hint="default"/>
      </w:rPr>
    </w:lvl>
    <w:lvl w:ilvl="3" w:tplc="C36A5A42" w:tentative="1">
      <w:start w:val="1"/>
      <w:numFmt w:val="bullet"/>
      <w:lvlText w:val="•"/>
      <w:lvlJc w:val="left"/>
      <w:pPr>
        <w:tabs>
          <w:tab w:val="num" w:pos="2880"/>
        </w:tabs>
        <w:ind w:left="2880" w:hanging="360"/>
      </w:pPr>
      <w:rPr>
        <w:rFonts w:ascii="Arial" w:hAnsi="Arial" w:hint="default"/>
      </w:rPr>
    </w:lvl>
    <w:lvl w:ilvl="4" w:tplc="2DD6CEFE" w:tentative="1">
      <w:start w:val="1"/>
      <w:numFmt w:val="bullet"/>
      <w:lvlText w:val="•"/>
      <w:lvlJc w:val="left"/>
      <w:pPr>
        <w:tabs>
          <w:tab w:val="num" w:pos="3600"/>
        </w:tabs>
        <w:ind w:left="3600" w:hanging="360"/>
      </w:pPr>
      <w:rPr>
        <w:rFonts w:ascii="Arial" w:hAnsi="Arial" w:hint="default"/>
      </w:rPr>
    </w:lvl>
    <w:lvl w:ilvl="5" w:tplc="94D6549E" w:tentative="1">
      <w:start w:val="1"/>
      <w:numFmt w:val="bullet"/>
      <w:lvlText w:val="•"/>
      <w:lvlJc w:val="left"/>
      <w:pPr>
        <w:tabs>
          <w:tab w:val="num" w:pos="4320"/>
        </w:tabs>
        <w:ind w:left="4320" w:hanging="360"/>
      </w:pPr>
      <w:rPr>
        <w:rFonts w:ascii="Arial" w:hAnsi="Arial" w:hint="default"/>
      </w:rPr>
    </w:lvl>
    <w:lvl w:ilvl="6" w:tplc="B2981C7A" w:tentative="1">
      <w:start w:val="1"/>
      <w:numFmt w:val="bullet"/>
      <w:lvlText w:val="•"/>
      <w:lvlJc w:val="left"/>
      <w:pPr>
        <w:tabs>
          <w:tab w:val="num" w:pos="5040"/>
        </w:tabs>
        <w:ind w:left="5040" w:hanging="360"/>
      </w:pPr>
      <w:rPr>
        <w:rFonts w:ascii="Arial" w:hAnsi="Arial" w:hint="default"/>
      </w:rPr>
    </w:lvl>
    <w:lvl w:ilvl="7" w:tplc="D75213E0" w:tentative="1">
      <w:start w:val="1"/>
      <w:numFmt w:val="bullet"/>
      <w:lvlText w:val="•"/>
      <w:lvlJc w:val="left"/>
      <w:pPr>
        <w:tabs>
          <w:tab w:val="num" w:pos="5760"/>
        </w:tabs>
        <w:ind w:left="5760" w:hanging="360"/>
      </w:pPr>
      <w:rPr>
        <w:rFonts w:ascii="Arial" w:hAnsi="Arial" w:hint="default"/>
      </w:rPr>
    </w:lvl>
    <w:lvl w:ilvl="8" w:tplc="BF70BF3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9"/>
  </w:num>
  <w:num w:numId="4">
    <w:abstractNumId w:val="1"/>
  </w:num>
  <w:num w:numId="5">
    <w:abstractNumId w:val="5"/>
  </w:num>
  <w:num w:numId="6">
    <w:abstractNumId w:val="4"/>
  </w:num>
  <w:num w:numId="7">
    <w:abstractNumId w:val="8"/>
  </w:num>
  <w:num w:numId="8">
    <w:abstractNumId w:val="6"/>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2F60"/>
    <w:rsid w:val="00003525"/>
    <w:rsid w:val="00005907"/>
    <w:rsid w:val="00005A1F"/>
    <w:rsid w:val="000065A5"/>
    <w:rsid w:val="0000740C"/>
    <w:rsid w:val="00007F82"/>
    <w:rsid w:val="000158E3"/>
    <w:rsid w:val="000167EA"/>
    <w:rsid w:val="00020230"/>
    <w:rsid w:val="00021C1D"/>
    <w:rsid w:val="00022D25"/>
    <w:rsid w:val="0002370A"/>
    <w:rsid w:val="00023E97"/>
    <w:rsid w:val="00023EAB"/>
    <w:rsid w:val="000246FB"/>
    <w:rsid w:val="000255FF"/>
    <w:rsid w:val="00027340"/>
    <w:rsid w:val="00030325"/>
    <w:rsid w:val="0003138C"/>
    <w:rsid w:val="00033283"/>
    <w:rsid w:val="00034DCD"/>
    <w:rsid w:val="00034E2F"/>
    <w:rsid w:val="00035E2A"/>
    <w:rsid w:val="000361C3"/>
    <w:rsid w:val="000404C8"/>
    <w:rsid w:val="00040827"/>
    <w:rsid w:val="00040B1A"/>
    <w:rsid w:val="00040C1B"/>
    <w:rsid w:val="00041897"/>
    <w:rsid w:val="000434EF"/>
    <w:rsid w:val="00051210"/>
    <w:rsid w:val="00053EFD"/>
    <w:rsid w:val="0005441F"/>
    <w:rsid w:val="00056119"/>
    <w:rsid w:val="0005637A"/>
    <w:rsid w:val="00056618"/>
    <w:rsid w:val="00056682"/>
    <w:rsid w:val="00056B71"/>
    <w:rsid w:val="00062112"/>
    <w:rsid w:val="00064086"/>
    <w:rsid w:val="0006536C"/>
    <w:rsid w:val="000666ED"/>
    <w:rsid w:val="000743AC"/>
    <w:rsid w:val="00075788"/>
    <w:rsid w:val="00075C91"/>
    <w:rsid w:val="00076A9B"/>
    <w:rsid w:val="00076E5A"/>
    <w:rsid w:val="00076EB1"/>
    <w:rsid w:val="00077E62"/>
    <w:rsid w:val="00081229"/>
    <w:rsid w:val="00081550"/>
    <w:rsid w:val="000829D2"/>
    <w:rsid w:val="000864EB"/>
    <w:rsid w:val="000873CC"/>
    <w:rsid w:val="000874A2"/>
    <w:rsid w:val="000919C4"/>
    <w:rsid w:val="00091A04"/>
    <w:rsid w:val="00094659"/>
    <w:rsid w:val="000948E9"/>
    <w:rsid w:val="0009584A"/>
    <w:rsid w:val="000969C3"/>
    <w:rsid w:val="00097518"/>
    <w:rsid w:val="000976ED"/>
    <w:rsid w:val="000A483A"/>
    <w:rsid w:val="000A4F86"/>
    <w:rsid w:val="000A5EE4"/>
    <w:rsid w:val="000A60B9"/>
    <w:rsid w:val="000A6110"/>
    <w:rsid w:val="000A6318"/>
    <w:rsid w:val="000A6B91"/>
    <w:rsid w:val="000B0ACC"/>
    <w:rsid w:val="000B0D4F"/>
    <w:rsid w:val="000B10F4"/>
    <w:rsid w:val="000B2159"/>
    <w:rsid w:val="000B2BA8"/>
    <w:rsid w:val="000B3DCE"/>
    <w:rsid w:val="000B6006"/>
    <w:rsid w:val="000B6074"/>
    <w:rsid w:val="000B7F02"/>
    <w:rsid w:val="000C0338"/>
    <w:rsid w:val="000C0C79"/>
    <w:rsid w:val="000C1D3A"/>
    <w:rsid w:val="000C361E"/>
    <w:rsid w:val="000C62D9"/>
    <w:rsid w:val="000C6C58"/>
    <w:rsid w:val="000C7566"/>
    <w:rsid w:val="000D0583"/>
    <w:rsid w:val="000D2C18"/>
    <w:rsid w:val="000D2D19"/>
    <w:rsid w:val="000D3105"/>
    <w:rsid w:val="000D3E6E"/>
    <w:rsid w:val="000D41CC"/>
    <w:rsid w:val="000D48A7"/>
    <w:rsid w:val="000D5110"/>
    <w:rsid w:val="000D5804"/>
    <w:rsid w:val="000D5C70"/>
    <w:rsid w:val="000E1009"/>
    <w:rsid w:val="000F46A8"/>
    <w:rsid w:val="000F4DBD"/>
    <w:rsid w:val="000F79DC"/>
    <w:rsid w:val="00101FBA"/>
    <w:rsid w:val="00102EB4"/>
    <w:rsid w:val="00106EA0"/>
    <w:rsid w:val="00110A1D"/>
    <w:rsid w:val="001124D7"/>
    <w:rsid w:val="00115006"/>
    <w:rsid w:val="00122FE5"/>
    <w:rsid w:val="00124E90"/>
    <w:rsid w:val="00126E90"/>
    <w:rsid w:val="00127E0D"/>
    <w:rsid w:val="001318D7"/>
    <w:rsid w:val="00133683"/>
    <w:rsid w:val="001348F0"/>
    <w:rsid w:val="00134AE4"/>
    <w:rsid w:val="00136861"/>
    <w:rsid w:val="001368CF"/>
    <w:rsid w:val="001372C2"/>
    <w:rsid w:val="00137C1B"/>
    <w:rsid w:val="00137E0B"/>
    <w:rsid w:val="00140F7C"/>
    <w:rsid w:val="00142673"/>
    <w:rsid w:val="0014498E"/>
    <w:rsid w:val="00146FA6"/>
    <w:rsid w:val="00147726"/>
    <w:rsid w:val="00147969"/>
    <w:rsid w:val="001479FB"/>
    <w:rsid w:val="0015083A"/>
    <w:rsid w:val="001510C3"/>
    <w:rsid w:val="001511EF"/>
    <w:rsid w:val="0015227F"/>
    <w:rsid w:val="0015334D"/>
    <w:rsid w:val="0015423A"/>
    <w:rsid w:val="00154441"/>
    <w:rsid w:val="001557B3"/>
    <w:rsid w:val="00157A16"/>
    <w:rsid w:val="00160088"/>
    <w:rsid w:val="001600D1"/>
    <w:rsid w:val="0016030D"/>
    <w:rsid w:val="0016062B"/>
    <w:rsid w:val="00160B7B"/>
    <w:rsid w:val="001637DD"/>
    <w:rsid w:val="0016492E"/>
    <w:rsid w:val="001665EE"/>
    <w:rsid w:val="0016682A"/>
    <w:rsid w:val="00167506"/>
    <w:rsid w:val="00167F69"/>
    <w:rsid w:val="001706FE"/>
    <w:rsid w:val="0017164E"/>
    <w:rsid w:val="00171C11"/>
    <w:rsid w:val="0017206C"/>
    <w:rsid w:val="001721DF"/>
    <w:rsid w:val="00173829"/>
    <w:rsid w:val="00173A67"/>
    <w:rsid w:val="00174CF8"/>
    <w:rsid w:val="00176ED0"/>
    <w:rsid w:val="00181DDF"/>
    <w:rsid w:val="00182CEE"/>
    <w:rsid w:val="00182F38"/>
    <w:rsid w:val="00183D1A"/>
    <w:rsid w:val="00186055"/>
    <w:rsid w:val="001904BE"/>
    <w:rsid w:val="0019110D"/>
    <w:rsid w:val="0019288E"/>
    <w:rsid w:val="00195369"/>
    <w:rsid w:val="0019608C"/>
    <w:rsid w:val="001A112F"/>
    <w:rsid w:val="001A2E14"/>
    <w:rsid w:val="001A419C"/>
    <w:rsid w:val="001A44DC"/>
    <w:rsid w:val="001A5399"/>
    <w:rsid w:val="001B1E7F"/>
    <w:rsid w:val="001B374B"/>
    <w:rsid w:val="001B3B7B"/>
    <w:rsid w:val="001B404F"/>
    <w:rsid w:val="001B7DC6"/>
    <w:rsid w:val="001C22C7"/>
    <w:rsid w:val="001C23A9"/>
    <w:rsid w:val="001C3F3F"/>
    <w:rsid w:val="001C75FA"/>
    <w:rsid w:val="001C7A61"/>
    <w:rsid w:val="001D0B98"/>
    <w:rsid w:val="001D3576"/>
    <w:rsid w:val="001D67CE"/>
    <w:rsid w:val="001D6911"/>
    <w:rsid w:val="001D737E"/>
    <w:rsid w:val="001D74F6"/>
    <w:rsid w:val="001D77E3"/>
    <w:rsid w:val="001D7CD9"/>
    <w:rsid w:val="001E504B"/>
    <w:rsid w:val="001E5797"/>
    <w:rsid w:val="001E6BC1"/>
    <w:rsid w:val="001E7184"/>
    <w:rsid w:val="001E7AFF"/>
    <w:rsid w:val="001F2D94"/>
    <w:rsid w:val="001F31F4"/>
    <w:rsid w:val="001F3A71"/>
    <w:rsid w:val="001F4409"/>
    <w:rsid w:val="001F53F4"/>
    <w:rsid w:val="001F67DF"/>
    <w:rsid w:val="001F6C12"/>
    <w:rsid w:val="001F74C6"/>
    <w:rsid w:val="00200AF5"/>
    <w:rsid w:val="00202583"/>
    <w:rsid w:val="00203BE1"/>
    <w:rsid w:val="00203E13"/>
    <w:rsid w:val="0020418E"/>
    <w:rsid w:val="00204DE8"/>
    <w:rsid w:val="00206862"/>
    <w:rsid w:val="00206E8D"/>
    <w:rsid w:val="002101E2"/>
    <w:rsid w:val="0021186B"/>
    <w:rsid w:val="00212099"/>
    <w:rsid w:val="0021404C"/>
    <w:rsid w:val="002141D7"/>
    <w:rsid w:val="002146B9"/>
    <w:rsid w:val="0021496A"/>
    <w:rsid w:val="00215E3F"/>
    <w:rsid w:val="00216D2C"/>
    <w:rsid w:val="00217494"/>
    <w:rsid w:val="00220E33"/>
    <w:rsid w:val="00224431"/>
    <w:rsid w:val="00225D62"/>
    <w:rsid w:val="00226912"/>
    <w:rsid w:val="00227164"/>
    <w:rsid w:val="002302A5"/>
    <w:rsid w:val="00232865"/>
    <w:rsid w:val="00234018"/>
    <w:rsid w:val="00234E1C"/>
    <w:rsid w:val="002353CA"/>
    <w:rsid w:val="00236E02"/>
    <w:rsid w:val="002377F6"/>
    <w:rsid w:val="00237CE8"/>
    <w:rsid w:val="00240D16"/>
    <w:rsid w:val="00241091"/>
    <w:rsid w:val="00241317"/>
    <w:rsid w:val="00241958"/>
    <w:rsid w:val="00241A31"/>
    <w:rsid w:val="00242D49"/>
    <w:rsid w:val="002436DE"/>
    <w:rsid w:val="00245291"/>
    <w:rsid w:val="0024640C"/>
    <w:rsid w:val="0024792C"/>
    <w:rsid w:val="00250BCB"/>
    <w:rsid w:val="00251196"/>
    <w:rsid w:val="00251532"/>
    <w:rsid w:val="00251EF7"/>
    <w:rsid w:val="00252AFF"/>
    <w:rsid w:val="00260201"/>
    <w:rsid w:val="00260DEF"/>
    <w:rsid w:val="00261E65"/>
    <w:rsid w:val="0026564F"/>
    <w:rsid w:val="0026565B"/>
    <w:rsid w:val="00270E5C"/>
    <w:rsid w:val="002718AC"/>
    <w:rsid w:val="002724ED"/>
    <w:rsid w:val="00272B72"/>
    <w:rsid w:val="002733BF"/>
    <w:rsid w:val="00273642"/>
    <w:rsid w:val="00275D67"/>
    <w:rsid w:val="00276AA4"/>
    <w:rsid w:val="00280756"/>
    <w:rsid w:val="00281228"/>
    <w:rsid w:val="00281B38"/>
    <w:rsid w:val="00284268"/>
    <w:rsid w:val="0028437B"/>
    <w:rsid w:val="002846A6"/>
    <w:rsid w:val="00284D6B"/>
    <w:rsid w:val="0028576A"/>
    <w:rsid w:val="00290D0A"/>
    <w:rsid w:val="00291EAD"/>
    <w:rsid w:val="00292252"/>
    <w:rsid w:val="00293479"/>
    <w:rsid w:val="002952DE"/>
    <w:rsid w:val="00296AA1"/>
    <w:rsid w:val="002A00FA"/>
    <w:rsid w:val="002A2AC3"/>
    <w:rsid w:val="002A2D66"/>
    <w:rsid w:val="002A5C5D"/>
    <w:rsid w:val="002A67A4"/>
    <w:rsid w:val="002A706A"/>
    <w:rsid w:val="002B05C6"/>
    <w:rsid w:val="002B2648"/>
    <w:rsid w:val="002B370B"/>
    <w:rsid w:val="002B5198"/>
    <w:rsid w:val="002B5E35"/>
    <w:rsid w:val="002C1A72"/>
    <w:rsid w:val="002C280F"/>
    <w:rsid w:val="002C2D1F"/>
    <w:rsid w:val="002C40A0"/>
    <w:rsid w:val="002C56D3"/>
    <w:rsid w:val="002C6F13"/>
    <w:rsid w:val="002D008B"/>
    <w:rsid w:val="002D0B2D"/>
    <w:rsid w:val="002D0C9D"/>
    <w:rsid w:val="002D2434"/>
    <w:rsid w:val="002D397E"/>
    <w:rsid w:val="002D4921"/>
    <w:rsid w:val="002D5ADA"/>
    <w:rsid w:val="002D7EDA"/>
    <w:rsid w:val="002E1823"/>
    <w:rsid w:val="002E2532"/>
    <w:rsid w:val="002E3337"/>
    <w:rsid w:val="002E5084"/>
    <w:rsid w:val="002F2374"/>
    <w:rsid w:val="002F283A"/>
    <w:rsid w:val="002F3A39"/>
    <w:rsid w:val="002F4597"/>
    <w:rsid w:val="002F489A"/>
    <w:rsid w:val="002F4B75"/>
    <w:rsid w:val="002F6AD7"/>
    <w:rsid w:val="002F75EF"/>
    <w:rsid w:val="002F7DF1"/>
    <w:rsid w:val="0030069E"/>
    <w:rsid w:val="00300DEE"/>
    <w:rsid w:val="00305E1C"/>
    <w:rsid w:val="00306A60"/>
    <w:rsid w:val="00307138"/>
    <w:rsid w:val="003071C6"/>
    <w:rsid w:val="00307631"/>
    <w:rsid w:val="00307E57"/>
    <w:rsid w:val="00310108"/>
    <w:rsid w:val="00313121"/>
    <w:rsid w:val="00313807"/>
    <w:rsid w:val="00315548"/>
    <w:rsid w:val="00315E89"/>
    <w:rsid w:val="003168E8"/>
    <w:rsid w:val="003170B2"/>
    <w:rsid w:val="00321E91"/>
    <w:rsid w:val="00324BFB"/>
    <w:rsid w:val="00326479"/>
    <w:rsid w:val="00326CBF"/>
    <w:rsid w:val="00330278"/>
    <w:rsid w:val="00330EB4"/>
    <w:rsid w:val="00331180"/>
    <w:rsid w:val="00332563"/>
    <w:rsid w:val="00334965"/>
    <w:rsid w:val="00337DC4"/>
    <w:rsid w:val="00337DF0"/>
    <w:rsid w:val="00337E4C"/>
    <w:rsid w:val="00343253"/>
    <w:rsid w:val="00343D2F"/>
    <w:rsid w:val="00343E90"/>
    <w:rsid w:val="00345584"/>
    <w:rsid w:val="00345CA0"/>
    <w:rsid w:val="00346F9B"/>
    <w:rsid w:val="003517F5"/>
    <w:rsid w:val="00351985"/>
    <w:rsid w:val="00351AA5"/>
    <w:rsid w:val="003531C5"/>
    <w:rsid w:val="00355889"/>
    <w:rsid w:val="00355CF3"/>
    <w:rsid w:val="003569B4"/>
    <w:rsid w:val="00356A1E"/>
    <w:rsid w:val="00357009"/>
    <w:rsid w:val="003632F5"/>
    <w:rsid w:val="0036412A"/>
    <w:rsid w:val="00364F7F"/>
    <w:rsid w:val="00366CE7"/>
    <w:rsid w:val="00366E44"/>
    <w:rsid w:val="00367B27"/>
    <w:rsid w:val="0037003A"/>
    <w:rsid w:val="003716F5"/>
    <w:rsid w:val="00372DFE"/>
    <w:rsid w:val="003730C9"/>
    <w:rsid w:val="003736BF"/>
    <w:rsid w:val="00373EF7"/>
    <w:rsid w:val="003777FB"/>
    <w:rsid w:val="00380B32"/>
    <w:rsid w:val="00382B0D"/>
    <w:rsid w:val="003861E4"/>
    <w:rsid w:val="003863D5"/>
    <w:rsid w:val="00395AFA"/>
    <w:rsid w:val="0039649B"/>
    <w:rsid w:val="003A0318"/>
    <w:rsid w:val="003A0AB6"/>
    <w:rsid w:val="003A0F8B"/>
    <w:rsid w:val="003A3098"/>
    <w:rsid w:val="003A5579"/>
    <w:rsid w:val="003A6254"/>
    <w:rsid w:val="003A64AF"/>
    <w:rsid w:val="003A7AC0"/>
    <w:rsid w:val="003A7BB0"/>
    <w:rsid w:val="003B134A"/>
    <w:rsid w:val="003B24EC"/>
    <w:rsid w:val="003B3F3E"/>
    <w:rsid w:val="003C0FE9"/>
    <w:rsid w:val="003C1859"/>
    <w:rsid w:val="003C34CC"/>
    <w:rsid w:val="003C3ACA"/>
    <w:rsid w:val="003C4373"/>
    <w:rsid w:val="003C4393"/>
    <w:rsid w:val="003C5CE1"/>
    <w:rsid w:val="003C7A22"/>
    <w:rsid w:val="003D09F2"/>
    <w:rsid w:val="003D310A"/>
    <w:rsid w:val="003D4EA7"/>
    <w:rsid w:val="003D71E8"/>
    <w:rsid w:val="003D75E1"/>
    <w:rsid w:val="003D7858"/>
    <w:rsid w:val="003D7DC1"/>
    <w:rsid w:val="003E2317"/>
    <w:rsid w:val="003E3CAE"/>
    <w:rsid w:val="003E52B8"/>
    <w:rsid w:val="003E708E"/>
    <w:rsid w:val="003E70BA"/>
    <w:rsid w:val="003F07A9"/>
    <w:rsid w:val="003F1FE3"/>
    <w:rsid w:val="003F26E0"/>
    <w:rsid w:val="003F28E4"/>
    <w:rsid w:val="003F355D"/>
    <w:rsid w:val="003F382E"/>
    <w:rsid w:val="003F4617"/>
    <w:rsid w:val="003F5653"/>
    <w:rsid w:val="003F5A07"/>
    <w:rsid w:val="003F5A7D"/>
    <w:rsid w:val="003F601F"/>
    <w:rsid w:val="004011E6"/>
    <w:rsid w:val="00401B69"/>
    <w:rsid w:val="00406E03"/>
    <w:rsid w:val="00407C20"/>
    <w:rsid w:val="00410F8C"/>
    <w:rsid w:val="00411C81"/>
    <w:rsid w:val="00412568"/>
    <w:rsid w:val="004128BB"/>
    <w:rsid w:val="00412B4A"/>
    <w:rsid w:val="004143B0"/>
    <w:rsid w:val="00416445"/>
    <w:rsid w:val="004175AD"/>
    <w:rsid w:val="004215D1"/>
    <w:rsid w:val="004220E3"/>
    <w:rsid w:val="004224E6"/>
    <w:rsid w:val="004243E0"/>
    <w:rsid w:val="004244B8"/>
    <w:rsid w:val="00425AF9"/>
    <w:rsid w:val="00425BD0"/>
    <w:rsid w:val="004274A0"/>
    <w:rsid w:val="00427C28"/>
    <w:rsid w:val="00430A83"/>
    <w:rsid w:val="00433E8E"/>
    <w:rsid w:val="00434A33"/>
    <w:rsid w:val="00435C93"/>
    <w:rsid w:val="00441840"/>
    <w:rsid w:val="00442F70"/>
    <w:rsid w:val="00443D0D"/>
    <w:rsid w:val="00445449"/>
    <w:rsid w:val="004464E9"/>
    <w:rsid w:val="0045009F"/>
    <w:rsid w:val="004515F4"/>
    <w:rsid w:val="0045316F"/>
    <w:rsid w:val="00453675"/>
    <w:rsid w:val="0045424E"/>
    <w:rsid w:val="004567CA"/>
    <w:rsid w:val="00456974"/>
    <w:rsid w:val="00456B49"/>
    <w:rsid w:val="00461B45"/>
    <w:rsid w:val="00464479"/>
    <w:rsid w:val="00465E21"/>
    <w:rsid w:val="00466442"/>
    <w:rsid w:val="00466A46"/>
    <w:rsid w:val="00466FE2"/>
    <w:rsid w:val="00467484"/>
    <w:rsid w:val="00467539"/>
    <w:rsid w:val="004707F2"/>
    <w:rsid w:val="004709BB"/>
    <w:rsid w:val="00470B56"/>
    <w:rsid w:val="00472431"/>
    <w:rsid w:val="00474B3D"/>
    <w:rsid w:val="00476B61"/>
    <w:rsid w:val="00476D4D"/>
    <w:rsid w:val="00477820"/>
    <w:rsid w:val="0048115A"/>
    <w:rsid w:val="004815F9"/>
    <w:rsid w:val="00481A99"/>
    <w:rsid w:val="00481C73"/>
    <w:rsid w:val="00482A9B"/>
    <w:rsid w:val="00484828"/>
    <w:rsid w:val="00484C4E"/>
    <w:rsid w:val="00487E25"/>
    <w:rsid w:val="00492363"/>
    <w:rsid w:val="004924E5"/>
    <w:rsid w:val="00495964"/>
    <w:rsid w:val="0049606F"/>
    <w:rsid w:val="004968F1"/>
    <w:rsid w:val="00497188"/>
    <w:rsid w:val="004A09C8"/>
    <w:rsid w:val="004A0E65"/>
    <w:rsid w:val="004A2ABE"/>
    <w:rsid w:val="004A3650"/>
    <w:rsid w:val="004A399D"/>
    <w:rsid w:val="004A3A12"/>
    <w:rsid w:val="004A47F0"/>
    <w:rsid w:val="004A54F6"/>
    <w:rsid w:val="004A6316"/>
    <w:rsid w:val="004A7369"/>
    <w:rsid w:val="004B01AF"/>
    <w:rsid w:val="004B0B2F"/>
    <w:rsid w:val="004B0DAB"/>
    <w:rsid w:val="004B2F2A"/>
    <w:rsid w:val="004B3D88"/>
    <w:rsid w:val="004B426B"/>
    <w:rsid w:val="004B53FD"/>
    <w:rsid w:val="004B7EF7"/>
    <w:rsid w:val="004C24B5"/>
    <w:rsid w:val="004C2A0B"/>
    <w:rsid w:val="004C2FEF"/>
    <w:rsid w:val="004C3D43"/>
    <w:rsid w:val="004C5065"/>
    <w:rsid w:val="004C7163"/>
    <w:rsid w:val="004C7811"/>
    <w:rsid w:val="004D0075"/>
    <w:rsid w:val="004D0B16"/>
    <w:rsid w:val="004D18AB"/>
    <w:rsid w:val="004D2901"/>
    <w:rsid w:val="004D3E4B"/>
    <w:rsid w:val="004D723F"/>
    <w:rsid w:val="004D7D30"/>
    <w:rsid w:val="004E4DDB"/>
    <w:rsid w:val="004E5600"/>
    <w:rsid w:val="004E7E26"/>
    <w:rsid w:val="004E7FAD"/>
    <w:rsid w:val="004F1985"/>
    <w:rsid w:val="004F25DB"/>
    <w:rsid w:val="004F26E2"/>
    <w:rsid w:val="004F3B14"/>
    <w:rsid w:val="004F7816"/>
    <w:rsid w:val="0050047E"/>
    <w:rsid w:val="00500CD7"/>
    <w:rsid w:val="00502CDE"/>
    <w:rsid w:val="00503BC8"/>
    <w:rsid w:val="00503F6B"/>
    <w:rsid w:val="005047BF"/>
    <w:rsid w:val="00504BA2"/>
    <w:rsid w:val="00507D04"/>
    <w:rsid w:val="0051024D"/>
    <w:rsid w:val="00512A3E"/>
    <w:rsid w:val="005134E1"/>
    <w:rsid w:val="005138D4"/>
    <w:rsid w:val="00514CCE"/>
    <w:rsid w:val="00515A52"/>
    <w:rsid w:val="00516CAD"/>
    <w:rsid w:val="00516EB6"/>
    <w:rsid w:val="00517396"/>
    <w:rsid w:val="005205C4"/>
    <w:rsid w:val="00523834"/>
    <w:rsid w:val="0052456F"/>
    <w:rsid w:val="00531841"/>
    <w:rsid w:val="00533040"/>
    <w:rsid w:val="00533487"/>
    <w:rsid w:val="005339E4"/>
    <w:rsid w:val="00534BA7"/>
    <w:rsid w:val="00535845"/>
    <w:rsid w:val="0053649F"/>
    <w:rsid w:val="00536958"/>
    <w:rsid w:val="00536BE5"/>
    <w:rsid w:val="00536D99"/>
    <w:rsid w:val="005371AA"/>
    <w:rsid w:val="00537315"/>
    <w:rsid w:val="00540710"/>
    <w:rsid w:val="00542402"/>
    <w:rsid w:val="00545603"/>
    <w:rsid w:val="005545E5"/>
    <w:rsid w:val="005546E2"/>
    <w:rsid w:val="00555436"/>
    <w:rsid w:val="0055675E"/>
    <w:rsid w:val="00562D5A"/>
    <w:rsid w:val="00565F11"/>
    <w:rsid w:val="005677C1"/>
    <w:rsid w:val="00574293"/>
    <w:rsid w:val="00575074"/>
    <w:rsid w:val="005754CC"/>
    <w:rsid w:val="00577358"/>
    <w:rsid w:val="005802F8"/>
    <w:rsid w:val="00582F36"/>
    <w:rsid w:val="00584C95"/>
    <w:rsid w:val="0058503E"/>
    <w:rsid w:val="00585443"/>
    <w:rsid w:val="005855E1"/>
    <w:rsid w:val="00585C23"/>
    <w:rsid w:val="005869D3"/>
    <w:rsid w:val="00590ABD"/>
    <w:rsid w:val="00591740"/>
    <w:rsid w:val="00593FD9"/>
    <w:rsid w:val="00594BF6"/>
    <w:rsid w:val="00594C8A"/>
    <w:rsid w:val="005954ED"/>
    <w:rsid w:val="0059640A"/>
    <w:rsid w:val="00597086"/>
    <w:rsid w:val="00597F2D"/>
    <w:rsid w:val="005A5CCE"/>
    <w:rsid w:val="005B1164"/>
    <w:rsid w:val="005B271F"/>
    <w:rsid w:val="005B2B45"/>
    <w:rsid w:val="005B3ABA"/>
    <w:rsid w:val="005B41A9"/>
    <w:rsid w:val="005B469F"/>
    <w:rsid w:val="005B4FE0"/>
    <w:rsid w:val="005B528A"/>
    <w:rsid w:val="005B689B"/>
    <w:rsid w:val="005B7EB1"/>
    <w:rsid w:val="005C0CAC"/>
    <w:rsid w:val="005C14AB"/>
    <w:rsid w:val="005C2E1B"/>
    <w:rsid w:val="005C580D"/>
    <w:rsid w:val="005C6240"/>
    <w:rsid w:val="005C666F"/>
    <w:rsid w:val="005C6EA2"/>
    <w:rsid w:val="005D174B"/>
    <w:rsid w:val="005D1C4A"/>
    <w:rsid w:val="005D2CF0"/>
    <w:rsid w:val="005D3F0F"/>
    <w:rsid w:val="005D4AE4"/>
    <w:rsid w:val="005D6ADA"/>
    <w:rsid w:val="005D76CB"/>
    <w:rsid w:val="005D7E6D"/>
    <w:rsid w:val="005E2849"/>
    <w:rsid w:val="005E2CE7"/>
    <w:rsid w:val="005E2EB9"/>
    <w:rsid w:val="005E3F15"/>
    <w:rsid w:val="005E596B"/>
    <w:rsid w:val="005E5FD2"/>
    <w:rsid w:val="005E6EFC"/>
    <w:rsid w:val="005E753F"/>
    <w:rsid w:val="005F1808"/>
    <w:rsid w:val="005F2573"/>
    <w:rsid w:val="005F3354"/>
    <w:rsid w:val="005F475C"/>
    <w:rsid w:val="005F537A"/>
    <w:rsid w:val="005F5E29"/>
    <w:rsid w:val="005F62B3"/>
    <w:rsid w:val="005F6E41"/>
    <w:rsid w:val="0060000F"/>
    <w:rsid w:val="006012FA"/>
    <w:rsid w:val="00601D34"/>
    <w:rsid w:val="006054E3"/>
    <w:rsid w:val="006070FD"/>
    <w:rsid w:val="00610F0F"/>
    <w:rsid w:val="006134DF"/>
    <w:rsid w:val="00614DBA"/>
    <w:rsid w:val="00615867"/>
    <w:rsid w:val="00615B49"/>
    <w:rsid w:val="00615E55"/>
    <w:rsid w:val="00616018"/>
    <w:rsid w:val="00616BC5"/>
    <w:rsid w:val="00621BA4"/>
    <w:rsid w:val="00622D27"/>
    <w:rsid w:val="006232CD"/>
    <w:rsid w:val="0062367D"/>
    <w:rsid w:val="0062465A"/>
    <w:rsid w:val="006252D3"/>
    <w:rsid w:val="00634845"/>
    <w:rsid w:val="0063486A"/>
    <w:rsid w:val="00635049"/>
    <w:rsid w:val="00637293"/>
    <w:rsid w:val="006415CE"/>
    <w:rsid w:val="00641871"/>
    <w:rsid w:val="0064190A"/>
    <w:rsid w:val="0064387E"/>
    <w:rsid w:val="0064508B"/>
    <w:rsid w:val="0065096C"/>
    <w:rsid w:val="00650C52"/>
    <w:rsid w:val="00652F9E"/>
    <w:rsid w:val="0065494D"/>
    <w:rsid w:val="00655E73"/>
    <w:rsid w:val="00656FF1"/>
    <w:rsid w:val="00660CF8"/>
    <w:rsid w:val="006617A9"/>
    <w:rsid w:val="006623DC"/>
    <w:rsid w:val="0066287D"/>
    <w:rsid w:val="00662AB0"/>
    <w:rsid w:val="00662CE8"/>
    <w:rsid w:val="00663D7A"/>
    <w:rsid w:val="0066785A"/>
    <w:rsid w:val="00670951"/>
    <w:rsid w:val="006747FE"/>
    <w:rsid w:val="006755EA"/>
    <w:rsid w:val="00677BF5"/>
    <w:rsid w:val="00677C11"/>
    <w:rsid w:val="00682C67"/>
    <w:rsid w:val="00683A97"/>
    <w:rsid w:val="006909D6"/>
    <w:rsid w:val="0069127C"/>
    <w:rsid w:val="006957B6"/>
    <w:rsid w:val="006964F4"/>
    <w:rsid w:val="0069726A"/>
    <w:rsid w:val="006A00FB"/>
    <w:rsid w:val="006A0426"/>
    <w:rsid w:val="006A09E7"/>
    <w:rsid w:val="006A0C22"/>
    <w:rsid w:val="006A1AF3"/>
    <w:rsid w:val="006A2C9C"/>
    <w:rsid w:val="006A4888"/>
    <w:rsid w:val="006A6AFB"/>
    <w:rsid w:val="006A6BE9"/>
    <w:rsid w:val="006B1D9B"/>
    <w:rsid w:val="006B280C"/>
    <w:rsid w:val="006B7C96"/>
    <w:rsid w:val="006C078E"/>
    <w:rsid w:val="006C3C49"/>
    <w:rsid w:val="006C4746"/>
    <w:rsid w:val="006C4F8C"/>
    <w:rsid w:val="006C5871"/>
    <w:rsid w:val="006C6FA7"/>
    <w:rsid w:val="006C7008"/>
    <w:rsid w:val="006C72E9"/>
    <w:rsid w:val="006D20A9"/>
    <w:rsid w:val="006D2512"/>
    <w:rsid w:val="006D398C"/>
    <w:rsid w:val="006E0B55"/>
    <w:rsid w:val="006E40BB"/>
    <w:rsid w:val="006E471F"/>
    <w:rsid w:val="006E537F"/>
    <w:rsid w:val="006E74BD"/>
    <w:rsid w:val="006F043B"/>
    <w:rsid w:val="006F0AAC"/>
    <w:rsid w:val="006F0BF5"/>
    <w:rsid w:val="006F2117"/>
    <w:rsid w:val="006F3B51"/>
    <w:rsid w:val="006F3C9B"/>
    <w:rsid w:val="006F54F1"/>
    <w:rsid w:val="00701181"/>
    <w:rsid w:val="00704B62"/>
    <w:rsid w:val="007055DF"/>
    <w:rsid w:val="00705D73"/>
    <w:rsid w:val="0070640B"/>
    <w:rsid w:val="00710C8E"/>
    <w:rsid w:val="00711737"/>
    <w:rsid w:val="00716B4E"/>
    <w:rsid w:val="007178E4"/>
    <w:rsid w:val="007217B7"/>
    <w:rsid w:val="007223AF"/>
    <w:rsid w:val="007227BC"/>
    <w:rsid w:val="007237CF"/>
    <w:rsid w:val="00723AB0"/>
    <w:rsid w:val="00724B36"/>
    <w:rsid w:val="007327E0"/>
    <w:rsid w:val="00734CF9"/>
    <w:rsid w:val="00735EC4"/>
    <w:rsid w:val="0073749F"/>
    <w:rsid w:val="00737CD3"/>
    <w:rsid w:val="007421AF"/>
    <w:rsid w:val="00742A8B"/>
    <w:rsid w:val="00743218"/>
    <w:rsid w:val="007448BD"/>
    <w:rsid w:val="00744A4A"/>
    <w:rsid w:val="007450A4"/>
    <w:rsid w:val="00745AF0"/>
    <w:rsid w:val="00747B3B"/>
    <w:rsid w:val="0075185E"/>
    <w:rsid w:val="00753BC7"/>
    <w:rsid w:val="00753EC3"/>
    <w:rsid w:val="00756383"/>
    <w:rsid w:val="00756F7E"/>
    <w:rsid w:val="00757A32"/>
    <w:rsid w:val="00762379"/>
    <w:rsid w:val="007711C8"/>
    <w:rsid w:val="00772708"/>
    <w:rsid w:val="00772A75"/>
    <w:rsid w:val="0077328D"/>
    <w:rsid w:val="00773F30"/>
    <w:rsid w:val="00775423"/>
    <w:rsid w:val="00776E21"/>
    <w:rsid w:val="00777078"/>
    <w:rsid w:val="007776A6"/>
    <w:rsid w:val="00777EDF"/>
    <w:rsid w:val="007800B3"/>
    <w:rsid w:val="00781E57"/>
    <w:rsid w:val="00781ED4"/>
    <w:rsid w:val="0078227C"/>
    <w:rsid w:val="00785F95"/>
    <w:rsid w:val="00786068"/>
    <w:rsid w:val="00786078"/>
    <w:rsid w:val="0078798D"/>
    <w:rsid w:val="00787E69"/>
    <w:rsid w:val="00791A5D"/>
    <w:rsid w:val="00793FF7"/>
    <w:rsid w:val="0079586F"/>
    <w:rsid w:val="00796BB3"/>
    <w:rsid w:val="007A1846"/>
    <w:rsid w:val="007A222B"/>
    <w:rsid w:val="007A26B8"/>
    <w:rsid w:val="007A309E"/>
    <w:rsid w:val="007A385C"/>
    <w:rsid w:val="007A5327"/>
    <w:rsid w:val="007A5F81"/>
    <w:rsid w:val="007B0B56"/>
    <w:rsid w:val="007B0D2A"/>
    <w:rsid w:val="007B554B"/>
    <w:rsid w:val="007C0AA7"/>
    <w:rsid w:val="007C5CDB"/>
    <w:rsid w:val="007C7684"/>
    <w:rsid w:val="007C78BF"/>
    <w:rsid w:val="007D018B"/>
    <w:rsid w:val="007D1BF6"/>
    <w:rsid w:val="007D27EE"/>
    <w:rsid w:val="007D2FD7"/>
    <w:rsid w:val="007D313B"/>
    <w:rsid w:val="007D4830"/>
    <w:rsid w:val="007D52E8"/>
    <w:rsid w:val="007D5C48"/>
    <w:rsid w:val="007E280B"/>
    <w:rsid w:val="007E39BA"/>
    <w:rsid w:val="007E7247"/>
    <w:rsid w:val="007F259C"/>
    <w:rsid w:val="007F268A"/>
    <w:rsid w:val="007F28DA"/>
    <w:rsid w:val="007F4E3E"/>
    <w:rsid w:val="007F4FD8"/>
    <w:rsid w:val="007F6566"/>
    <w:rsid w:val="007F75F2"/>
    <w:rsid w:val="007F7780"/>
    <w:rsid w:val="007F7934"/>
    <w:rsid w:val="00805134"/>
    <w:rsid w:val="0080614A"/>
    <w:rsid w:val="0080640C"/>
    <w:rsid w:val="00807E55"/>
    <w:rsid w:val="00810D50"/>
    <w:rsid w:val="00813C84"/>
    <w:rsid w:val="00813DCC"/>
    <w:rsid w:val="00814B20"/>
    <w:rsid w:val="00814DB7"/>
    <w:rsid w:val="00821772"/>
    <w:rsid w:val="0082345C"/>
    <w:rsid w:val="00824115"/>
    <w:rsid w:val="00825D05"/>
    <w:rsid w:val="00825E72"/>
    <w:rsid w:val="00825ECC"/>
    <w:rsid w:val="00826F18"/>
    <w:rsid w:val="0083046C"/>
    <w:rsid w:val="00830EB5"/>
    <w:rsid w:val="00831AA1"/>
    <w:rsid w:val="00831B8E"/>
    <w:rsid w:val="008342D7"/>
    <w:rsid w:val="0083512A"/>
    <w:rsid w:val="0083717A"/>
    <w:rsid w:val="008378E7"/>
    <w:rsid w:val="0083793F"/>
    <w:rsid w:val="00840106"/>
    <w:rsid w:val="00843F3B"/>
    <w:rsid w:val="00844C0D"/>
    <w:rsid w:val="008469E0"/>
    <w:rsid w:val="008470A7"/>
    <w:rsid w:val="00847D0F"/>
    <w:rsid w:val="008504E1"/>
    <w:rsid w:val="008508F2"/>
    <w:rsid w:val="0085250A"/>
    <w:rsid w:val="0085278F"/>
    <w:rsid w:val="008542DF"/>
    <w:rsid w:val="0085522C"/>
    <w:rsid w:val="00856452"/>
    <w:rsid w:val="00856587"/>
    <w:rsid w:val="00857778"/>
    <w:rsid w:val="008604A7"/>
    <w:rsid w:val="008622CF"/>
    <w:rsid w:val="00865E0E"/>
    <w:rsid w:val="00866F30"/>
    <w:rsid w:val="008711EB"/>
    <w:rsid w:val="0087310B"/>
    <w:rsid w:val="00873509"/>
    <w:rsid w:val="00873782"/>
    <w:rsid w:val="008746B0"/>
    <w:rsid w:val="00874C54"/>
    <w:rsid w:val="00874CF5"/>
    <w:rsid w:val="00880C84"/>
    <w:rsid w:val="00881024"/>
    <w:rsid w:val="00881C1B"/>
    <w:rsid w:val="00881FFE"/>
    <w:rsid w:val="00882DCD"/>
    <w:rsid w:val="008838D5"/>
    <w:rsid w:val="00884833"/>
    <w:rsid w:val="008858C2"/>
    <w:rsid w:val="00885B38"/>
    <w:rsid w:val="00885BAB"/>
    <w:rsid w:val="00890530"/>
    <w:rsid w:val="00894AB6"/>
    <w:rsid w:val="0089561B"/>
    <w:rsid w:val="008974E9"/>
    <w:rsid w:val="008A2098"/>
    <w:rsid w:val="008A2A8F"/>
    <w:rsid w:val="008A2D29"/>
    <w:rsid w:val="008A35F7"/>
    <w:rsid w:val="008A3CB5"/>
    <w:rsid w:val="008A5895"/>
    <w:rsid w:val="008A58D9"/>
    <w:rsid w:val="008B0DF6"/>
    <w:rsid w:val="008B3E40"/>
    <w:rsid w:val="008B44A7"/>
    <w:rsid w:val="008B44C3"/>
    <w:rsid w:val="008B488C"/>
    <w:rsid w:val="008B66B9"/>
    <w:rsid w:val="008C15D5"/>
    <w:rsid w:val="008C261B"/>
    <w:rsid w:val="008C51B0"/>
    <w:rsid w:val="008C57C1"/>
    <w:rsid w:val="008C649A"/>
    <w:rsid w:val="008C7037"/>
    <w:rsid w:val="008C749F"/>
    <w:rsid w:val="008D18FA"/>
    <w:rsid w:val="008D30A5"/>
    <w:rsid w:val="008D3AE8"/>
    <w:rsid w:val="008D3FF9"/>
    <w:rsid w:val="008D4591"/>
    <w:rsid w:val="008D4C4E"/>
    <w:rsid w:val="008D4C73"/>
    <w:rsid w:val="008D529A"/>
    <w:rsid w:val="008E4EB5"/>
    <w:rsid w:val="008E4F31"/>
    <w:rsid w:val="00900DC4"/>
    <w:rsid w:val="0090199F"/>
    <w:rsid w:val="0090387E"/>
    <w:rsid w:val="00910B8B"/>
    <w:rsid w:val="009110A2"/>
    <w:rsid w:val="009121BA"/>
    <w:rsid w:val="009134BE"/>
    <w:rsid w:val="00914EFF"/>
    <w:rsid w:val="00917B55"/>
    <w:rsid w:val="009204DF"/>
    <w:rsid w:val="00921300"/>
    <w:rsid w:val="009224B3"/>
    <w:rsid w:val="00923064"/>
    <w:rsid w:val="0092438C"/>
    <w:rsid w:val="0092601E"/>
    <w:rsid w:val="009263AC"/>
    <w:rsid w:val="009267B3"/>
    <w:rsid w:val="00926BE9"/>
    <w:rsid w:val="00926FB9"/>
    <w:rsid w:val="0092785C"/>
    <w:rsid w:val="009279E9"/>
    <w:rsid w:val="00930DCB"/>
    <w:rsid w:val="0093116A"/>
    <w:rsid w:val="009321CF"/>
    <w:rsid w:val="00932DBD"/>
    <w:rsid w:val="0093343A"/>
    <w:rsid w:val="00935BF6"/>
    <w:rsid w:val="00935D99"/>
    <w:rsid w:val="0093765F"/>
    <w:rsid w:val="00937FFD"/>
    <w:rsid w:val="009405E1"/>
    <w:rsid w:val="00941AF2"/>
    <w:rsid w:val="00942854"/>
    <w:rsid w:val="009436EE"/>
    <w:rsid w:val="00943DBB"/>
    <w:rsid w:val="009440F3"/>
    <w:rsid w:val="0095001D"/>
    <w:rsid w:val="0095413D"/>
    <w:rsid w:val="00954EEA"/>
    <w:rsid w:val="00955A92"/>
    <w:rsid w:val="00957D6E"/>
    <w:rsid w:val="00957EF3"/>
    <w:rsid w:val="009633A4"/>
    <w:rsid w:val="0096347C"/>
    <w:rsid w:val="00963C2E"/>
    <w:rsid w:val="0096403D"/>
    <w:rsid w:val="009648BA"/>
    <w:rsid w:val="00965718"/>
    <w:rsid w:val="00966894"/>
    <w:rsid w:val="00966E9B"/>
    <w:rsid w:val="00966EBC"/>
    <w:rsid w:val="00971CF5"/>
    <w:rsid w:val="00972921"/>
    <w:rsid w:val="0097373A"/>
    <w:rsid w:val="0097542B"/>
    <w:rsid w:val="00982F09"/>
    <w:rsid w:val="00983831"/>
    <w:rsid w:val="009842B1"/>
    <w:rsid w:val="009844F0"/>
    <w:rsid w:val="00985C30"/>
    <w:rsid w:val="00990C8D"/>
    <w:rsid w:val="009917AB"/>
    <w:rsid w:val="00991F07"/>
    <w:rsid w:val="00993240"/>
    <w:rsid w:val="009959C9"/>
    <w:rsid w:val="00995A6E"/>
    <w:rsid w:val="009A0146"/>
    <w:rsid w:val="009A1388"/>
    <w:rsid w:val="009A3079"/>
    <w:rsid w:val="009A3293"/>
    <w:rsid w:val="009A452A"/>
    <w:rsid w:val="009A5B15"/>
    <w:rsid w:val="009A5DBB"/>
    <w:rsid w:val="009A6FAF"/>
    <w:rsid w:val="009A7FF3"/>
    <w:rsid w:val="009B2A25"/>
    <w:rsid w:val="009B2B36"/>
    <w:rsid w:val="009B3D32"/>
    <w:rsid w:val="009B3D6A"/>
    <w:rsid w:val="009C1430"/>
    <w:rsid w:val="009C1FAF"/>
    <w:rsid w:val="009C2D69"/>
    <w:rsid w:val="009C358D"/>
    <w:rsid w:val="009C527E"/>
    <w:rsid w:val="009D34A2"/>
    <w:rsid w:val="009D3C73"/>
    <w:rsid w:val="009D4AD5"/>
    <w:rsid w:val="009D5E3C"/>
    <w:rsid w:val="009D6B3D"/>
    <w:rsid w:val="009E013C"/>
    <w:rsid w:val="009E0C7D"/>
    <w:rsid w:val="009E0FF5"/>
    <w:rsid w:val="009E3C4B"/>
    <w:rsid w:val="009E3E3E"/>
    <w:rsid w:val="009E5571"/>
    <w:rsid w:val="009F0F44"/>
    <w:rsid w:val="009F2758"/>
    <w:rsid w:val="009F36C1"/>
    <w:rsid w:val="009F43DB"/>
    <w:rsid w:val="009F633C"/>
    <w:rsid w:val="009F7699"/>
    <w:rsid w:val="009F77B6"/>
    <w:rsid w:val="009F7F2F"/>
    <w:rsid w:val="00A002E4"/>
    <w:rsid w:val="00A02FCA"/>
    <w:rsid w:val="00A0470B"/>
    <w:rsid w:val="00A051A1"/>
    <w:rsid w:val="00A06D58"/>
    <w:rsid w:val="00A0712C"/>
    <w:rsid w:val="00A07A36"/>
    <w:rsid w:val="00A1292A"/>
    <w:rsid w:val="00A1333B"/>
    <w:rsid w:val="00A20600"/>
    <w:rsid w:val="00A20E0D"/>
    <w:rsid w:val="00A22232"/>
    <w:rsid w:val="00A24565"/>
    <w:rsid w:val="00A24B47"/>
    <w:rsid w:val="00A260D8"/>
    <w:rsid w:val="00A265B9"/>
    <w:rsid w:val="00A27D16"/>
    <w:rsid w:val="00A3149B"/>
    <w:rsid w:val="00A31619"/>
    <w:rsid w:val="00A32A12"/>
    <w:rsid w:val="00A336D4"/>
    <w:rsid w:val="00A34209"/>
    <w:rsid w:val="00A34C5E"/>
    <w:rsid w:val="00A3510C"/>
    <w:rsid w:val="00A35E4C"/>
    <w:rsid w:val="00A36A74"/>
    <w:rsid w:val="00A37C2E"/>
    <w:rsid w:val="00A405CA"/>
    <w:rsid w:val="00A4093C"/>
    <w:rsid w:val="00A40DDF"/>
    <w:rsid w:val="00A4128D"/>
    <w:rsid w:val="00A451DA"/>
    <w:rsid w:val="00A478DA"/>
    <w:rsid w:val="00A507AF"/>
    <w:rsid w:val="00A510B7"/>
    <w:rsid w:val="00A516A9"/>
    <w:rsid w:val="00A523E5"/>
    <w:rsid w:val="00A55F2F"/>
    <w:rsid w:val="00A56E30"/>
    <w:rsid w:val="00A57FA0"/>
    <w:rsid w:val="00A600A1"/>
    <w:rsid w:val="00A62C52"/>
    <w:rsid w:val="00A65F9B"/>
    <w:rsid w:val="00A67464"/>
    <w:rsid w:val="00A6777F"/>
    <w:rsid w:val="00A67C3A"/>
    <w:rsid w:val="00A70140"/>
    <w:rsid w:val="00A724BB"/>
    <w:rsid w:val="00A73031"/>
    <w:rsid w:val="00A73169"/>
    <w:rsid w:val="00A75B30"/>
    <w:rsid w:val="00A76B02"/>
    <w:rsid w:val="00A80BA4"/>
    <w:rsid w:val="00A81EBC"/>
    <w:rsid w:val="00A82C1A"/>
    <w:rsid w:val="00A83043"/>
    <w:rsid w:val="00A83DCD"/>
    <w:rsid w:val="00A854FC"/>
    <w:rsid w:val="00A8583B"/>
    <w:rsid w:val="00A9059A"/>
    <w:rsid w:val="00A934B3"/>
    <w:rsid w:val="00A93E1A"/>
    <w:rsid w:val="00A950D4"/>
    <w:rsid w:val="00AA04F1"/>
    <w:rsid w:val="00AA342D"/>
    <w:rsid w:val="00AA6D6C"/>
    <w:rsid w:val="00AB0B1C"/>
    <w:rsid w:val="00AB2409"/>
    <w:rsid w:val="00AB3074"/>
    <w:rsid w:val="00AB3878"/>
    <w:rsid w:val="00AB57F2"/>
    <w:rsid w:val="00AB7780"/>
    <w:rsid w:val="00AB7A00"/>
    <w:rsid w:val="00AC1A82"/>
    <w:rsid w:val="00AC2D91"/>
    <w:rsid w:val="00AC39BE"/>
    <w:rsid w:val="00AC4CAC"/>
    <w:rsid w:val="00AC5587"/>
    <w:rsid w:val="00AC588D"/>
    <w:rsid w:val="00AC6AFC"/>
    <w:rsid w:val="00AD1267"/>
    <w:rsid w:val="00AD1EC5"/>
    <w:rsid w:val="00AD398A"/>
    <w:rsid w:val="00AD4243"/>
    <w:rsid w:val="00AD4456"/>
    <w:rsid w:val="00AD50AC"/>
    <w:rsid w:val="00AE0451"/>
    <w:rsid w:val="00AE10E2"/>
    <w:rsid w:val="00AE5099"/>
    <w:rsid w:val="00AE5317"/>
    <w:rsid w:val="00AE7ABE"/>
    <w:rsid w:val="00AE7BE7"/>
    <w:rsid w:val="00AF038D"/>
    <w:rsid w:val="00AF0E4C"/>
    <w:rsid w:val="00AF54F5"/>
    <w:rsid w:val="00AF63C0"/>
    <w:rsid w:val="00B002C9"/>
    <w:rsid w:val="00B006A3"/>
    <w:rsid w:val="00B0074A"/>
    <w:rsid w:val="00B00D03"/>
    <w:rsid w:val="00B0117F"/>
    <w:rsid w:val="00B01C27"/>
    <w:rsid w:val="00B04197"/>
    <w:rsid w:val="00B0688F"/>
    <w:rsid w:val="00B077B0"/>
    <w:rsid w:val="00B1026E"/>
    <w:rsid w:val="00B11496"/>
    <w:rsid w:val="00B116E9"/>
    <w:rsid w:val="00B11804"/>
    <w:rsid w:val="00B120F6"/>
    <w:rsid w:val="00B12304"/>
    <w:rsid w:val="00B12BC0"/>
    <w:rsid w:val="00B134A6"/>
    <w:rsid w:val="00B135D9"/>
    <w:rsid w:val="00B148B5"/>
    <w:rsid w:val="00B16E6A"/>
    <w:rsid w:val="00B217CC"/>
    <w:rsid w:val="00B225BD"/>
    <w:rsid w:val="00B22E29"/>
    <w:rsid w:val="00B2317E"/>
    <w:rsid w:val="00B24EE9"/>
    <w:rsid w:val="00B25AE9"/>
    <w:rsid w:val="00B27084"/>
    <w:rsid w:val="00B275D4"/>
    <w:rsid w:val="00B30062"/>
    <w:rsid w:val="00B3013F"/>
    <w:rsid w:val="00B3789E"/>
    <w:rsid w:val="00B40D66"/>
    <w:rsid w:val="00B424DD"/>
    <w:rsid w:val="00B43E41"/>
    <w:rsid w:val="00B466EA"/>
    <w:rsid w:val="00B473C4"/>
    <w:rsid w:val="00B50498"/>
    <w:rsid w:val="00B510FE"/>
    <w:rsid w:val="00B5302F"/>
    <w:rsid w:val="00B54C87"/>
    <w:rsid w:val="00B55B2E"/>
    <w:rsid w:val="00B56CC2"/>
    <w:rsid w:val="00B56E60"/>
    <w:rsid w:val="00B625ED"/>
    <w:rsid w:val="00B64236"/>
    <w:rsid w:val="00B6567A"/>
    <w:rsid w:val="00B722F6"/>
    <w:rsid w:val="00B72E6B"/>
    <w:rsid w:val="00B73700"/>
    <w:rsid w:val="00B7486B"/>
    <w:rsid w:val="00B770C1"/>
    <w:rsid w:val="00B81242"/>
    <w:rsid w:val="00B81DA8"/>
    <w:rsid w:val="00B820B9"/>
    <w:rsid w:val="00B8401F"/>
    <w:rsid w:val="00B849AA"/>
    <w:rsid w:val="00B84C1F"/>
    <w:rsid w:val="00B86165"/>
    <w:rsid w:val="00B86630"/>
    <w:rsid w:val="00B876CC"/>
    <w:rsid w:val="00B9047B"/>
    <w:rsid w:val="00B916E4"/>
    <w:rsid w:val="00B928F3"/>
    <w:rsid w:val="00B930DF"/>
    <w:rsid w:val="00B93591"/>
    <w:rsid w:val="00B944BC"/>
    <w:rsid w:val="00B94592"/>
    <w:rsid w:val="00B94DE1"/>
    <w:rsid w:val="00BA050B"/>
    <w:rsid w:val="00BA0644"/>
    <w:rsid w:val="00BA1F58"/>
    <w:rsid w:val="00BA52C4"/>
    <w:rsid w:val="00BA66D7"/>
    <w:rsid w:val="00BB03FB"/>
    <w:rsid w:val="00BB2FFA"/>
    <w:rsid w:val="00BB3E23"/>
    <w:rsid w:val="00BB46C5"/>
    <w:rsid w:val="00BB607E"/>
    <w:rsid w:val="00BB63A8"/>
    <w:rsid w:val="00BB7355"/>
    <w:rsid w:val="00BC132C"/>
    <w:rsid w:val="00BC1E36"/>
    <w:rsid w:val="00BC2557"/>
    <w:rsid w:val="00BC50E5"/>
    <w:rsid w:val="00BC5E00"/>
    <w:rsid w:val="00BC702E"/>
    <w:rsid w:val="00BD1819"/>
    <w:rsid w:val="00BD3417"/>
    <w:rsid w:val="00BD47BA"/>
    <w:rsid w:val="00BD4894"/>
    <w:rsid w:val="00BD53AE"/>
    <w:rsid w:val="00BD5897"/>
    <w:rsid w:val="00BD5D42"/>
    <w:rsid w:val="00BD6339"/>
    <w:rsid w:val="00BD6CB3"/>
    <w:rsid w:val="00BD7D18"/>
    <w:rsid w:val="00BE0BBA"/>
    <w:rsid w:val="00BE0EBA"/>
    <w:rsid w:val="00BE14F2"/>
    <w:rsid w:val="00BE1AC5"/>
    <w:rsid w:val="00BE3546"/>
    <w:rsid w:val="00BE35FC"/>
    <w:rsid w:val="00BE39E1"/>
    <w:rsid w:val="00BF0581"/>
    <w:rsid w:val="00BF4285"/>
    <w:rsid w:val="00BF4983"/>
    <w:rsid w:val="00BF53BC"/>
    <w:rsid w:val="00BF5906"/>
    <w:rsid w:val="00BF5D4B"/>
    <w:rsid w:val="00BF5E37"/>
    <w:rsid w:val="00BF7E30"/>
    <w:rsid w:val="00BF7ED7"/>
    <w:rsid w:val="00C00B3B"/>
    <w:rsid w:val="00C0293F"/>
    <w:rsid w:val="00C076A2"/>
    <w:rsid w:val="00C07FD6"/>
    <w:rsid w:val="00C10BC5"/>
    <w:rsid w:val="00C10CAC"/>
    <w:rsid w:val="00C10F55"/>
    <w:rsid w:val="00C11273"/>
    <w:rsid w:val="00C112A1"/>
    <w:rsid w:val="00C11E46"/>
    <w:rsid w:val="00C1362D"/>
    <w:rsid w:val="00C14790"/>
    <w:rsid w:val="00C15095"/>
    <w:rsid w:val="00C1738E"/>
    <w:rsid w:val="00C201CB"/>
    <w:rsid w:val="00C20711"/>
    <w:rsid w:val="00C21732"/>
    <w:rsid w:val="00C227D4"/>
    <w:rsid w:val="00C23CB2"/>
    <w:rsid w:val="00C240F1"/>
    <w:rsid w:val="00C24305"/>
    <w:rsid w:val="00C24F3D"/>
    <w:rsid w:val="00C26151"/>
    <w:rsid w:val="00C32899"/>
    <w:rsid w:val="00C349E0"/>
    <w:rsid w:val="00C35691"/>
    <w:rsid w:val="00C419B7"/>
    <w:rsid w:val="00C427DD"/>
    <w:rsid w:val="00C42BEC"/>
    <w:rsid w:val="00C43FFC"/>
    <w:rsid w:val="00C45F30"/>
    <w:rsid w:val="00C4787C"/>
    <w:rsid w:val="00C507A2"/>
    <w:rsid w:val="00C50C48"/>
    <w:rsid w:val="00C52968"/>
    <w:rsid w:val="00C53FB3"/>
    <w:rsid w:val="00C54855"/>
    <w:rsid w:val="00C55B33"/>
    <w:rsid w:val="00C56C0A"/>
    <w:rsid w:val="00C5797E"/>
    <w:rsid w:val="00C610D9"/>
    <w:rsid w:val="00C63DC9"/>
    <w:rsid w:val="00C64374"/>
    <w:rsid w:val="00C6503A"/>
    <w:rsid w:val="00C70C91"/>
    <w:rsid w:val="00C71DA2"/>
    <w:rsid w:val="00C74930"/>
    <w:rsid w:val="00C76210"/>
    <w:rsid w:val="00C762DE"/>
    <w:rsid w:val="00C763A0"/>
    <w:rsid w:val="00C8543E"/>
    <w:rsid w:val="00C8580B"/>
    <w:rsid w:val="00C871AA"/>
    <w:rsid w:val="00C879AE"/>
    <w:rsid w:val="00C9072D"/>
    <w:rsid w:val="00C928C3"/>
    <w:rsid w:val="00C94034"/>
    <w:rsid w:val="00C956B4"/>
    <w:rsid w:val="00C95E76"/>
    <w:rsid w:val="00C96294"/>
    <w:rsid w:val="00C96ADB"/>
    <w:rsid w:val="00C97503"/>
    <w:rsid w:val="00C97C44"/>
    <w:rsid w:val="00CA0215"/>
    <w:rsid w:val="00CA165F"/>
    <w:rsid w:val="00CA39C5"/>
    <w:rsid w:val="00CA466A"/>
    <w:rsid w:val="00CA4839"/>
    <w:rsid w:val="00CA4DD1"/>
    <w:rsid w:val="00CA5A87"/>
    <w:rsid w:val="00CA79FA"/>
    <w:rsid w:val="00CB0915"/>
    <w:rsid w:val="00CB0F5C"/>
    <w:rsid w:val="00CB139F"/>
    <w:rsid w:val="00CB3104"/>
    <w:rsid w:val="00CB3291"/>
    <w:rsid w:val="00CB47C4"/>
    <w:rsid w:val="00CB6E60"/>
    <w:rsid w:val="00CC1F8E"/>
    <w:rsid w:val="00CC40D6"/>
    <w:rsid w:val="00CC495D"/>
    <w:rsid w:val="00CC61D2"/>
    <w:rsid w:val="00CC75C4"/>
    <w:rsid w:val="00CD451C"/>
    <w:rsid w:val="00CD5A40"/>
    <w:rsid w:val="00CD5D17"/>
    <w:rsid w:val="00CE03FA"/>
    <w:rsid w:val="00CE09D7"/>
    <w:rsid w:val="00CE175E"/>
    <w:rsid w:val="00CE1943"/>
    <w:rsid w:val="00CE471A"/>
    <w:rsid w:val="00CE5C3D"/>
    <w:rsid w:val="00CE6BAF"/>
    <w:rsid w:val="00CE7552"/>
    <w:rsid w:val="00CE79B2"/>
    <w:rsid w:val="00CF0AD0"/>
    <w:rsid w:val="00CF1AB3"/>
    <w:rsid w:val="00CF1F38"/>
    <w:rsid w:val="00CF20E6"/>
    <w:rsid w:val="00CF64E4"/>
    <w:rsid w:val="00CF746D"/>
    <w:rsid w:val="00D001D6"/>
    <w:rsid w:val="00D0064A"/>
    <w:rsid w:val="00D00BFE"/>
    <w:rsid w:val="00D03071"/>
    <w:rsid w:val="00D0599D"/>
    <w:rsid w:val="00D05FEF"/>
    <w:rsid w:val="00D072F9"/>
    <w:rsid w:val="00D07EEA"/>
    <w:rsid w:val="00D10D90"/>
    <w:rsid w:val="00D11C78"/>
    <w:rsid w:val="00D122C7"/>
    <w:rsid w:val="00D1302C"/>
    <w:rsid w:val="00D13789"/>
    <w:rsid w:val="00D16621"/>
    <w:rsid w:val="00D17CA1"/>
    <w:rsid w:val="00D17D6D"/>
    <w:rsid w:val="00D2033B"/>
    <w:rsid w:val="00D21343"/>
    <w:rsid w:val="00D267EA"/>
    <w:rsid w:val="00D27E37"/>
    <w:rsid w:val="00D300F0"/>
    <w:rsid w:val="00D30F96"/>
    <w:rsid w:val="00D32934"/>
    <w:rsid w:val="00D33730"/>
    <w:rsid w:val="00D34ACE"/>
    <w:rsid w:val="00D360F3"/>
    <w:rsid w:val="00D36ABE"/>
    <w:rsid w:val="00D4160B"/>
    <w:rsid w:val="00D433B8"/>
    <w:rsid w:val="00D4417F"/>
    <w:rsid w:val="00D4464E"/>
    <w:rsid w:val="00D45E28"/>
    <w:rsid w:val="00D50CAA"/>
    <w:rsid w:val="00D53866"/>
    <w:rsid w:val="00D54698"/>
    <w:rsid w:val="00D556F4"/>
    <w:rsid w:val="00D57642"/>
    <w:rsid w:val="00D61003"/>
    <w:rsid w:val="00D6265F"/>
    <w:rsid w:val="00D62C5E"/>
    <w:rsid w:val="00D63D59"/>
    <w:rsid w:val="00D6574D"/>
    <w:rsid w:val="00D673EF"/>
    <w:rsid w:val="00D67B2F"/>
    <w:rsid w:val="00D67CAC"/>
    <w:rsid w:val="00D67E14"/>
    <w:rsid w:val="00D70D7B"/>
    <w:rsid w:val="00D71D69"/>
    <w:rsid w:val="00D734C0"/>
    <w:rsid w:val="00D734FF"/>
    <w:rsid w:val="00D76CB4"/>
    <w:rsid w:val="00D777EB"/>
    <w:rsid w:val="00D77B7B"/>
    <w:rsid w:val="00D77EFB"/>
    <w:rsid w:val="00D8092E"/>
    <w:rsid w:val="00D80D00"/>
    <w:rsid w:val="00D85FEB"/>
    <w:rsid w:val="00D8686D"/>
    <w:rsid w:val="00D87F65"/>
    <w:rsid w:val="00D90899"/>
    <w:rsid w:val="00D90D6F"/>
    <w:rsid w:val="00D927C8"/>
    <w:rsid w:val="00D930A9"/>
    <w:rsid w:val="00D93212"/>
    <w:rsid w:val="00D935E2"/>
    <w:rsid w:val="00D942E0"/>
    <w:rsid w:val="00D968F9"/>
    <w:rsid w:val="00DA2F52"/>
    <w:rsid w:val="00DA5EBD"/>
    <w:rsid w:val="00DA78BE"/>
    <w:rsid w:val="00DB067D"/>
    <w:rsid w:val="00DB2815"/>
    <w:rsid w:val="00DB3EDD"/>
    <w:rsid w:val="00DB51AE"/>
    <w:rsid w:val="00DB5410"/>
    <w:rsid w:val="00DB567E"/>
    <w:rsid w:val="00DB65FB"/>
    <w:rsid w:val="00DB78E0"/>
    <w:rsid w:val="00DB79FA"/>
    <w:rsid w:val="00DB7E1F"/>
    <w:rsid w:val="00DC00E7"/>
    <w:rsid w:val="00DC010C"/>
    <w:rsid w:val="00DC2501"/>
    <w:rsid w:val="00DC69D6"/>
    <w:rsid w:val="00DC7433"/>
    <w:rsid w:val="00DC7F60"/>
    <w:rsid w:val="00DD10CC"/>
    <w:rsid w:val="00DD2A89"/>
    <w:rsid w:val="00DD3FFE"/>
    <w:rsid w:val="00DD51E7"/>
    <w:rsid w:val="00DD5CCC"/>
    <w:rsid w:val="00DE0E5D"/>
    <w:rsid w:val="00DE1292"/>
    <w:rsid w:val="00DE3B15"/>
    <w:rsid w:val="00DE5AB0"/>
    <w:rsid w:val="00DE7CA9"/>
    <w:rsid w:val="00DF005C"/>
    <w:rsid w:val="00DF02FA"/>
    <w:rsid w:val="00DF0F70"/>
    <w:rsid w:val="00DF1CC4"/>
    <w:rsid w:val="00DF28A7"/>
    <w:rsid w:val="00DF46EA"/>
    <w:rsid w:val="00DF48B8"/>
    <w:rsid w:val="00DF7CF3"/>
    <w:rsid w:val="00E009A3"/>
    <w:rsid w:val="00E01662"/>
    <w:rsid w:val="00E0187A"/>
    <w:rsid w:val="00E01942"/>
    <w:rsid w:val="00E02CBA"/>
    <w:rsid w:val="00E043AF"/>
    <w:rsid w:val="00E04958"/>
    <w:rsid w:val="00E05E94"/>
    <w:rsid w:val="00E06559"/>
    <w:rsid w:val="00E078CC"/>
    <w:rsid w:val="00E1173C"/>
    <w:rsid w:val="00E13728"/>
    <w:rsid w:val="00E143AB"/>
    <w:rsid w:val="00E1504A"/>
    <w:rsid w:val="00E159D6"/>
    <w:rsid w:val="00E21702"/>
    <w:rsid w:val="00E21761"/>
    <w:rsid w:val="00E2436C"/>
    <w:rsid w:val="00E33F6E"/>
    <w:rsid w:val="00E35521"/>
    <w:rsid w:val="00E379D4"/>
    <w:rsid w:val="00E411B4"/>
    <w:rsid w:val="00E4198E"/>
    <w:rsid w:val="00E42792"/>
    <w:rsid w:val="00E464DD"/>
    <w:rsid w:val="00E46EBA"/>
    <w:rsid w:val="00E5073C"/>
    <w:rsid w:val="00E538A1"/>
    <w:rsid w:val="00E53C03"/>
    <w:rsid w:val="00E55F3B"/>
    <w:rsid w:val="00E570BF"/>
    <w:rsid w:val="00E603BC"/>
    <w:rsid w:val="00E60445"/>
    <w:rsid w:val="00E60697"/>
    <w:rsid w:val="00E61AA0"/>
    <w:rsid w:val="00E629F3"/>
    <w:rsid w:val="00E637DF"/>
    <w:rsid w:val="00E640BB"/>
    <w:rsid w:val="00E64E18"/>
    <w:rsid w:val="00E65243"/>
    <w:rsid w:val="00E67A4C"/>
    <w:rsid w:val="00E70652"/>
    <w:rsid w:val="00E70B19"/>
    <w:rsid w:val="00E73D8B"/>
    <w:rsid w:val="00E75949"/>
    <w:rsid w:val="00E75DA5"/>
    <w:rsid w:val="00E76220"/>
    <w:rsid w:val="00E76452"/>
    <w:rsid w:val="00E76A86"/>
    <w:rsid w:val="00E80382"/>
    <w:rsid w:val="00E850E5"/>
    <w:rsid w:val="00E85A17"/>
    <w:rsid w:val="00E8710B"/>
    <w:rsid w:val="00E873E6"/>
    <w:rsid w:val="00E90543"/>
    <w:rsid w:val="00E90672"/>
    <w:rsid w:val="00E91576"/>
    <w:rsid w:val="00E92D7D"/>
    <w:rsid w:val="00E933BB"/>
    <w:rsid w:val="00E93A14"/>
    <w:rsid w:val="00E93D53"/>
    <w:rsid w:val="00E94801"/>
    <w:rsid w:val="00E95D15"/>
    <w:rsid w:val="00E966E2"/>
    <w:rsid w:val="00E974AA"/>
    <w:rsid w:val="00EA01A1"/>
    <w:rsid w:val="00EA0402"/>
    <w:rsid w:val="00EA0A39"/>
    <w:rsid w:val="00EA1998"/>
    <w:rsid w:val="00EA38FE"/>
    <w:rsid w:val="00EA7CB6"/>
    <w:rsid w:val="00EB0FC7"/>
    <w:rsid w:val="00EB6108"/>
    <w:rsid w:val="00EB6CDB"/>
    <w:rsid w:val="00EB71F8"/>
    <w:rsid w:val="00EB7B14"/>
    <w:rsid w:val="00EC0FA6"/>
    <w:rsid w:val="00EC11C9"/>
    <w:rsid w:val="00EC575D"/>
    <w:rsid w:val="00EC5AF9"/>
    <w:rsid w:val="00EC60F7"/>
    <w:rsid w:val="00EC6252"/>
    <w:rsid w:val="00EC64FE"/>
    <w:rsid w:val="00EC7F44"/>
    <w:rsid w:val="00ED17B9"/>
    <w:rsid w:val="00ED4779"/>
    <w:rsid w:val="00ED4A18"/>
    <w:rsid w:val="00ED531C"/>
    <w:rsid w:val="00ED5A55"/>
    <w:rsid w:val="00EE21FE"/>
    <w:rsid w:val="00EE4B02"/>
    <w:rsid w:val="00EE5230"/>
    <w:rsid w:val="00EE727C"/>
    <w:rsid w:val="00EE7F88"/>
    <w:rsid w:val="00EF01A1"/>
    <w:rsid w:val="00EF0714"/>
    <w:rsid w:val="00EF1FD0"/>
    <w:rsid w:val="00EF3162"/>
    <w:rsid w:val="00EF7941"/>
    <w:rsid w:val="00F00F34"/>
    <w:rsid w:val="00F02292"/>
    <w:rsid w:val="00F0231B"/>
    <w:rsid w:val="00F023ED"/>
    <w:rsid w:val="00F024BD"/>
    <w:rsid w:val="00F030A7"/>
    <w:rsid w:val="00F030C2"/>
    <w:rsid w:val="00F03EEA"/>
    <w:rsid w:val="00F04620"/>
    <w:rsid w:val="00F04651"/>
    <w:rsid w:val="00F04AC9"/>
    <w:rsid w:val="00F0650E"/>
    <w:rsid w:val="00F06B73"/>
    <w:rsid w:val="00F06B74"/>
    <w:rsid w:val="00F07ADB"/>
    <w:rsid w:val="00F07AF9"/>
    <w:rsid w:val="00F11D55"/>
    <w:rsid w:val="00F12FF7"/>
    <w:rsid w:val="00F151F9"/>
    <w:rsid w:val="00F168BB"/>
    <w:rsid w:val="00F177B1"/>
    <w:rsid w:val="00F25F23"/>
    <w:rsid w:val="00F26375"/>
    <w:rsid w:val="00F268AE"/>
    <w:rsid w:val="00F27F61"/>
    <w:rsid w:val="00F3001E"/>
    <w:rsid w:val="00F300F3"/>
    <w:rsid w:val="00F33723"/>
    <w:rsid w:val="00F34AB9"/>
    <w:rsid w:val="00F35ADC"/>
    <w:rsid w:val="00F40767"/>
    <w:rsid w:val="00F414EE"/>
    <w:rsid w:val="00F41A7D"/>
    <w:rsid w:val="00F43417"/>
    <w:rsid w:val="00F44105"/>
    <w:rsid w:val="00F44A51"/>
    <w:rsid w:val="00F44DC3"/>
    <w:rsid w:val="00F4578B"/>
    <w:rsid w:val="00F50936"/>
    <w:rsid w:val="00F51549"/>
    <w:rsid w:val="00F51C7B"/>
    <w:rsid w:val="00F53B6C"/>
    <w:rsid w:val="00F54037"/>
    <w:rsid w:val="00F5454A"/>
    <w:rsid w:val="00F54C43"/>
    <w:rsid w:val="00F55807"/>
    <w:rsid w:val="00F56B63"/>
    <w:rsid w:val="00F57AFE"/>
    <w:rsid w:val="00F60235"/>
    <w:rsid w:val="00F60AC5"/>
    <w:rsid w:val="00F62013"/>
    <w:rsid w:val="00F634AC"/>
    <w:rsid w:val="00F63579"/>
    <w:rsid w:val="00F65ABB"/>
    <w:rsid w:val="00F66DAD"/>
    <w:rsid w:val="00F66E91"/>
    <w:rsid w:val="00F67938"/>
    <w:rsid w:val="00F717AE"/>
    <w:rsid w:val="00F71959"/>
    <w:rsid w:val="00F7354A"/>
    <w:rsid w:val="00F74063"/>
    <w:rsid w:val="00F74F67"/>
    <w:rsid w:val="00F76A8E"/>
    <w:rsid w:val="00F77A93"/>
    <w:rsid w:val="00F8281E"/>
    <w:rsid w:val="00F838F4"/>
    <w:rsid w:val="00F84FC3"/>
    <w:rsid w:val="00F8646C"/>
    <w:rsid w:val="00F87A3C"/>
    <w:rsid w:val="00F87C44"/>
    <w:rsid w:val="00F93B41"/>
    <w:rsid w:val="00F96F17"/>
    <w:rsid w:val="00F97275"/>
    <w:rsid w:val="00F977D2"/>
    <w:rsid w:val="00F97FB2"/>
    <w:rsid w:val="00FA125A"/>
    <w:rsid w:val="00FA54A5"/>
    <w:rsid w:val="00FB02B8"/>
    <w:rsid w:val="00FB1BCC"/>
    <w:rsid w:val="00FB3C6B"/>
    <w:rsid w:val="00FB5CFC"/>
    <w:rsid w:val="00FC0AF7"/>
    <w:rsid w:val="00FC11C5"/>
    <w:rsid w:val="00FC168F"/>
    <w:rsid w:val="00FC26E6"/>
    <w:rsid w:val="00FC333F"/>
    <w:rsid w:val="00FC4F08"/>
    <w:rsid w:val="00FC5D76"/>
    <w:rsid w:val="00FC5F54"/>
    <w:rsid w:val="00FC619A"/>
    <w:rsid w:val="00FC775C"/>
    <w:rsid w:val="00FC786A"/>
    <w:rsid w:val="00FC78FD"/>
    <w:rsid w:val="00FC7B22"/>
    <w:rsid w:val="00FC7FF0"/>
    <w:rsid w:val="00FD116F"/>
    <w:rsid w:val="00FD59A7"/>
    <w:rsid w:val="00FD7AFD"/>
    <w:rsid w:val="00FD7EB5"/>
    <w:rsid w:val="00FE042F"/>
    <w:rsid w:val="00FE1C39"/>
    <w:rsid w:val="00FE74EA"/>
    <w:rsid w:val="00FE7989"/>
    <w:rsid w:val="00FF1882"/>
    <w:rsid w:val="00FF1917"/>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 w:type="character" w:customStyle="1" w:styleId="materialgroup">
    <w:name w:val="materialgroup"/>
    <w:basedOn w:val="DefaultParagraphFont"/>
    <w:rsid w:val="00CE79B2"/>
  </w:style>
  <w:style w:type="character" w:customStyle="1" w:styleId="moz-txt-tag">
    <w:name w:val="moz-txt-tag"/>
    <w:basedOn w:val="DefaultParagraphFont"/>
    <w:rsid w:val="006C7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61490939">
      <w:bodyDiv w:val="1"/>
      <w:marLeft w:val="0"/>
      <w:marRight w:val="0"/>
      <w:marTop w:val="0"/>
      <w:marBottom w:val="0"/>
      <w:divBdr>
        <w:top w:val="none" w:sz="0" w:space="0" w:color="auto"/>
        <w:left w:val="none" w:sz="0" w:space="0" w:color="auto"/>
        <w:bottom w:val="none" w:sz="0" w:space="0" w:color="auto"/>
        <w:right w:val="none" w:sz="0" w:space="0" w:color="auto"/>
      </w:divBdr>
    </w:div>
    <w:div w:id="74598212">
      <w:bodyDiv w:val="1"/>
      <w:marLeft w:val="0"/>
      <w:marRight w:val="0"/>
      <w:marTop w:val="0"/>
      <w:marBottom w:val="0"/>
      <w:divBdr>
        <w:top w:val="none" w:sz="0" w:space="0" w:color="auto"/>
        <w:left w:val="none" w:sz="0" w:space="0" w:color="auto"/>
        <w:bottom w:val="none" w:sz="0" w:space="0" w:color="auto"/>
        <w:right w:val="none" w:sz="0" w:space="0" w:color="auto"/>
      </w:divBdr>
    </w:div>
    <w:div w:id="75397799">
      <w:bodyDiv w:val="1"/>
      <w:marLeft w:val="0"/>
      <w:marRight w:val="0"/>
      <w:marTop w:val="0"/>
      <w:marBottom w:val="0"/>
      <w:divBdr>
        <w:top w:val="none" w:sz="0" w:space="0" w:color="auto"/>
        <w:left w:val="none" w:sz="0" w:space="0" w:color="auto"/>
        <w:bottom w:val="none" w:sz="0" w:space="0" w:color="auto"/>
        <w:right w:val="none" w:sz="0" w:space="0" w:color="auto"/>
      </w:divBdr>
      <w:divsChild>
        <w:div w:id="104152235">
          <w:marLeft w:val="1800"/>
          <w:marRight w:val="0"/>
          <w:marTop w:val="67"/>
          <w:marBottom w:val="0"/>
          <w:divBdr>
            <w:top w:val="none" w:sz="0" w:space="0" w:color="auto"/>
            <w:left w:val="none" w:sz="0" w:space="0" w:color="auto"/>
            <w:bottom w:val="none" w:sz="0" w:space="0" w:color="auto"/>
            <w:right w:val="none" w:sz="0" w:space="0" w:color="auto"/>
          </w:divBdr>
        </w:div>
      </w:divsChild>
    </w:div>
    <w:div w:id="82797370">
      <w:bodyDiv w:val="1"/>
      <w:marLeft w:val="0"/>
      <w:marRight w:val="0"/>
      <w:marTop w:val="0"/>
      <w:marBottom w:val="0"/>
      <w:divBdr>
        <w:top w:val="none" w:sz="0" w:space="0" w:color="auto"/>
        <w:left w:val="none" w:sz="0" w:space="0" w:color="auto"/>
        <w:bottom w:val="none" w:sz="0" w:space="0" w:color="auto"/>
        <w:right w:val="none" w:sz="0" w:space="0" w:color="auto"/>
      </w:divBdr>
    </w:div>
    <w:div w:id="101388813">
      <w:bodyDiv w:val="1"/>
      <w:marLeft w:val="0"/>
      <w:marRight w:val="0"/>
      <w:marTop w:val="0"/>
      <w:marBottom w:val="0"/>
      <w:divBdr>
        <w:top w:val="none" w:sz="0" w:space="0" w:color="auto"/>
        <w:left w:val="none" w:sz="0" w:space="0" w:color="auto"/>
        <w:bottom w:val="none" w:sz="0" w:space="0" w:color="auto"/>
        <w:right w:val="none" w:sz="0" w:space="0" w:color="auto"/>
      </w:divBdr>
      <w:divsChild>
        <w:div w:id="1669018484">
          <w:marLeft w:val="1166"/>
          <w:marRight w:val="0"/>
          <w:marTop w:val="134"/>
          <w:marBottom w:val="0"/>
          <w:divBdr>
            <w:top w:val="none" w:sz="0" w:space="0" w:color="auto"/>
            <w:left w:val="none" w:sz="0" w:space="0" w:color="auto"/>
            <w:bottom w:val="none" w:sz="0" w:space="0" w:color="auto"/>
            <w:right w:val="none" w:sz="0" w:space="0" w:color="auto"/>
          </w:divBdr>
        </w:div>
        <w:div w:id="1367099605">
          <w:marLeft w:val="1166"/>
          <w:marRight w:val="0"/>
          <w:marTop w:val="134"/>
          <w:marBottom w:val="0"/>
          <w:divBdr>
            <w:top w:val="none" w:sz="0" w:space="0" w:color="auto"/>
            <w:left w:val="none" w:sz="0" w:space="0" w:color="auto"/>
            <w:bottom w:val="none" w:sz="0" w:space="0" w:color="auto"/>
            <w:right w:val="none" w:sz="0" w:space="0" w:color="auto"/>
          </w:divBdr>
        </w:div>
        <w:div w:id="20399097">
          <w:marLeft w:val="1166"/>
          <w:marRight w:val="0"/>
          <w:marTop w:val="134"/>
          <w:marBottom w:val="0"/>
          <w:divBdr>
            <w:top w:val="none" w:sz="0" w:space="0" w:color="auto"/>
            <w:left w:val="none" w:sz="0" w:space="0" w:color="auto"/>
            <w:bottom w:val="none" w:sz="0" w:space="0" w:color="auto"/>
            <w:right w:val="none" w:sz="0" w:space="0" w:color="auto"/>
          </w:divBdr>
        </w:div>
        <w:div w:id="2062943689">
          <w:marLeft w:val="1166"/>
          <w:marRight w:val="0"/>
          <w:marTop w:val="134"/>
          <w:marBottom w:val="0"/>
          <w:divBdr>
            <w:top w:val="none" w:sz="0" w:space="0" w:color="auto"/>
            <w:left w:val="none" w:sz="0" w:space="0" w:color="auto"/>
            <w:bottom w:val="none" w:sz="0" w:space="0" w:color="auto"/>
            <w:right w:val="none" w:sz="0" w:space="0" w:color="auto"/>
          </w:divBdr>
        </w:div>
      </w:divsChild>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43354499">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00898291">
      <w:bodyDiv w:val="1"/>
      <w:marLeft w:val="0"/>
      <w:marRight w:val="0"/>
      <w:marTop w:val="0"/>
      <w:marBottom w:val="0"/>
      <w:divBdr>
        <w:top w:val="none" w:sz="0" w:space="0" w:color="auto"/>
        <w:left w:val="none" w:sz="0" w:space="0" w:color="auto"/>
        <w:bottom w:val="none" w:sz="0" w:space="0" w:color="auto"/>
        <w:right w:val="none" w:sz="0" w:space="0" w:color="auto"/>
      </w:divBdr>
      <w:divsChild>
        <w:div w:id="3673159">
          <w:marLeft w:val="1166"/>
          <w:marRight w:val="0"/>
          <w:marTop w:val="86"/>
          <w:marBottom w:val="0"/>
          <w:divBdr>
            <w:top w:val="none" w:sz="0" w:space="0" w:color="auto"/>
            <w:left w:val="none" w:sz="0" w:space="0" w:color="auto"/>
            <w:bottom w:val="none" w:sz="0" w:space="0" w:color="auto"/>
            <w:right w:val="none" w:sz="0" w:space="0" w:color="auto"/>
          </w:divBdr>
        </w:div>
        <w:div w:id="1356806700">
          <w:marLeft w:val="547"/>
          <w:marRight w:val="0"/>
          <w:marTop w:val="86"/>
          <w:marBottom w:val="0"/>
          <w:divBdr>
            <w:top w:val="none" w:sz="0" w:space="0" w:color="auto"/>
            <w:left w:val="none" w:sz="0" w:space="0" w:color="auto"/>
            <w:bottom w:val="none" w:sz="0" w:space="0" w:color="auto"/>
            <w:right w:val="none" w:sz="0" w:space="0" w:color="auto"/>
          </w:divBdr>
        </w:div>
        <w:div w:id="1521163575">
          <w:marLeft w:val="1166"/>
          <w:marRight w:val="0"/>
          <w:marTop w:val="86"/>
          <w:marBottom w:val="0"/>
          <w:divBdr>
            <w:top w:val="none" w:sz="0" w:space="0" w:color="auto"/>
            <w:left w:val="none" w:sz="0" w:space="0" w:color="auto"/>
            <w:bottom w:val="none" w:sz="0" w:space="0" w:color="auto"/>
            <w:right w:val="none" w:sz="0" w:space="0" w:color="auto"/>
          </w:divBdr>
        </w:div>
      </w:divsChild>
    </w:div>
    <w:div w:id="236398895">
      <w:bodyDiv w:val="1"/>
      <w:marLeft w:val="0"/>
      <w:marRight w:val="0"/>
      <w:marTop w:val="0"/>
      <w:marBottom w:val="0"/>
      <w:divBdr>
        <w:top w:val="none" w:sz="0" w:space="0" w:color="auto"/>
        <w:left w:val="none" w:sz="0" w:space="0" w:color="auto"/>
        <w:bottom w:val="none" w:sz="0" w:space="0" w:color="auto"/>
        <w:right w:val="none" w:sz="0" w:space="0" w:color="auto"/>
      </w:divBdr>
      <w:divsChild>
        <w:div w:id="664666261">
          <w:marLeft w:val="1800"/>
          <w:marRight w:val="0"/>
          <w:marTop w:val="115"/>
          <w:marBottom w:val="0"/>
          <w:divBdr>
            <w:top w:val="none" w:sz="0" w:space="0" w:color="auto"/>
            <w:left w:val="none" w:sz="0" w:space="0" w:color="auto"/>
            <w:bottom w:val="none" w:sz="0" w:space="0" w:color="auto"/>
            <w:right w:val="none" w:sz="0" w:space="0" w:color="auto"/>
          </w:divBdr>
        </w:div>
        <w:div w:id="1583830174">
          <w:marLeft w:val="547"/>
          <w:marRight w:val="0"/>
          <w:marTop w:val="154"/>
          <w:marBottom w:val="0"/>
          <w:divBdr>
            <w:top w:val="none" w:sz="0" w:space="0" w:color="auto"/>
            <w:left w:val="none" w:sz="0" w:space="0" w:color="auto"/>
            <w:bottom w:val="none" w:sz="0" w:space="0" w:color="auto"/>
            <w:right w:val="none" w:sz="0" w:space="0" w:color="auto"/>
          </w:divBdr>
        </w:div>
        <w:div w:id="1830320140">
          <w:marLeft w:val="1800"/>
          <w:marRight w:val="0"/>
          <w:marTop w:val="115"/>
          <w:marBottom w:val="0"/>
          <w:divBdr>
            <w:top w:val="none" w:sz="0" w:space="0" w:color="auto"/>
            <w:left w:val="none" w:sz="0" w:space="0" w:color="auto"/>
            <w:bottom w:val="none" w:sz="0" w:space="0" w:color="auto"/>
            <w:right w:val="none" w:sz="0" w:space="0" w:color="auto"/>
          </w:divBdr>
        </w:div>
      </w:divsChild>
    </w:div>
    <w:div w:id="24283494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0746224">
      <w:bodyDiv w:val="1"/>
      <w:marLeft w:val="0"/>
      <w:marRight w:val="0"/>
      <w:marTop w:val="0"/>
      <w:marBottom w:val="0"/>
      <w:divBdr>
        <w:top w:val="none" w:sz="0" w:space="0" w:color="auto"/>
        <w:left w:val="none" w:sz="0" w:space="0" w:color="auto"/>
        <w:bottom w:val="none" w:sz="0" w:space="0" w:color="auto"/>
        <w:right w:val="none" w:sz="0" w:space="0" w:color="auto"/>
      </w:divBdr>
    </w:div>
    <w:div w:id="251742854">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65693929">
      <w:bodyDiv w:val="1"/>
      <w:marLeft w:val="0"/>
      <w:marRight w:val="0"/>
      <w:marTop w:val="0"/>
      <w:marBottom w:val="0"/>
      <w:divBdr>
        <w:top w:val="none" w:sz="0" w:space="0" w:color="auto"/>
        <w:left w:val="none" w:sz="0" w:space="0" w:color="auto"/>
        <w:bottom w:val="none" w:sz="0" w:space="0" w:color="auto"/>
        <w:right w:val="none" w:sz="0" w:space="0" w:color="auto"/>
      </w:divBdr>
      <w:divsChild>
        <w:div w:id="283392195">
          <w:marLeft w:val="547"/>
          <w:marRight w:val="0"/>
          <w:marTop w:val="115"/>
          <w:marBottom w:val="0"/>
          <w:divBdr>
            <w:top w:val="none" w:sz="0" w:space="0" w:color="auto"/>
            <w:left w:val="none" w:sz="0" w:space="0" w:color="auto"/>
            <w:bottom w:val="none" w:sz="0" w:space="0" w:color="auto"/>
            <w:right w:val="none" w:sz="0" w:space="0" w:color="auto"/>
          </w:divBdr>
        </w:div>
        <w:div w:id="1896550566">
          <w:marLeft w:val="1166"/>
          <w:marRight w:val="0"/>
          <w:marTop w:val="96"/>
          <w:marBottom w:val="0"/>
          <w:divBdr>
            <w:top w:val="none" w:sz="0" w:space="0" w:color="auto"/>
            <w:left w:val="none" w:sz="0" w:space="0" w:color="auto"/>
            <w:bottom w:val="none" w:sz="0" w:space="0" w:color="auto"/>
            <w:right w:val="none" w:sz="0" w:space="0" w:color="auto"/>
          </w:divBdr>
        </w:div>
        <w:div w:id="1230925239">
          <w:marLeft w:val="1166"/>
          <w:marRight w:val="0"/>
          <w:marTop w:val="96"/>
          <w:marBottom w:val="0"/>
          <w:divBdr>
            <w:top w:val="none" w:sz="0" w:space="0" w:color="auto"/>
            <w:left w:val="none" w:sz="0" w:space="0" w:color="auto"/>
            <w:bottom w:val="none" w:sz="0" w:space="0" w:color="auto"/>
            <w:right w:val="none" w:sz="0" w:space="0" w:color="auto"/>
          </w:divBdr>
        </w:div>
        <w:div w:id="652950131">
          <w:marLeft w:val="1166"/>
          <w:marRight w:val="0"/>
          <w:marTop w:val="96"/>
          <w:marBottom w:val="0"/>
          <w:divBdr>
            <w:top w:val="none" w:sz="0" w:space="0" w:color="auto"/>
            <w:left w:val="none" w:sz="0" w:space="0" w:color="auto"/>
            <w:bottom w:val="none" w:sz="0" w:space="0" w:color="auto"/>
            <w:right w:val="none" w:sz="0" w:space="0" w:color="auto"/>
          </w:divBdr>
        </w:div>
        <w:div w:id="1736396342">
          <w:marLeft w:val="547"/>
          <w:marRight w:val="0"/>
          <w:marTop w:val="115"/>
          <w:marBottom w:val="0"/>
          <w:divBdr>
            <w:top w:val="none" w:sz="0" w:space="0" w:color="auto"/>
            <w:left w:val="none" w:sz="0" w:space="0" w:color="auto"/>
            <w:bottom w:val="none" w:sz="0" w:space="0" w:color="auto"/>
            <w:right w:val="none" w:sz="0" w:space="0" w:color="auto"/>
          </w:divBdr>
        </w:div>
      </w:divsChild>
    </w:div>
    <w:div w:id="272440016">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5812488">
      <w:bodyDiv w:val="1"/>
      <w:marLeft w:val="0"/>
      <w:marRight w:val="0"/>
      <w:marTop w:val="0"/>
      <w:marBottom w:val="0"/>
      <w:divBdr>
        <w:top w:val="none" w:sz="0" w:space="0" w:color="auto"/>
        <w:left w:val="none" w:sz="0" w:space="0" w:color="auto"/>
        <w:bottom w:val="none" w:sz="0" w:space="0" w:color="auto"/>
        <w:right w:val="none" w:sz="0" w:space="0" w:color="auto"/>
      </w:divBdr>
      <w:divsChild>
        <w:div w:id="1019549073">
          <w:marLeft w:val="1800"/>
          <w:marRight w:val="0"/>
          <w:marTop w:val="106"/>
          <w:marBottom w:val="0"/>
          <w:divBdr>
            <w:top w:val="none" w:sz="0" w:space="0" w:color="auto"/>
            <w:left w:val="none" w:sz="0" w:space="0" w:color="auto"/>
            <w:bottom w:val="none" w:sz="0" w:space="0" w:color="auto"/>
            <w:right w:val="none" w:sz="0" w:space="0" w:color="auto"/>
          </w:divBdr>
        </w:div>
        <w:div w:id="1352028836">
          <w:marLeft w:val="2520"/>
          <w:marRight w:val="0"/>
          <w:marTop w:val="91"/>
          <w:marBottom w:val="0"/>
          <w:divBdr>
            <w:top w:val="none" w:sz="0" w:space="0" w:color="auto"/>
            <w:left w:val="none" w:sz="0" w:space="0" w:color="auto"/>
            <w:bottom w:val="none" w:sz="0" w:space="0" w:color="auto"/>
            <w:right w:val="none" w:sz="0" w:space="0" w:color="auto"/>
          </w:divBdr>
        </w:div>
        <w:div w:id="1472557617">
          <w:marLeft w:val="1800"/>
          <w:marRight w:val="0"/>
          <w:marTop w:val="106"/>
          <w:marBottom w:val="0"/>
          <w:divBdr>
            <w:top w:val="none" w:sz="0" w:space="0" w:color="auto"/>
            <w:left w:val="none" w:sz="0" w:space="0" w:color="auto"/>
            <w:bottom w:val="none" w:sz="0" w:space="0" w:color="auto"/>
            <w:right w:val="none" w:sz="0" w:space="0" w:color="auto"/>
          </w:divBdr>
        </w:div>
        <w:div w:id="1921255034">
          <w:marLeft w:val="1800"/>
          <w:marRight w:val="0"/>
          <w:marTop w:val="106"/>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36690600">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41319198">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410347580">
      <w:bodyDiv w:val="1"/>
      <w:marLeft w:val="0"/>
      <w:marRight w:val="0"/>
      <w:marTop w:val="0"/>
      <w:marBottom w:val="0"/>
      <w:divBdr>
        <w:top w:val="none" w:sz="0" w:space="0" w:color="auto"/>
        <w:left w:val="none" w:sz="0" w:space="0" w:color="auto"/>
        <w:bottom w:val="none" w:sz="0" w:space="0" w:color="auto"/>
        <w:right w:val="none" w:sz="0" w:space="0" w:color="auto"/>
      </w:divBdr>
    </w:div>
    <w:div w:id="439226088">
      <w:bodyDiv w:val="1"/>
      <w:marLeft w:val="0"/>
      <w:marRight w:val="0"/>
      <w:marTop w:val="0"/>
      <w:marBottom w:val="0"/>
      <w:divBdr>
        <w:top w:val="none" w:sz="0" w:space="0" w:color="auto"/>
        <w:left w:val="none" w:sz="0" w:space="0" w:color="auto"/>
        <w:bottom w:val="none" w:sz="0" w:space="0" w:color="auto"/>
        <w:right w:val="none" w:sz="0" w:space="0" w:color="auto"/>
      </w:divBdr>
      <w:divsChild>
        <w:div w:id="199782694">
          <w:marLeft w:val="1800"/>
          <w:marRight w:val="0"/>
          <w:marTop w:val="120"/>
          <w:marBottom w:val="0"/>
          <w:divBdr>
            <w:top w:val="none" w:sz="0" w:space="0" w:color="auto"/>
            <w:left w:val="none" w:sz="0" w:space="0" w:color="auto"/>
            <w:bottom w:val="none" w:sz="0" w:space="0" w:color="auto"/>
            <w:right w:val="none" w:sz="0" w:space="0" w:color="auto"/>
          </w:divBdr>
        </w:div>
        <w:div w:id="1990548794">
          <w:marLeft w:val="1800"/>
          <w:marRight w:val="0"/>
          <w:marTop w:val="120"/>
          <w:marBottom w:val="0"/>
          <w:divBdr>
            <w:top w:val="none" w:sz="0" w:space="0" w:color="auto"/>
            <w:left w:val="none" w:sz="0" w:space="0" w:color="auto"/>
            <w:bottom w:val="none" w:sz="0" w:space="0" w:color="auto"/>
            <w:right w:val="none" w:sz="0" w:space="0" w:color="auto"/>
          </w:divBdr>
        </w:div>
        <w:div w:id="1472212973">
          <w:marLeft w:val="1800"/>
          <w:marRight w:val="0"/>
          <w:marTop w:val="120"/>
          <w:marBottom w:val="0"/>
          <w:divBdr>
            <w:top w:val="none" w:sz="0" w:space="0" w:color="auto"/>
            <w:left w:val="none" w:sz="0" w:space="0" w:color="auto"/>
            <w:bottom w:val="none" w:sz="0" w:space="0" w:color="auto"/>
            <w:right w:val="none" w:sz="0" w:space="0" w:color="auto"/>
          </w:divBdr>
        </w:div>
      </w:divsChild>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32160238">
      <w:bodyDiv w:val="1"/>
      <w:marLeft w:val="0"/>
      <w:marRight w:val="0"/>
      <w:marTop w:val="0"/>
      <w:marBottom w:val="0"/>
      <w:divBdr>
        <w:top w:val="none" w:sz="0" w:space="0" w:color="auto"/>
        <w:left w:val="none" w:sz="0" w:space="0" w:color="auto"/>
        <w:bottom w:val="none" w:sz="0" w:space="0" w:color="auto"/>
        <w:right w:val="none" w:sz="0" w:space="0" w:color="auto"/>
      </w:divBdr>
      <w:divsChild>
        <w:div w:id="332489352">
          <w:marLeft w:val="547"/>
          <w:marRight w:val="0"/>
          <w:marTop w:val="134"/>
          <w:marBottom w:val="0"/>
          <w:divBdr>
            <w:top w:val="none" w:sz="0" w:space="0" w:color="auto"/>
            <w:left w:val="none" w:sz="0" w:space="0" w:color="auto"/>
            <w:bottom w:val="none" w:sz="0" w:space="0" w:color="auto"/>
            <w:right w:val="none" w:sz="0" w:space="0" w:color="auto"/>
          </w:divBdr>
        </w:div>
      </w:divsChild>
    </w:div>
    <w:div w:id="571695481">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00845668">
      <w:bodyDiv w:val="1"/>
      <w:marLeft w:val="0"/>
      <w:marRight w:val="0"/>
      <w:marTop w:val="0"/>
      <w:marBottom w:val="0"/>
      <w:divBdr>
        <w:top w:val="none" w:sz="0" w:space="0" w:color="auto"/>
        <w:left w:val="none" w:sz="0" w:space="0" w:color="auto"/>
        <w:bottom w:val="none" w:sz="0" w:space="0" w:color="auto"/>
        <w:right w:val="none" w:sz="0" w:space="0" w:color="auto"/>
      </w:divBdr>
      <w:divsChild>
        <w:div w:id="875780477">
          <w:marLeft w:val="547"/>
          <w:marRight w:val="0"/>
          <w:marTop w:val="134"/>
          <w:marBottom w:val="0"/>
          <w:divBdr>
            <w:top w:val="none" w:sz="0" w:space="0" w:color="auto"/>
            <w:left w:val="none" w:sz="0" w:space="0" w:color="auto"/>
            <w:bottom w:val="none" w:sz="0" w:space="0" w:color="auto"/>
            <w:right w:val="none" w:sz="0" w:space="0" w:color="auto"/>
          </w:divBdr>
        </w:div>
      </w:divsChild>
    </w:div>
    <w:div w:id="63190962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73956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289">
          <w:marLeft w:val="547"/>
          <w:marRight w:val="0"/>
          <w:marTop w:val="115"/>
          <w:marBottom w:val="0"/>
          <w:divBdr>
            <w:top w:val="none" w:sz="0" w:space="0" w:color="auto"/>
            <w:left w:val="none" w:sz="0" w:space="0" w:color="auto"/>
            <w:bottom w:val="none" w:sz="0" w:space="0" w:color="auto"/>
            <w:right w:val="none" w:sz="0" w:space="0" w:color="auto"/>
          </w:divBdr>
        </w:div>
      </w:divsChild>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55382023">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74382187">
      <w:bodyDiv w:val="1"/>
      <w:marLeft w:val="0"/>
      <w:marRight w:val="0"/>
      <w:marTop w:val="0"/>
      <w:marBottom w:val="0"/>
      <w:divBdr>
        <w:top w:val="none" w:sz="0" w:space="0" w:color="auto"/>
        <w:left w:val="none" w:sz="0" w:space="0" w:color="auto"/>
        <w:bottom w:val="none" w:sz="0" w:space="0" w:color="auto"/>
        <w:right w:val="none" w:sz="0" w:space="0" w:color="auto"/>
      </w:divBdr>
    </w:div>
    <w:div w:id="677660601">
      <w:bodyDiv w:val="1"/>
      <w:marLeft w:val="0"/>
      <w:marRight w:val="0"/>
      <w:marTop w:val="0"/>
      <w:marBottom w:val="0"/>
      <w:divBdr>
        <w:top w:val="none" w:sz="0" w:space="0" w:color="auto"/>
        <w:left w:val="none" w:sz="0" w:space="0" w:color="auto"/>
        <w:bottom w:val="none" w:sz="0" w:space="0" w:color="auto"/>
        <w:right w:val="none" w:sz="0" w:space="0" w:color="auto"/>
      </w:divBdr>
      <w:divsChild>
        <w:div w:id="872159088">
          <w:marLeft w:val="547"/>
          <w:marRight w:val="0"/>
          <w:marTop w:val="154"/>
          <w:marBottom w:val="0"/>
          <w:divBdr>
            <w:top w:val="none" w:sz="0" w:space="0" w:color="auto"/>
            <w:left w:val="none" w:sz="0" w:space="0" w:color="auto"/>
            <w:bottom w:val="none" w:sz="0" w:space="0" w:color="auto"/>
            <w:right w:val="none" w:sz="0" w:space="0" w:color="auto"/>
          </w:divBdr>
        </w:div>
        <w:div w:id="675033546">
          <w:marLeft w:val="1166"/>
          <w:marRight w:val="0"/>
          <w:marTop w:val="134"/>
          <w:marBottom w:val="0"/>
          <w:divBdr>
            <w:top w:val="none" w:sz="0" w:space="0" w:color="auto"/>
            <w:left w:val="none" w:sz="0" w:space="0" w:color="auto"/>
            <w:bottom w:val="none" w:sz="0" w:space="0" w:color="auto"/>
            <w:right w:val="none" w:sz="0" w:space="0" w:color="auto"/>
          </w:divBdr>
        </w:div>
        <w:div w:id="1767920437">
          <w:marLeft w:val="1166"/>
          <w:marRight w:val="0"/>
          <w:marTop w:val="134"/>
          <w:marBottom w:val="0"/>
          <w:divBdr>
            <w:top w:val="none" w:sz="0" w:space="0" w:color="auto"/>
            <w:left w:val="none" w:sz="0" w:space="0" w:color="auto"/>
            <w:bottom w:val="none" w:sz="0" w:space="0" w:color="auto"/>
            <w:right w:val="none" w:sz="0" w:space="0" w:color="auto"/>
          </w:divBdr>
        </w:div>
      </w:divsChild>
    </w:div>
    <w:div w:id="679620010">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694817291">
      <w:bodyDiv w:val="1"/>
      <w:marLeft w:val="0"/>
      <w:marRight w:val="0"/>
      <w:marTop w:val="0"/>
      <w:marBottom w:val="0"/>
      <w:divBdr>
        <w:top w:val="none" w:sz="0" w:space="0" w:color="auto"/>
        <w:left w:val="none" w:sz="0" w:space="0" w:color="auto"/>
        <w:bottom w:val="none" w:sz="0" w:space="0" w:color="auto"/>
        <w:right w:val="none" w:sz="0" w:space="0" w:color="auto"/>
      </w:divBdr>
    </w:div>
    <w:div w:id="695617090">
      <w:bodyDiv w:val="1"/>
      <w:marLeft w:val="0"/>
      <w:marRight w:val="0"/>
      <w:marTop w:val="0"/>
      <w:marBottom w:val="0"/>
      <w:divBdr>
        <w:top w:val="none" w:sz="0" w:space="0" w:color="auto"/>
        <w:left w:val="none" w:sz="0" w:space="0" w:color="auto"/>
        <w:bottom w:val="none" w:sz="0" w:space="0" w:color="auto"/>
        <w:right w:val="none" w:sz="0" w:space="0" w:color="auto"/>
      </w:divBdr>
      <w:divsChild>
        <w:div w:id="129250176">
          <w:marLeft w:val="547"/>
          <w:marRight w:val="0"/>
          <w:marTop w:val="154"/>
          <w:marBottom w:val="0"/>
          <w:divBdr>
            <w:top w:val="none" w:sz="0" w:space="0" w:color="auto"/>
            <w:left w:val="none" w:sz="0" w:space="0" w:color="auto"/>
            <w:bottom w:val="none" w:sz="0" w:space="0" w:color="auto"/>
            <w:right w:val="none" w:sz="0" w:space="0" w:color="auto"/>
          </w:divBdr>
        </w:div>
        <w:div w:id="1210609810">
          <w:marLeft w:val="1166"/>
          <w:marRight w:val="0"/>
          <w:marTop w:val="134"/>
          <w:marBottom w:val="0"/>
          <w:divBdr>
            <w:top w:val="none" w:sz="0" w:space="0" w:color="auto"/>
            <w:left w:val="none" w:sz="0" w:space="0" w:color="auto"/>
            <w:bottom w:val="none" w:sz="0" w:space="0" w:color="auto"/>
            <w:right w:val="none" w:sz="0" w:space="0" w:color="auto"/>
          </w:divBdr>
        </w:div>
        <w:div w:id="1302266072">
          <w:marLeft w:val="1166"/>
          <w:marRight w:val="0"/>
          <w:marTop w:val="134"/>
          <w:marBottom w:val="0"/>
          <w:divBdr>
            <w:top w:val="none" w:sz="0" w:space="0" w:color="auto"/>
            <w:left w:val="none" w:sz="0" w:space="0" w:color="auto"/>
            <w:bottom w:val="none" w:sz="0" w:space="0" w:color="auto"/>
            <w:right w:val="none" w:sz="0" w:space="0" w:color="auto"/>
          </w:divBdr>
        </w:div>
        <w:div w:id="2056154231">
          <w:marLeft w:val="1166"/>
          <w:marRight w:val="0"/>
          <w:marTop w:val="134"/>
          <w:marBottom w:val="0"/>
          <w:divBdr>
            <w:top w:val="none" w:sz="0" w:space="0" w:color="auto"/>
            <w:left w:val="none" w:sz="0" w:space="0" w:color="auto"/>
            <w:bottom w:val="none" w:sz="0" w:space="0" w:color="auto"/>
            <w:right w:val="none" w:sz="0" w:space="0" w:color="auto"/>
          </w:divBdr>
        </w:div>
      </w:divsChild>
    </w:div>
    <w:div w:id="757407726">
      <w:bodyDiv w:val="1"/>
      <w:marLeft w:val="0"/>
      <w:marRight w:val="0"/>
      <w:marTop w:val="0"/>
      <w:marBottom w:val="0"/>
      <w:divBdr>
        <w:top w:val="none" w:sz="0" w:space="0" w:color="auto"/>
        <w:left w:val="none" w:sz="0" w:space="0" w:color="auto"/>
        <w:bottom w:val="none" w:sz="0" w:space="0" w:color="auto"/>
        <w:right w:val="none" w:sz="0" w:space="0" w:color="auto"/>
      </w:divBdr>
    </w:div>
    <w:div w:id="777260778">
      <w:bodyDiv w:val="1"/>
      <w:marLeft w:val="0"/>
      <w:marRight w:val="0"/>
      <w:marTop w:val="0"/>
      <w:marBottom w:val="0"/>
      <w:divBdr>
        <w:top w:val="none" w:sz="0" w:space="0" w:color="auto"/>
        <w:left w:val="none" w:sz="0" w:space="0" w:color="auto"/>
        <w:bottom w:val="none" w:sz="0" w:space="0" w:color="auto"/>
        <w:right w:val="none" w:sz="0" w:space="0" w:color="auto"/>
      </w:divBdr>
    </w:div>
    <w:div w:id="7853201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29061163">
      <w:bodyDiv w:val="1"/>
      <w:marLeft w:val="0"/>
      <w:marRight w:val="0"/>
      <w:marTop w:val="0"/>
      <w:marBottom w:val="0"/>
      <w:divBdr>
        <w:top w:val="none" w:sz="0" w:space="0" w:color="auto"/>
        <w:left w:val="none" w:sz="0" w:space="0" w:color="auto"/>
        <w:bottom w:val="none" w:sz="0" w:space="0" w:color="auto"/>
        <w:right w:val="none" w:sz="0" w:space="0" w:color="auto"/>
      </w:divBdr>
    </w:div>
    <w:div w:id="831219363">
      <w:bodyDiv w:val="1"/>
      <w:marLeft w:val="0"/>
      <w:marRight w:val="0"/>
      <w:marTop w:val="0"/>
      <w:marBottom w:val="0"/>
      <w:divBdr>
        <w:top w:val="none" w:sz="0" w:space="0" w:color="auto"/>
        <w:left w:val="none" w:sz="0" w:space="0" w:color="auto"/>
        <w:bottom w:val="none" w:sz="0" w:space="0" w:color="auto"/>
        <w:right w:val="none" w:sz="0" w:space="0" w:color="auto"/>
      </w:divBdr>
      <w:divsChild>
        <w:div w:id="1549761342">
          <w:marLeft w:val="547"/>
          <w:marRight w:val="0"/>
          <w:marTop w:val="96"/>
          <w:marBottom w:val="0"/>
          <w:divBdr>
            <w:top w:val="none" w:sz="0" w:space="0" w:color="auto"/>
            <w:left w:val="none" w:sz="0" w:space="0" w:color="auto"/>
            <w:bottom w:val="none" w:sz="0" w:space="0" w:color="auto"/>
            <w:right w:val="none" w:sz="0" w:space="0" w:color="auto"/>
          </w:divBdr>
        </w:div>
      </w:divsChild>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24918463">
      <w:bodyDiv w:val="1"/>
      <w:marLeft w:val="0"/>
      <w:marRight w:val="0"/>
      <w:marTop w:val="0"/>
      <w:marBottom w:val="0"/>
      <w:divBdr>
        <w:top w:val="none" w:sz="0" w:space="0" w:color="auto"/>
        <w:left w:val="none" w:sz="0" w:space="0" w:color="auto"/>
        <w:bottom w:val="none" w:sz="0" w:space="0" w:color="auto"/>
        <w:right w:val="none" w:sz="0" w:space="0" w:color="auto"/>
      </w:divBdr>
      <w:divsChild>
        <w:div w:id="658769328">
          <w:marLeft w:val="547"/>
          <w:marRight w:val="0"/>
          <w:marTop w:val="96"/>
          <w:marBottom w:val="0"/>
          <w:divBdr>
            <w:top w:val="none" w:sz="0" w:space="0" w:color="auto"/>
            <w:left w:val="none" w:sz="0" w:space="0" w:color="auto"/>
            <w:bottom w:val="none" w:sz="0" w:space="0" w:color="auto"/>
            <w:right w:val="none" w:sz="0" w:space="0" w:color="auto"/>
          </w:divBdr>
        </w:div>
      </w:divsChild>
    </w:div>
    <w:div w:id="948855299">
      <w:bodyDiv w:val="1"/>
      <w:marLeft w:val="0"/>
      <w:marRight w:val="0"/>
      <w:marTop w:val="0"/>
      <w:marBottom w:val="0"/>
      <w:divBdr>
        <w:top w:val="none" w:sz="0" w:space="0" w:color="auto"/>
        <w:left w:val="none" w:sz="0" w:space="0" w:color="auto"/>
        <w:bottom w:val="none" w:sz="0" w:space="0" w:color="auto"/>
        <w:right w:val="none" w:sz="0" w:space="0" w:color="auto"/>
      </w:divBdr>
    </w:div>
    <w:div w:id="951089421">
      <w:bodyDiv w:val="1"/>
      <w:marLeft w:val="0"/>
      <w:marRight w:val="0"/>
      <w:marTop w:val="0"/>
      <w:marBottom w:val="0"/>
      <w:divBdr>
        <w:top w:val="none" w:sz="0" w:space="0" w:color="auto"/>
        <w:left w:val="none" w:sz="0" w:space="0" w:color="auto"/>
        <w:bottom w:val="none" w:sz="0" w:space="0" w:color="auto"/>
        <w:right w:val="none" w:sz="0" w:space="0" w:color="auto"/>
      </w:divBdr>
      <w:divsChild>
        <w:div w:id="137575216">
          <w:marLeft w:val="1166"/>
          <w:marRight w:val="0"/>
          <w:marTop w:val="86"/>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971061393">
      <w:bodyDiv w:val="1"/>
      <w:marLeft w:val="0"/>
      <w:marRight w:val="0"/>
      <w:marTop w:val="0"/>
      <w:marBottom w:val="0"/>
      <w:divBdr>
        <w:top w:val="none" w:sz="0" w:space="0" w:color="auto"/>
        <w:left w:val="none" w:sz="0" w:space="0" w:color="auto"/>
        <w:bottom w:val="none" w:sz="0" w:space="0" w:color="auto"/>
        <w:right w:val="none" w:sz="0" w:space="0" w:color="auto"/>
      </w:divBdr>
    </w:div>
    <w:div w:id="980117945">
      <w:bodyDiv w:val="1"/>
      <w:marLeft w:val="0"/>
      <w:marRight w:val="0"/>
      <w:marTop w:val="0"/>
      <w:marBottom w:val="0"/>
      <w:divBdr>
        <w:top w:val="none" w:sz="0" w:space="0" w:color="auto"/>
        <w:left w:val="none" w:sz="0" w:space="0" w:color="auto"/>
        <w:bottom w:val="none" w:sz="0" w:space="0" w:color="auto"/>
        <w:right w:val="none" w:sz="0" w:space="0" w:color="auto"/>
      </w:divBdr>
    </w:div>
    <w:div w:id="980615548">
      <w:bodyDiv w:val="1"/>
      <w:marLeft w:val="0"/>
      <w:marRight w:val="0"/>
      <w:marTop w:val="0"/>
      <w:marBottom w:val="0"/>
      <w:divBdr>
        <w:top w:val="none" w:sz="0" w:space="0" w:color="auto"/>
        <w:left w:val="none" w:sz="0" w:space="0" w:color="auto"/>
        <w:bottom w:val="none" w:sz="0" w:space="0" w:color="auto"/>
        <w:right w:val="none" w:sz="0" w:space="0" w:color="auto"/>
      </w:divBdr>
    </w:div>
    <w:div w:id="1007558118">
      <w:bodyDiv w:val="1"/>
      <w:marLeft w:val="0"/>
      <w:marRight w:val="0"/>
      <w:marTop w:val="0"/>
      <w:marBottom w:val="0"/>
      <w:divBdr>
        <w:top w:val="none" w:sz="0" w:space="0" w:color="auto"/>
        <w:left w:val="none" w:sz="0" w:space="0" w:color="auto"/>
        <w:bottom w:val="none" w:sz="0" w:space="0" w:color="auto"/>
        <w:right w:val="none" w:sz="0" w:space="0" w:color="auto"/>
      </w:divBdr>
      <w:divsChild>
        <w:div w:id="1877963704">
          <w:marLeft w:val="547"/>
          <w:marRight w:val="0"/>
          <w:marTop w:val="154"/>
          <w:marBottom w:val="0"/>
          <w:divBdr>
            <w:top w:val="none" w:sz="0" w:space="0" w:color="auto"/>
            <w:left w:val="none" w:sz="0" w:space="0" w:color="auto"/>
            <w:bottom w:val="none" w:sz="0" w:space="0" w:color="auto"/>
            <w:right w:val="none" w:sz="0" w:space="0" w:color="auto"/>
          </w:divBdr>
        </w:div>
        <w:div w:id="1069110742">
          <w:marLeft w:val="1166"/>
          <w:marRight w:val="0"/>
          <w:marTop w:val="134"/>
          <w:marBottom w:val="0"/>
          <w:divBdr>
            <w:top w:val="none" w:sz="0" w:space="0" w:color="auto"/>
            <w:left w:val="none" w:sz="0" w:space="0" w:color="auto"/>
            <w:bottom w:val="none" w:sz="0" w:space="0" w:color="auto"/>
            <w:right w:val="none" w:sz="0" w:space="0" w:color="auto"/>
          </w:divBdr>
        </w:div>
        <w:div w:id="2093963381">
          <w:marLeft w:val="547"/>
          <w:marRight w:val="0"/>
          <w:marTop w:val="154"/>
          <w:marBottom w:val="0"/>
          <w:divBdr>
            <w:top w:val="none" w:sz="0" w:space="0" w:color="auto"/>
            <w:left w:val="none" w:sz="0" w:space="0" w:color="auto"/>
            <w:bottom w:val="none" w:sz="0" w:space="0" w:color="auto"/>
            <w:right w:val="none" w:sz="0" w:space="0" w:color="auto"/>
          </w:divBdr>
        </w:div>
        <w:div w:id="2131245381">
          <w:marLeft w:val="1166"/>
          <w:marRight w:val="0"/>
          <w:marTop w:val="134"/>
          <w:marBottom w:val="0"/>
          <w:divBdr>
            <w:top w:val="none" w:sz="0" w:space="0" w:color="auto"/>
            <w:left w:val="none" w:sz="0" w:space="0" w:color="auto"/>
            <w:bottom w:val="none" w:sz="0" w:space="0" w:color="auto"/>
            <w:right w:val="none" w:sz="0" w:space="0" w:color="auto"/>
          </w:divBdr>
        </w:div>
        <w:div w:id="542641247">
          <w:marLeft w:val="1166"/>
          <w:marRight w:val="0"/>
          <w:marTop w:val="134"/>
          <w:marBottom w:val="0"/>
          <w:divBdr>
            <w:top w:val="none" w:sz="0" w:space="0" w:color="auto"/>
            <w:left w:val="none" w:sz="0" w:space="0" w:color="auto"/>
            <w:bottom w:val="none" w:sz="0" w:space="0" w:color="auto"/>
            <w:right w:val="none" w:sz="0" w:space="0" w:color="auto"/>
          </w:divBdr>
        </w:div>
        <w:div w:id="2015720651">
          <w:marLeft w:val="1166"/>
          <w:marRight w:val="0"/>
          <w:marTop w:val="134"/>
          <w:marBottom w:val="0"/>
          <w:divBdr>
            <w:top w:val="none" w:sz="0" w:space="0" w:color="auto"/>
            <w:left w:val="none" w:sz="0" w:space="0" w:color="auto"/>
            <w:bottom w:val="none" w:sz="0" w:space="0" w:color="auto"/>
            <w:right w:val="none" w:sz="0" w:space="0" w:color="auto"/>
          </w:divBdr>
        </w:div>
      </w:divsChild>
    </w:div>
    <w:div w:id="1012531969">
      <w:bodyDiv w:val="1"/>
      <w:marLeft w:val="0"/>
      <w:marRight w:val="0"/>
      <w:marTop w:val="0"/>
      <w:marBottom w:val="0"/>
      <w:divBdr>
        <w:top w:val="none" w:sz="0" w:space="0" w:color="auto"/>
        <w:left w:val="none" w:sz="0" w:space="0" w:color="auto"/>
        <w:bottom w:val="none" w:sz="0" w:space="0" w:color="auto"/>
        <w:right w:val="none" w:sz="0" w:space="0" w:color="auto"/>
      </w:divBdr>
      <w:divsChild>
        <w:div w:id="786194993">
          <w:marLeft w:val="547"/>
          <w:marRight w:val="0"/>
          <w:marTop w:val="144"/>
          <w:marBottom w:val="0"/>
          <w:divBdr>
            <w:top w:val="none" w:sz="0" w:space="0" w:color="auto"/>
            <w:left w:val="none" w:sz="0" w:space="0" w:color="auto"/>
            <w:bottom w:val="none" w:sz="0" w:space="0" w:color="auto"/>
            <w:right w:val="none" w:sz="0" w:space="0" w:color="auto"/>
          </w:divBdr>
        </w:div>
        <w:div w:id="823010080">
          <w:marLeft w:val="547"/>
          <w:marRight w:val="0"/>
          <w:marTop w:val="144"/>
          <w:marBottom w:val="0"/>
          <w:divBdr>
            <w:top w:val="none" w:sz="0" w:space="0" w:color="auto"/>
            <w:left w:val="none" w:sz="0" w:space="0" w:color="auto"/>
            <w:bottom w:val="none" w:sz="0" w:space="0" w:color="auto"/>
            <w:right w:val="none" w:sz="0" w:space="0" w:color="auto"/>
          </w:divBdr>
        </w:div>
        <w:div w:id="1112162851">
          <w:marLeft w:val="547"/>
          <w:marRight w:val="0"/>
          <w:marTop w:val="144"/>
          <w:marBottom w:val="0"/>
          <w:divBdr>
            <w:top w:val="none" w:sz="0" w:space="0" w:color="auto"/>
            <w:left w:val="none" w:sz="0" w:space="0" w:color="auto"/>
            <w:bottom w:val="none" w:sz="0" w:space="0" w:color="auto"/>
            <w:right w:val="none" w:sz="0" w:space="0" w:color="auto"/>
          </w:divBdr>
        </w:div>
        <w:div w:id="1139807508">
          <w:marLeft w:val="547"/>
          <w:marRight w:val="0"/>
          <w:marTop w:val="144"/>
          <w:marBottom w:val="0"/>
          <w:divBdr>
            <w:top w:val="none" w:sz="0" w:space="0" w:color="auto"/>
            <w:left w:val="none" w:sz="0" w:space="0" w:color="auto"/>
            <w:bottom w:val="none" w:sz="0" w:space="0" w:color="auto"/>
            <w:right w:val="none" w:sz="0" w:space="0" w:color="auto"/>
          </w:divBdr>
        </w:div>
        <w:div w:id="1915967569">
          <w:marLeft w:val="547"/>
          <w:marRight w:val="0"/>
          <w:marTop w:val="144"/>
          <w:marBottom w:val="0"/>
          <w:divBdr>
            <w:top w:val="none" w:sz="0" w:space="0" w:color="auto"/>
            <w:left w:val="none" w:sz="0" w:space="0" w:color="auto"/>
            <w:bottom w:val="none" w:sz="0" w:space="0" w:color="auto"/>
            <w:right w:val="none" w:sz="0" w:space="0" w:color="auto"/>
          </w:divBdr>
        </w:div>
      </w:divsChild>
    </w:div>
    <w:div w:id="1094478032">
      <w:bodyDiv w:val="1"/>
      <w:marLeft w:val="0"/>
      <w:marRight w:val="0"/>
      <w:marTop w:val="0"/>
      <w:marBottom w:val="0"/>
      <w:divBdr>
        <w:top w:val="none" w:sz="0" w:space="0" w:color="auto"/>
        <w:left w:val="none" w:sz="0" w:space="0" w:color="auto"/>
        <w:bottom w:val="none" w:sz="0" w:space="0" w:color="auto"/>
        <w:right w:val="none" w:sz="0" w:space="0" w:color="auto"/>
      </w:divBdr>
      <w:divsChild>
        <w:div w:id="466051354">
          <w:marLeft w:val="1166"/>
          <w:marRight w:val="0"/>
          <w:marTop w:val="96"/>
          <w:marBottom w:val="0"/>
          <w:divBdr>
            <w:top w:val="none" w:sz="0" w:space="0" w:color="auto"/>
            <w:left w:val="none" w:sz="0" w:space="0" w:color="auto"/>
            <w:bottom w:val="none" w:sz="0" w:space="0" w:color="auto"/>
            <w:right w:val="none" w:sz="0" w:space="0" w:color="auto"/>
          </w:divBdr>
        </w:div>
      </w:divsChild>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127092045">
      <w:bodyDiv w:val="1"/>
      <w:marLeft w:val="0"/>
      <w:marRight w:val="0"/>
      <w:marTop w:val="0"/>
      <w:marBottom w:val="0"/>
      <w:divBdr>
        <w:top w:val="none" w:sz="0" w:space="0" w:color="auto"/>
        <w:left w:val="none" w:sz="0" w:space="0" w:color="auto"/>
        <w:bottom w:val="none" w:sz="0" w:space="0" w:color="auto"/>
        <w:right w:val="none" w:sz="0" w:space="0" w:color="auto"/>
      </w:divBdr>
      <w:divsChild>
        <w:div w:id="460078299">
          <w:marLeft w:val="1166"/>
          <w:marRight w:val="0"/>
          <w:marTop w:val="115"/>
          <w:marBottom w:val="0"/>
          <w:divBdr>
            <w:top w:val="none" w:sz="0" w:space="0" w:color="auto"/>
            <w:left w:val="none" w:sz="0" w:space="0" w:color="auto"/>
            <w:bottom w:val="none" w:sz="0" w:space="0" w:color="auto"/>
            <w:right w:val="none" w:sz="0" w:space="0" w:color="auto"/>
          </w:divBdr>
        </w:div>
        <w:div w:id="541867010">
          <w:marLeft w:val="547"/>
          <w:marRight w:val="0"/>
          <w:marTop w:val="115"/>
          <w:marBottom w:val="0"/>
          <w:divBdr>
            <w:top w:val="none" w:sz="0" w:space="0" w:color="auto"/>
            <w:left w:val="none" w:sz="0" w:space="0" w:color="auto"/>
            <w:bottom w:val="none" w:sz="0" w:space="0" w:color="auto"/>
            <w:right w:val="none" w:sz="0" w:space="0" w:color="auto"/>
          </w:divBdr>
        </w:div>
        <w:div w:id="683895631">
          <w:marLeft w:val="547"/>
          <w:marRight w:val="0"/>
          <w:marTop w:val="115"/>
          <w:marBottom w:val="0"/>
          <w:divBdr>
            <w:top w:val="none" w:sz="0" w:space="0" w:color="auto"/>
            <w:left w:val="none" w:sz="0" w:space="0" w:color="auto"/>
            <w:bottom w:val="none" w:sz="0" w:space="0" w:color="auto"/>
            <w:right w:val="none" w:sz="0" w:space="0" w:color="auto"/>
          </w:divBdr>
        </w:div>
        <w:div w:id="1067875221">
          <w:marLeft w:val="1166"/>
          <w:marRight w:val="0"/>
          <w:marTop w:val="115"/>
          <w:marBottom w:val="0"/>
          <w:divBdr>
            <w:top w:val="none" w:sz="0" w:space="0" w:color="auto"/>
            <w:left w:val="none" w:sz="0" w:space="0" w:color="auto"/>
            <w:bottom w:val="none" w:sz="0" w:space="0" w:color="auto"/>
            <w:right w:val="none" w:sz="0" w:space="0" w:color="auto"/>
          </w:divBdr>
        </w:div>
        <w:div w:id="1789809597">
          <w:marLeft w:val="1166"/>
          <w:marRight w:val="0"/>
          <w:marTop w:val="96"/>
          <w:marBottom w:val="0"/>
          <w:divBdr>
            <w:top w:val="none" w:sz="0" w:space="0" w:color="auto"/>
            <w:left w:val="none" w:sz="0" w:space="0" w:color="auto"/>
            <w:bottom w:val="none" w:sz="0" w:space="0" w:color="auto"/>
            <w:right w:val="none" w:sz="0" w:space="0" w:color="auto"/>
          </w:divBdr>
        </w:div>
        <w:div w:id="1982146906">
          <w:marLeft w:val="547"/>
          <w:marRight w:val="0"/>
          <w:marTop w:val="115"/>
          <w:marBottom w:val="0"/>
          <w:divBdr>
            <w:top w:val="none" w:sz="0" w:space="0" w:color="auto"/>
            <w:left w:val="none" w:sz="0" w:space="0" w:color="auto"/>
            <w:bottom w:val="none" w:sz="0" w:space="0" w:color="auto"/>
            <w:right w:val="none" w:sz="0" w:space="0" w:color="auto"/>
          </w:divBdr>
        </w:div>
      </w:divsChild>
    </w:div>
    <w:div w:id="1133256273">
      <w:bodyDiv w:val="1"/>
      <w:marLeft w:val="0"/>
      <w:marRight w:val="0"/>
      <w:marTop w:val="0"/>
      <w:marBottom w:val="0"/>
      <w:divBdr>
        <w:top w:val="none" w:sz="0" w:space="0" w:color="auto"/>
        <w:left w:val="none" w:sz="0" w:space="0" w:color="auto"/>
        <w:bottom w:val="none" w:sz="0" w:space="0" w:color="auto"/>
        <w:right w:val="none" w:sz="0" w:space="0" w:color="auto"/>
      </w:divBdr>
    </w:div>
    <w:div w:id="1167330558">
      <w:bodyDiv w:val="1"/>
      <w:marLeft w:val="0"/>
      <w:marRight w:val="0"/>
      <w:marTop w:val="0"/>
      <w:marBottom w:val="0"/>
      <w:divBdr>
        <w:top w:val="none" w:sz="0" w:space="0" w:color="auto"/>
        <w:left w:val="none" w:sz="0" w:space="0" w:color="auto"/>
        <w:bottom w:val="none" w:sz="0" w:space="0" w:color="auto"/>
        <w:right w:val="none" w:sz="0" w:space="0" w:color="auto"/>
      </w:divBdr>
    </w:div>
    <w:div w:id="1211958093">
      <w:bodyDiv w:val="1"/>
      <w:marLeft w:val="0"/>
      <w:marRight w:val="0"/>
      <w:marTop w:val="0"/>
      <w:marBottom w:val="0"/>
      <w:divBdr>
        <w:top w:val="none" w:sz="0" w:space="0" w:color="auto"/>
        <w:left w:val="none" w:sz="0" w:space="0" w:color="auto"/>
        <w:bottom w:val="none" w:sz="0" w:space="0" w:color="auto"/>
        <w:right w:val="none" w:sz="0" w:space="0" w:color="auto"/>
      </w:divBdr>
      <w:divsChild>
        <w:div w:id="294533723">
          <w:marLeft w:val="1166"/>
          <w:marRight w:val="0"/>
          <w:marTop w:val="134"/>
          <w:marBottom w:val="0"/>
          <w:divBdr>
            <w:top w:val="none" w:sz="0" w:space="0" w:color="auto"/>
            <w:left w:val="none" w:sz="0" w:space="0" w:color="auto"/>
            <w:bottom w:val="none" w:sz="0" w:space="0" w:color="auto"/>
            <w:right w:val="none" w:sz="0" w:space="0" w:color="auto"/>
          </w:divBdr>
        </w:div>
        <w:div w:id="466973118">
          <w:marLeft w:val="1526"/>
          <w:marRight w:val="0"/>
          <w:marTop w:val="134"/>
          <w:marBottom w:val="0"/>
          <w:divBdr>
            <w:top w:val="none" w:sz="0" w:space="0" w:color="auto"/>
            <w:left w:val="none" w:sz="0" w:space="0" w:color="auto"/>
            <w:bottom w:val="none" w:sz="0" w:space="0" w:color="auto"/>
            <w:right w:val="none" w:sz="0" w:space="0" w:color="auto"/>
          </w:divBdr>
        </w:div>
        <w:div w:id="871966485">
          <w:marLeft w:val="547"/>
          <w:marRight w:val="0"/>
          <w:marTop w:val="154"/>
          <w:marBottom w:val="0"/>
          <w:divBdr>
            <w:top w:val="none" w:sz="0" w:space="0" w:color="auto"/>
            <w:left w:val="none" w:sz="0" w:space="0" w:color="auto"/>
            <w:bottom w:val="none" w:sz="0" w:space="0" w:color="auto"/>
            <w:right w:val="none" w:sz="0" w:space="0" w:color="auto"/>
          </w:divBdr>
        </w:div>
        <w:div w:id="1006442599">
          <w:marLeft w:val="1526"/>
          <w:marRight w:val="0"/>
          <w:marTop w:val="134"/>
          <w:marBottom w:val="0"/>
          <w:divBdr>
            <w:top w:val="none" w:sz="0" w:space="0" w:color="auto"/>
            <w:left w:val="none" w:sz="0" w:space="0" w:color="auto"/>
            <w:bottom w:val="none" w:sz="0" w:space="0" w:color="auto"/>
            <w:right w:val="none" w:sz="0" w:space="0" w:color="auto"/>
          </w:divBdr>
        </w:div>
        <w:div w:id="1891115003">
          <w:marLeft w:val="1526"/>
          <w:marRight w:val="0"/>
          <w:marTop w:val="134"/>
          <w:marBottom w:val="0"/>
          <w:divBdr>
            <w:top w:val="none" w:sz="0" w:space="0" w:color="auto"/>
            <w:left w:val="none" w:sz="0" w:space="0" w:color="auto"/>
            <w:bottom w:val="none" w:sz="0" w:space="0" w:color="auto"/>
            <w:right w:val="none" w:sz="0" w:space="0" w:color="auto"/>
          </w:divBdr>
        </w:div>
        <w:div w:id="2095588279">
          <w:marLeft w:val="547"/>
          <w:marRight w:val="0"/>
          <w:marTop w:val="154"/>
          <w:marBottom w:val="0"/>
          <w:divBdr>
            <w:top w:val="none" w:sz="0" w:space="0" w:color="auto"/>
            <w:left w:val="none" w:sz="0" w:space="0" w:color="auto"/>
            <w:bottom w:val="none" w:sz="0" w:space="0" w:color="auto"/>
            <w:right w:val="none" w:sz="0" w:space="0" w:color="auto"/>
          </w:divBdr>
        </w:div>
      </w:divsChild>
    </w:div>
    <w:div w:id="1214345954">
      <w:bodyDiv w:val="1"/>
      <w:marLeft w:val="0"/>
      <w:marRight w:val="0"/>
      <w:marTop w:val="0"/>
      <w:marBottom w:val="0"/>
      <w:divBdr>
        <w:top w:val="none" w:sz="0" w:space="0" w:color="auto"/>
        <w:left w:val="none" w:sz="0" w:space="0" w:color="auto"/>
        <w:bottom w:val="none" w:sz="0" w:space="0" w:color="auto"/>
        <w:right w:val="none" w:sz="0" w:space="0" w:color="auto"/>
      </w:divBdr>
      <w:divsChild>
        <w:div w:id="4484411">
          <w:marLeft w:val="1166"/>
          <w:marRight w:val="0"/>
          <w:marTop w:val="86"/>
          <w:marBottom w:val="0"/>
          <w:divBdr>
            <w:top w:val="none" w:sz="0" w:space="0" w:color="auto"/>
            <w:left w:val="none" w:sz="0" w:space="0" w:color="auto"/>
            <w:bottom w:val="none" w:sz="0" w:space="0" w:color="auto"/>
            <w:right w:val="none" w:sz="0" w:space="0" w:color="auto"/>
          </w:divBdr>
        </w:div>
        <w:div w:id="425419155">
          <w:marLeft w:val="1166"/>
          <w:marRight w:val="0"/>
          <w:marTop w:val="86"/>
          <w:marBottom w:val="0"/>
          <w:divBdr>
            <w:top w:val="none" w:sz="0" w:space="0" w:color="auto"/>
            <w:left w:val="none" w:sz="0" w:space="0" w:color="auto"/>
            <w:bottom w:val="none" w:sz="0" w:space="0" w:color="auto"/>
            <w:right w:val="none" w:sz="0" w:space="0" w:color="auto"/>
          </w:divBdr>
        </w:div>
        <w:div w:id="490215764">
          <w:marLeft w:val="547"/>
          <w:marRight w:val="0"/>
          <w:marTop w:val="96"/>
          <w:marBottom w:val="0"/>
          <w:divBdr>
            <w:top w:val="none" w:sz="0" w:space="0" w:color="auto"/>
            <w:left w:val="none" w:sz="0" w:space="0" w:color="auto"/>
            <w:bottom w:val="none" w:sz="0" w:space="0" w:color="auto"/>
            <w:right w:val="none" w:sz="0" w:space="0" w:color="auto"/>
          </w:divBdr>
        </w:div>
        <w:div w:id="668211200">
          <w:marLeft w:val="547"/>
          <w:marRight w:val="0"/>
          <w:marTop w:val="96"/>
          <w:marBottom w:val="0"/>
          <w:divBdr>
            <w:top w:val="none" w:sz="0" w:space="0" w:color="auto"/>
            <w:left w:val="none" w:sz="0" w:space="0" w:color="auto"/>
            <w:bottom w:val="none" w:sz="0" w:space="0" w:color="auto"/>
            <w:right w:val="none" w:sz="0" w:space="0" w:color="auto"/>
          </w:divBdr>
        </w:div>
        <w:div w:id="699551741">
          <w:marLeft w:val="1166"/>
          <w:marRight w:val="0"/>
          <w:marTop w:val="86"/>
          <w:marBottom w:val="0"/>
          <w:divBdr>
            <w:top w:val="none" w:sz="0" w:space="0" w:color="auto"/>
            <w:left w:val="none" w:sz="0" w:space="0" w:color="auto"/>
            <w:bottom w:val="none" w:sz="0" w:space="0" w:color="auto"/>
            <w:right w:val="none" w:sz="0" w:space="0" w:color="auto"/>
          </w:divBdr>
        </w:div>
        <w:div w:id="891965004">
          <w:marLeft w:val="547"/>
          <w:marRight w:val="0"/>
          <w:marTop w:val="96"/>
          <w:marBottom w:val="0"/>
          <w:divBdr>
            <w:top w:val="none" w:sz="0" w:space="0" w:color="auto"/>
            <w:left w:val="none" w:sz="0" w:space="0" w:color="auto"/>
            <w:bottom w:val="none" w:sz="0" w:space="0" w:color="auto"/>
            <w:right w:val="none" w:sz="0" w:space="0" w:color="auto"/>
          </w:divBdr>
        </w:div>
        <w:div w:id="914313917">
          <w:marLeft w:val="547"/>
          <w:marRight w:val="0"/>
          <w:marTop w:val="96"/>
          <w:marBottom w:val="0"/>
          <w:divBdr>
            <w:top w:val="none" w:sz="0" w:space="0" w:color="auto"/>
            <w:left w:val="none" w:sz="0" w:space="0" w:color="auto"/>
            <w:bottom w:val="none" w:sz="0" w:space="0" w:color="auto"/>
            <w:right w:val="none" w:sz="0" w:space="0" w:color="auto"/>
          </w:divBdr>
        </w:div>
        <w:div w:id="985205718">
          <w:marLeft w:val="547"/>
          <w:marRight w:val="0"/>
          <w:marTop w:val="96"/>
          <w:marBottom w:val="0"/>
          <w:divBdr>
            <w:top w:val="none" w:sz="0" w:space="0" w:color="auto"/>
            <w:left w:val="none" w:sz="0" w:space="0" w:color="auto"/>
            <w:bottom w:val="none" w:sz="0" w:space="0" w:color="auto"/>
            <w:right w:val="none" w:sz="0" w:space="0" w:color="auto"/>
          </w:divBdr>
        </w:div>
        <w:div w:id="1419640961">
          <w:marLeft w:val="1166"/>
          <w:marRight w:val="0"/>
          <w:marTop w:val="86"/>
          <w:marBottom w:val="0"/>
          <w:divBdr>
            <w:top w:val="none" w:sz="0" w:space="0" w:color="auto"/>
            <w:left w:val="none" w:sz="0" w:space="0" w:color="auto"/>
            <w:bottom w:val="none" w:sz="0" w:space="0" w:color="auto"/>
            <w:right w:val="none" w:sz="0" w:space="0" w:color="auto"/>
          </w:divBdr>
        </w:div>
        <w:div w:id="1567297134">
          <w:marLeft w:val="1166"/>
          <w:marRight w:val="0"/>
          <w:marTop w:val="86"/>
          <w:marBottom w:val="0"/>
          <w:divBdr>
            <w:top w:val="none" w:sz="0" w:space="0" w:color="auto"/>
            <w:left w:val="none" w:sz="0" w:space="0" w:color="auto"/>
            <w:bottom w:val="none" w:sz="0" w:space="0" w:color="auto"/>
            <w:right w:val="none" w:sz="0" w:space="0" w:color="auto"/>
          </w:divBdr>
        </w:div>
        <w:div w:id="1896038405">
          <w:marLeft w:val="1166"/>
          <w:marRight w:val="0"/>
          <w:marTop w:val="86"/>
          <w:marBottom w:val="0"/>
          <w:divBdr>
            <w:top w:val="none" w:sz="0" w:space="0" w:color="auto"/>
            <w:left w:val="none" w:sz="0" w:space="0" w:color="auto"/>
            <w:bottom w:val="none" w:sz="0" w:space="0" w:color="auto"/>
            <w:right w:val="none" w:sz="0" w:space="0" w:color="auto"/>
          </w:divBdr>
        </w:div>
        <w:div w:id="2086872117">
          <w:marLeft w:val="547"/>
          <w:marRight w:val="0"/>
          <w:marTop w:val="96"/>
          <w:marBottom w:val="0"/>
          <w:divBdr>
            <w:top w:val="none" w:sz="0" w:space="0" w:color="auto"/>
            <w:left w:val="none" w:sz="0" w:space="0" w:color="auto"/>
            <w:bottom w:val="none" w:sz="0" w:space="0" w:color="auto"/>
            <w:right w:val="none" w:sz="0" w:space="0" w:color="auto"/>
          </w:divBdr>
        </w:div>
        <w:div w:id="2124759936">
          <w:marLeft w:val="547"/>
          <w:marRight w:val="0"/>
          <w:marTop w:val="96"/>
          <w:marBottom w:val="0"/>
          <w:divBdr>
            <w:top w:val="none" w:sz="0" w:space="0" w:color="auto"/>
            <w:left w:val="none" w:sz="0" w:space="0" w:color="auto"/>
            <w:bottom w:val="none" w:sz="0" w:space="0" w:color="auto"/>
            <w:right w:val="none" w:sz="0" w:space="0" w:color="auto"/>
          </w:divBdr>
        </w:div>
      </w:divsChild>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1542211">
      <w:bodyDiv w:val="1"/>
      <w:marLeft w:val="0"/>
      <w:marRight w:val="0"/>
      <w:marTop w:val="0"/>
      <w:marBottom w:val="0"/>
      <w:divBdr>
        <w:top w:val="none" w:sz="0" w:space="0" w:color="auto"/>
        <w:left w:val="none" w:sz="0" w:space="0" w:color="auto"/>
        <w:bottom w:val="none" w:sz="0" w:space="0" w:color="auto"/>
        <w:right w:val="none" w:sz="0" w:space="0" w:color="auto"/>
      </w:divBdr>
      <w:divsChild>
        <w:div w:id="801535423">
          <w:marLeft w:val="1800"/>
          <w:marRight w:val="0"/>
          <w:marTop w:val="82"/>
          <w:marBottom w:val="0"/>
          <w:divBdr>
            <w:top w:val="none" w:sz="0" w:space="0" w:color="auto"/>
            <w:left w:val="none" w:sz="0" w:space="0" w:color="auto"/>
            <w:bottom w:val="none" w:sz="0" w:space="0" w:color="auto"/>
            <w:right w:val="none" w:sz="0" w:space="0" w:color="auto"/>
          </w:divBdr>
        </w:div>
      </w:divsChild>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291979793">
      <w:bodyDiv w:val="1"/>
      <w:marLeft w:val="0"/>
      <w:marRight w:val="0"/>
      <w:marTop w:val="0"/>
      <w:marBottom w:val="0"/>
      <w:divBdr>
        <w:top w:val="none" w:sz="0" w:space="0" w:color="auto"/>
        <w:left w:val="none" w:sz="0" w:space="0" w:color="auto"/>
        <w:bottom w:val="none" w:sz="0" w:space="0" w:color="auto"/>
        <w:right w:val="none" w:sz="0" w:space="0" w:color="auto"/>
      </w:divBdr>
      <w:divsChild>
        <w:div w:id="1892838750">
          <w:marLeft w:val="1166"/>
          <w:marRight w:val="0"/>
          <w:marTop w:val="96"/>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2850110">
      <w:bodyDiv w:val="1"/>
      <w:marLeft w:val="0"/>
      <w:marRight w:val="0"/>
      <w:marTop w:val="0"/>
      <w:marBottom w:val="0"/>
      <w:divBdr>
        <w:top w:val="none" w:sz="0" w:space="0" w:color="auto"/>
        <w:left w:val="none" w:sz="0" w:space="0" w:color="auto"/>
        <w:bottom w:val="none" w:sz="0" w:space="0" w:color="auto"/>
        <w:right w:val="none" w:sz="0" w:space="0" w:color="auto"/>
      </w:divBdr>
      <w:divsChild>
        <w:div w:id="1074862787">
          <w:marLeft w:val="547"/>
          <w:marRight w:val="0"/>
          <w:marTop w:val="144"/>
          <w:marBottom w:val="0"/>
          <w:divBdr>
            <w:top w:val="none" w:sz="0" w:space="0" w:color="auto"/>
            <w:left w:val="none" w:sz="0" w:space="0" w:color="auto"/>
            <w:bottom w:val="none" w:sz="0" w:space="0" w:color="auto"/>
            <w:right w:val="none" w:sz="0" w:space="0" w:color="auto"/>
          </w:divBdr>
        </w:div>
        <w:div w:id="977683296">
          <w:marLeft w:val="547"/>
          <w:marRight w:val="0"/>
          <w:marTop w:val="144"/>
          <w:marBottom w:val="0"/>
          <w:divBdr>
            <w:top w:val="none" w:sz="0" w:space="0" w:color="auto"/>
            <w:left w:val="none" w:sz="0" w:space="0" w:color="auto"/>
            <w:bottom w:val="none" w:sz="0" w:space="0" w:color="auto"/>
            <w:right w:val="none" w:sz="0" w:space="0" w:color="auto"/>
          </w:divBdr>
        </w:div>
        <w:div w:id="1147934334">
          <w:marLeft w:val="1166"/>
          <w:marRight w:val="0"/>
          <w:marTop w:val="125"/>
          <w:marBottom w:val="0"/>
          <w:divBdr>
            <w:top w:val="none" w:sz="0" w:space="0" w:color="auto"/>
            <w:left w:val="none" w:sz="0" w:space="0" w:color="auto"/>
            <w:bottom w:val="none" w:sz="0" w:space="0" w:color="auto"/>
            <w:right w:val="none" w:sz="0" w:space="0" w:color="auto"/>
          </w:divBdr>
        </w:div>
        <w:div w:id="1271427223">
          <w:marLeft w:val="547"/>
          <w:marRight w:val="0"/>
          <w:marTop w:val="144"/>
          <w:marBottom w:val="0"/>
          <w:divBdr>
            <w:top w:val="none" w:sz="0" w:space="0" w:color="auto"/>
            <w:left w:val="none" w:sz="0" w:space="0" w:color="auto"/>
            <w:bottom w:val="none" w:sz="0" w:space="0" w:color="auto"/>
            <w:right w:val="none" w:sz="0" w:space="0" w:color="auto"/>
          </w:divBdr>
        </w:div>
        <w:div w:id="890577304">
          <w:marLeft w:val="1166"/>
          <w:marRight w:val="0"/>
          <w:marTop w:val="125"/>
          <w:marBottom w:val="0"/>
          <w:divBdr>
            <w:top w:val="none" w:sz="0" w:space="0" w:color="auto"/>
            <w:left w:val="none" w:sz="0" w:space="0" w:color="auto"/>
            <w:bottom w:val="none" w:sz="0" w:space="0" w:color="auto"/>
            <w:right w:val="none" w:sz="0" w:space="0" w:color="auto"/>
          </w:divBdr>
        </w:div>
      </w:divsChild>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60738459">
      <w:bodyDiv w:val="1"/>
      <w:marLeft w:val="0"/>
      <w:marRight w:val="0"/>
      <w:marTop w:val="0"/>
      <w:marBottom w:val="0"/>
      <w:divBdr>
        <w:top w:val="none" w:sz="0" w:space="0" w:color="auto"/>
        <w:left w:val="none" w:sz="0" w:space="0" w:color="auto"/>
        <w:bottom w:val="none" w:sz="0" w:space="0" w:color="auto"/>
        <w:right w:val="none" w:sz="0" w:space="0" w:color="auto"/>
      </w:divBdr>
      <w:divsChild>
        <w:div w:id="155923800">
          <w:marLeft w:val="547"/>
          <w:marRight w:val="0"/>
          <w:marTop w:val="154"/>
          <w:marBottom w:val="0"/>
          <w:divBdr>
            <w:top w:val="none" w:sz="0" w:space="0" w:color="auto"/>
            <w:left w:val="none" w:sz="0" w:space="0" w:color="auto"/>
            <w:bottom w:val="none" w:sz="0" w:space="0" w:color="auto"/>
            <w:right w:val="none" w:sz="0" w:space="0" w:color="auto"/>
          </w:divBdr>
        </w:div>
        <w:div w:id="857428009">
          <w:marLeft w:val="1166"/>
          <w:marRight w:val="0"/>
          <w:marTop w:val="134"/>
          <w:marBottom w:val="0"/>
          <w:divBdr>
            <w:top w:val="none" w:sz="0" w:space="0" w:color="auto"/>
            <w:left w:val="none" w:sz="0" w:space="0" w:color="auto"/>
            <w:bottom w:val="none" w:sz="0" w:space="0" w:color="auto"/>
            <w:right w:val="none" w:sz="0" w:space="0" w:color="auto"/>
          </w:divBdr>
        </w:div>
        <w:div w:id="1016342349">
          <w:marLeft w:val="547"/>
          <w:marRight w:val="0"/>
          <w:marTop w:val="154"/>
          <w:marBottom w:val="0"/>
          <w:divBdr>
            <w:top w:val="none" w:sz="0" w:space="0" w:color="auto"/>
            <w:left w:val="none" w:sz="0" w:space="0" w:color="auto"/>
            <w:bottom w:val="none" w:sz="0" w:space="0" w:color="auto"/>
            <w:right w:val="none" w:sz="0" w:space="0" w:color="auto"/>
          </w:divBdr>
        </w:div>
        <w:div w:id="722946227">
          <w:marLeft w:val="1166"/>
          <w:marRight w:val="0"/>
          <w:marTop w:val="134"/>
          <w:marBottom w:val="0"/>
          <w:divBdr>
            <w:top w:val="none" w:sz="0" w:space="0" w:color="auto"/>
            <w:left w:val="none" w:sz="0" w:space="0" w:color="auto"/>
            <w:bottom w:val="none" w:sz="0" w:space="0" w:color="auto"/>
            <w:right w:val="none" w:sz="0" w:space="0" w:color="auto"/>
          </w:divBdr>
        </w:div>
        <w:div w:id="1232236363">
          <w:marLeft w:val="547"/>
          <w:marRight w:val="0"/>
          <w:marTop w:val="154"/>
          <w:marBottom w:val="0"/>
          <w:divBdr>
            <w:top w:val="none" w:sz="0" w:space="0" w:color="auto"/>
            <w:left w:val="none" w:sz="0" w:space="0" w:color="auto"/>
            <w:bottom w:val="none" w:sz="0" w:space="0" w:color="auto"/>
            <w:right w:val="none" w:sz="0" w:space="0" w:color="auto"/>
          </w:divBdr>
        </w:div>
        <w:div w:id="1760251059">
          <w:marLeft w:val="1166"/>
          <w:marRight w:val="0"/>
          <w:marTop w:val="134"/>
          <w:marBottom w:val="0"/>
          <w:divBdr>
            <w:top w:val="none" w:sz="0" w:space="0" w:color="auto"/>
            <w:left w:val="none" w:sz="0" w:space="0" w:color="auto"/>
            <w:bottom w:val="none" w:sz="0" w:space="0" w:color="auto"/>
            <w:right w:val="none" w:sz="0" w:space="0" w:color="auto"/>
          </w:divBdr>
        </w:div>
        <w:div w:id="1187405700">
          <w:marLeft w:val="547"/>
          <w:marRight w:val="0"/>
          <w:marTop w:val="154"/>
          <w:marBottom w:val="0"/>
          <w:divBdr>
            <w:top w:val="none" w:sz="0" w:space="0" w:color="auto"/>
            <w:left w:val="none" w:sz="0" w:space="0" w:color="auto"/>
            <w:bottom w:val="none" w:sz="0" w:space="0" w:color="auto"/>
            <w:right w:val="none" w:sz="0" w:space="0" w:color="auto"/>
          </w:divBdr>
        </w:div>
        <w:div w:id="146167529">
          <w:marLeft w:val="1166"/>
          <w:marRight w:val="0"/>
          <w:marTop w:val="134"/>
          <w:marBottom w:val="0"/>
          <w:divBdr>
            <w:top w:val="none" w:sz="0" w:space="0" w:color="auto"/>
            <w:left w:val="none" w:sz="0" w:space="0" w:color="auto"/>
            <w:bottom w:val="none" w:sz="0" w:space="0" w:color="auto"/>
            <w:right w:val="none" w:sz="0" w:space="0" w:color="auto"/>
          </w:divBdr>
        </w:div>
      </w:divsChild>
    </w:div>
    <w:div w:id="1372530543">
      <w:bodyDiv w:val="1"/>
      <w:marLeft w:val="0"/>
      <w:marRight w:val="0"/>
      <w:marTop w:val="0"/>
      <w:marBottom w:val="0"/>
      <w:divBdr>
        <w:top w:val="none" w:sz="0" w:space="0" w:color="auto"/>
        <w:left w:val="none" w:sz="0" w:space="0" w:color="auto"/>
        <w:bottom w:val="none" w:sz="0" w:space="0" w:color="auto"/>
        <w:right w:val="none" w:sz="0" w:space="0" w:color="auto"/>
      </w:divBdr>
      <w:divsChild>
        <w:div w:id="824518519">
          <w:marLeft w:val="1166"/>
          <w:marRight w:val="0"/>
          <w:marTop w:val="134"/>
          <w:marBottom w:val="0"/>
          <w:divBdr>
            <w:top w:val="none" w:sz="0" w:space="0" w:color="auto"/>
            <w:left w:val="none" w:sz="0" w:space="0" w:color="auto"/>
            <w:bottom w:val="none" w:sz="0" w:space="0" w:color="auto"/>
            <w:right w:val="none" w:sz="0" w:space="0" w:color="auto"/>
          </w:divBdr>
        </w:div>
        <w:div w:id="1190417309">
          <w:marLeft w:val="1166"/>
          <w:marRight w:val="0"/>
          <w:marTop w:val="134"/>
          <w:marBottom w:val="0"/>
          <w:divBdr>
            <w:top w:val="none" w:sz="0" w:space="0" w:color="auto"/>
            <w:left w:val="none" w:sz="0" w:space="0" w:color="auto"/>
            <w:bottom w:val="none" w:sz="0" w:space="0" w:color="auto"/>
            <w:right w:val="none" w:sz="0" w:space="0" w:color="auto"/>
          </w:divBdr>
        </w:div>
        <w:div w:id="670059345">
          <w:marLeft w:val="1166"/>
          <w:marRight w:val="0"/>
          <w:marTop w:val="134"/>
          <w:marBottom w:val="0"/>
          <w:divBdr>
            <w:top w:val="none" w:sz="0" w:space="0" w:color="auto"/>
            <w:left w:val="none" w:sz="0" w:space="0" w:color="auto"/>
            <w:bottom w:val="none" w:sz="0" w:space="0" w:color="auto"/>
            <w:right w:val="none" w:sz="0" w:space="0" w:color="auto"/>
          </w:divBdr>
        </w:div>
        <w:div w:id="955985715">
          <w:marLeft w:val="1166"/>
          <w:marRight w:val="0"/>
          <w:marTop w:val="134"/>
          <w:marBottom w:val="0"/>
          <w:divBdr>
            <w:top w:val="none" w:sz="0" w:space="0" w:color="auto"/>
            <w:left w:val="none" w:sz="0" w:space="0" w:color="auto"/>
            <w:bottom w:val="none" w:sz="0" w:space="0" w:color="auto"/>
            <w:right w:val="none" w:sz="0" w:space="0" w:color="auto"/>
          </w:divBdr>
        </w:div>
      </w:divsChild>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0619477">
      <w:bodyDiv w:val="1"/>
      <w:marLeft w:val="0"/>
      <w:marRight w:val="0"/>
      <w:marTop w:val="0"/>
      <w:marBottom w:val="0"/>
      <w:divBdr>
        <w:top w:val="none" w:sz="0" w:space="0" w:color="auto"/>
        <w:left w:val="none" w:sz="0" w:space="0" w:color="auto"/>
        <w:bottom w:val="none" w:sz="0" w:space="0" w:color="auto"/>
        <w:right w:val="none" w:sz="0" w:space="0" w:color="auto"/>
      </w:divBdr>
      <w:divsChild>
        <w:div w:id="484736198">
          <w:marLeft w:val="547"/>
          <w:marRight w:val="0"/>
          <w:marTop w:val="96"/>
          <w:marBottom w:val="0"/>
          <w:divBdr>
            <w:top w:val="none" w:sz="0" w:space="0" w:color="auto"/>
            <w:left w:val="none" w:sz="0" w:space="0" w:color="auto"/>
            <w:bottom w:val="none" w:sz="0" w:space="0" w:color="auto"/>
            <w:right w:val="none" w:sz="0" w:space="0" w:color="auto"/>
          </w:divBdr>
        </w:div>
      </w:divsChild>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20905407">
      <w:bodyDiv w:val="1"/>
      <w:marLeft w:val="0"/>
      <w:marRight w:val="0"/>
      <w:marTop w:val="0"/>
      <w:marBottom w:val="0"/>
      <w:divBdr>
        <w:top w:val="none" w:sz="0" w:space="0" w:color="auto"/>
        <w:left w:val="none" w:sz="0" w:space="0" w:color="auto"/>
        <w:bottom w:val="none" w:sz="0" w:space="0" w:color="auto"/>
        <w:right w:val="none" w:sz="0" w:space="0" w:color="auto"/>
      </w:divBdr>
    </w:div>
    <w:div w:id="1422530143">
      <w:bodyDiv w:val="1"/>
      <w:marLeft w:val="0"/>
      <w:marRight w:val="0"/>
      <w:marTop w:val="0"/>
      <w:marBottom w:val="0"/>
      <w:divBdr>
        <w:top w:val="none" w:sz="0" w:space="0" w:color="auto"/>
        <w:left w:val="none" w:sz="0" w:space="0" w:color="auto"/>
        <w:bottom w:val="none" w:sz="0" w:space="0" w:color="auto"/>
        <w:right w:val="none" w:sz="0" w:space="0" w:color="auto"/>
      </w:divBdr>
    </w:div>
    <w:div w:id="1446382631">
      <w:bodyDiv w:val="1"/>
      <w:marLeft w:val="0"/>
      <w:marRight w:val="0"/>
      <w:marTop w:val="0"/>
      <w:marBottom w:val="0"/>
      <w:divBdr>
        <w:top w:val="none" w:sz="0" w:space="0" w:color="auto"/>
        <w:left w:val="none" w:sz="0" w:space="0" w:color="auto"/>
        <w:bottom w:val="none" w:sz="0" w:space="0" w:color="auto"/>
        <w:right w:val="none" w:sz="0" w:space="0" w:color="auto"/>
      </w:divBdr>
    </w:div>
    <w:div w:id="1450707839">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36966700">
      <w:bodyDiv w:val="1"/>
      <w:marLeft w:val="0"/>
      <w:marRight w:val="0"/>
      <w:marTop w:val="0"/>
      <w:marBottom w:val="0"/>
      <w:divBdr>
        <w:top w:val="none" w:sz="0" w:space="0" w:color="auto"/>
        <w:left w:val="none" w:sz="0" w:space="0" w:color="auto"/>
        <w:bottom w:val="none" w:sz="0" w:space="0" w:color="auto"/>
        <w:right w:val="none" w:sz="0" w:space="0" w:color="auto"/>
      </w:divBdr>
    </w:div>
    <w:div w:id="1558786239">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588345589">
      <w:bodyDiv w:val="1"/>
      <w:marLeft w:val="0"/>
      <w:marRight w:val="0"/>
      <w:marTop w:val="0"/>
      <w:marBottom w:val="0"/>
      <w:divBdr>
        <w:top w:val="none" w:sz="0" w:space="0" w:color="auto"/>
        <w:left w:val="none" w:sz="0" w:space="0" w:color="auto"/>
        <w:bottom w:val="none" w:sz="0" w:space="0" w:color="auto"/>
        <w:right w:val="none" w:sz="0" w:space="0" w:color="auto"/>
      </w:divBdr>
      <w:divsChild>
        <w:div w:id="186408951">
          <w:marLeft w:val="2520"/>
          <w:marRight w:val="0"/>
          <w:marTop w:val="86"/>
          <w:marBottom w:val="0"/>
          <w:divBdr>
            <w:top w:val="none" w:sz="0" w:space="0" w:color="auto"/>
            <w:left w:val="none" w:sz="0" w:space="0" w:color="auto"/>
            <w:bottom w:val="none" w:sz="0" w:space="0" w:color="auto"/>
            <w:right w:val="none" w:sz="0" w:space="0" w:color="auto"/>
          </w:divBdr>
        </w:div>
        <w:div w:id="539828199">
          <w:marLeft w:val="1800"/>
          <w:marRight w:val="0"/>
          <w:marTop w:val="86"/>
          <w:marBottom w:val="0"/>
          <w:divBdr>
            <w:top w:val="none" w:sz="0" w:space="0" w:color="auto"/>
            <w:left w:val="none" w:sz="0" w:space="0" w:color="auto"/>
            <w:bottom w:val="none" w:sz="0" w:space="0" w:color="auto"/>
            <w:right w:val="none" w:sz="0" w:space="0" w:color="auto"/>
          </w:divBdr>
        </w:div>
        <w:div w:id="605188783">
          <w:marLeft w:val="1800"/>
          <w:marRight w:val="0"/>
          <w:marTop w:val="96"/>
          <w:marBottom w:val="0"/>
          <w:divBdr>
            <w:top w:val="none" w:sz="0" w:space="0" w:color="auto"/>
            <w:left w:val="none" w:sz="0" w:space="0" w:color="auto"/>
            <w:bottom w:val="none" w:sz="0" w:space="0" w:color="auto"/>
            <w:right w:val="none" w:sz="0" w:space="0" w:color="auto"/>
          </w:divBdr>
        </w:div>
        <w:div w:id="1056853779">
          <w:marLeft w:val="2520"/>
          <w:marRight w:val="0"/>
          <w:marTop w:val="86"/>
          <w:marBottom w:val="0"/>
          <w:divBdr>
            <w:top w:val="none" w:sz="0" w:space="0" w:color="auto"/>
            <w:left w:val="none" w:sz="0" w:space="0" w:color="auto"/>
            <w:bottom w:val="none" w:sz="0" w:space="0" w:color="auto"/>
            <w:right w:val="none" w:sz="0" w:space="0" w:color="auto"/>
          </w:divBdr>
        </w:div>
      </w:divsChild>
    </w:div>
    <w:div w:id="1597012656">
      <w:bodyDiv w:val="1"/>
      <w:marLeft w:val="0"/>
      <w:marRight w:val="0"/>
      <w:marTop w:val="0"/>
      <w:marBottom w:val="0"/>
      <w:divBdr>
        <w:top w:val="none" w:sz="0" w:space="0" w:color="auto"/>
        <w:left w:val="none" w:sz="0" w:space="0" w:color="auto"/>
        <w:bottom w:val="none" w:sz="0" w:space="0" w:color="auto"/>
        <w:right w:val="none" w:sz="0" w:space="0" w:color="auto"/>
      </w:divBdr>
      <w:divsChild>
        <w:div w:id="119804520">
          <w:marLeft w:val="1166"/>
          <w:marRight w:val="0"/>
          <w:marTop w:val="115"/>
          <w:marBottom w:val="0"/>
          <w:divBdr>
            <w:top w:val="none" w:sz="0" w:space="0" w:color="auto"/>
            <w:left w:val="none" w:sz="0" w:space="0" w:color="auto"/>
            <w:bottom w:val="none" w:sz="0" w:space="0" w:color="auto"/>
            <w:right w:val="none" w:sz="0" w:space="0" w:color="auto"/>
          </w:divBdr>
        </w:div>
        <w:div w:id="333459464">
          <w:marLeft w:val="547"/>
          <w:marRight w:val="0"/>
          <w:marTop w:val="134"/>
          <w:marBottom w:val="0"/>
          <w:divBdr>
            <w:top w:val="none" w:sz="0" w:space="0" w:color="auto"/>
            <w:left w:val="none" w:sz="0" w:space="0" w:color="auto"/>
            <w:bottom w:val="none" w:sz="0" w:space="0" w:color="auto"/>
            <w:right w:val="none" w:sz="0" w:space="0" w:color="auto"/>
          </w:divBdr>
        </w:div>
        <w:div w:id="572280221">
          <w:marLeft w:val="1166"/>
          <w:marRight w:val="0"/>
          <w:marTop w:val="115"/>
          <w:marBottom w:val="0"/>
          <w:divBdr>
            <w:top w:val="none" w:sz="0" w:space="0" w:color="auto"/>
            <w:left w:val="none" w:sz="0" w:space="0" w:color="auto"/>
            <w:bottom w:val="none" w:sz="0" w:space="0" w:color="auto"/>
            <w:right w:val="none" w:sz="0" w:space="0" w:color="auto"/>
          </w:divBdr>
        </w:div>
        <w:div w:id="700208850">
          <w:marLeft w:val="547"/>
          <w:marRight w:val="0"/>
          <w:marTop w:val="134"/>
          <w:marBottom w:val="0"/>
          <w:divBdr>
            <w:top w:val="none" w:sz="0" w:space="0" w:color="auto"/>
            <w:left w:val="none" w:sz="0" w:space="0" w:color="auto"/>
            <w:bottom w:val="none" w:sz="0" w:space="0" w:color="auto"/>
            <w:right w:val="none" w:sz="0" w:space="0" w:color="auto"/>
          </w:divBdr>
        </w:div>
        <w:div w:id="1261109403">
          <w:marLeft w:val="1166"/>
          <w:marRight w:val="0"/>
          <w:marTop w:val="115"/>
          <w:marBottom w:val="0"/>
          <w:divBdr>
            <w:top w:val="none" w:sz="0" w:space="0" w:color="auto"/>
            <w:left w:val="none" w:sz="0" w:space="0" w:color="auto"/>
            <w:bottom w:val="none" w:sz="0" w:space="0" w:color="auto"/>
            <w:right w:val="none" w:sz="0" w:space="0" w:color="auto"/>
          </w:divBdr>
        </w:div>
        <w:div w:id="1281301562">
          <w:marLeft w:val="547"/>
          <w:marRight w:val="0"/>
          <w:marTop w:val="134"/>
          <w:marBottom w:val="0"/>
          <w:divBdr>
            <w:top w:val="none" w:sz="0" w:space="0" w:color="auto"/>
            <w:left w:val="none" w:sz="0" w:space="0" w:color="auto"/>
            <w:bottom w:val="none" w:sz="0" w:space="0" w:color="auto"/>
            <w:right w:val="none" w:sz="0" w:space="0" w:color="auto"/>
          </w:divBdr>
        </w:div>
        <w:div w:id="1877228204">
          <w:marLeft w:val="1166"/>
          <w:marRight w:val="0"/>
          <w:marTop w:val="115"/>
          <w:marBottom w:val="0"/>
          <w:divBdr>
            <w:top w:val="none" w:sz="0" w:space="0" w:color="auto"/>
            <w:left w:val="none" w:sz="0" w:space="0" w:color="auto"/>
            <w:bottom w:val="none" w:sz="0" w:space="0" w:color="auto"/>
            <w:right w:val="none" w:sz="0" w:space="0" w:color="auto"/>
          </w:divBdr>
        </w:div>
        <w:div w:id="2015955664">
          <w:marLeft w:val="1166"/>
          <w:marRight w:val="0"/>
          <w:marTop w:val="115"/>
          <w:marBottom w:val="0"/>
          <w:divBdr>
            <w:top w:val="none" w:sz="0" w:space="0" w:color="auto"/>
            <w:left w:val="none" w:sz="0" w:space="0" w:color="auto"/>
            <w:bottom w:val="none" w:sz="0" w:space="0" w:color="auto"/>
            <w:right w:val="none" w:sz="0" w:space="0" w:color="auto"/>
          </w:divBdr>
        </w:div>
      </w:divsChild>
    </w:div>
    <w:div w:id="1597060125">
      <w:bodyDiv w:val="1"/>
      <w:marLeft w:val="0"/>
      <w:marRight w:val="0"/>
      <w:marTop w:val="0"/>
      <w:marBottom w:val="0"/>
      <w:divBdr>
        <w:top w:val="none" w:sz="0" w:space="0" w:color="auto"/>
        <w:left w:val="none" w:sz="0" w:space="0" w:color="auto"/>
        <w:bottom w:val="none" w:sz="0" w:space="0" w:color="auto"/>
        <w:right w:val="none" w:sz="0" w:space="0" w:color="auto"/>
      </w:divBdr>
      <w:divsChild>
        <w:div w:id="2028749017">
          <w:marLeft w:val="1800"/>
          <w:marRight w:val="0"/>
          <w:marTop w:val="82"/>
          <w:marBottom w:val="0"/>
          <w:divBdr>
            <w:top w:val="none" w:sz="0" w:space="0" w:color="auto"/>
            <w:left w:val="none" w:sz="0" w:space="0" w:color="auto"/>
            <w:bottom w:val="none" w:sz="0" w:space="0" w:color="auto"/>
            <w:right w:val="none" w:sz="0" w:space="0" w:color="auto"/>
          </w:divBdr>
        </w:div>
      </w:divsChild>
    </w:div>
    <w:div w:id="1635910098">
      <w:bodyDiv w:val="1"/>
      <w:marLeft w:val="0"/>
      <w:marRight w:val="0"/>
      <w:marTop w:val="0"/>
      <w:marBottom w:val="0"/>
      <w:divBdr>
        <w:top w:val="none" w:sz="0" w:space="0" w:color="auto"/>
        <w:left w:val="none" w:sz="0" w:space="0" w:color="auto"/>
        <w:bottom w:val="none" w:sz="0" w:space="0" w:color="auto"/>
        <w:right w:val="none" w:sz="0" w:space="0" w:color="auto"/>
      </w:divBdr>
    </w:div>
    <w:div w:id="1647004454">
      <w:bodyDiv w:val="1"/>
      <w:marLeft w:val="0"/>
      <w:marRight w:val="0"/>
      <w:marTop w:val="0"/>
      <w:marBottom w:val="0"/>
      <w:divBdr>
        <w:top w:val="none" w:sz="0" w:space="0" w:color="auto"/>
        <w:left w:val="none" w:sz="0" w:space="0" w:color="auto"/>
        <w:bottom w:val="none" w:sz="0" w:space="0" w:color="auto"/>
        <w:right w:val="none" w:sz="0" w:space="0" w:color="auto"/>
      </w:divBdr>
    </w:div>
    <w:div w:id="1664046814">
      <w:bodyDiv w:val="1"/>
      <w:marLeft w:val="0"/>
      <w:marRight w:val="0"/>
      <w:marTop w:val="0"/>
      <w:marBottom w:val="0"/>
      <w:divBdr>
        <w:top w:val="none" w:sz="0" w:space="0" w:color="auto"/>
        <w:left w:val="none" w:sz="0" w:space="0" w:color="auto"/>
        <w:bottom w:val="none" w:sz="0" w:space="0" w:color="auto"/>
        <w:right w:val="none" w:sz="0" w:space="0" w:color="auto"/>
      </w:divBdr>
    </w:div>
    <w:div w:id="1670596475">
      <w:bodyDiv w:val="1"/>
      <w:marLeft w:val="0"/>
      <w:marRight w:val="0"/>
      <w:marTop w:val="0"/>
      <w:marBottom w:val="0"/>
      <w:divBdr>
        <w:top w:val="none" w:sz="0" w:space="0" w:color="auto"/>
        <w:left w:val="none" w:sz="0" w:space="0" w:color="auto"/>
        <w:bottom w:val="none" w:sz="0" w:space="0" w:color="auto"/>
        <w:right w:val="none" w:sz="0" w:space="0" w:color="auto"/>
      </w:divBdr>
    </w:div>
    <w:div w:id="1680155531">
      <w:bodyDiv w:val="1"/>
      <w:marLeft w:val="0"/>
      <w:marRight w:val="0"/>
      <w:marTop w:val="0"/>
      <w:marBottom w:val="0"/>
      <w:divBdr>
        <w:top w:val="none" w:sz="0" w:space="0" w:color="auto"/>
        <w:left w:val="none" w:sz="0" w:space="0" w:color="auto"/>
        <w:bottom w:val="none" w:sz="0" w:space="0" w:color="auto"/>
        <w:right w:val="none" w:sz="0" w:space="0" w:color="auto"/>
      </w:divBdr>
      <w:divsChild>
        <w:div w:id="299379772">
          <w:marLeft w:val="1800"/>
          <w:marRight w:val="0"/>
          <w:marTop w:val="77"/>
          <w:marBottom w:val="0"/>
          <w:divBdr>
            <w:top w:val="none" w:sz="0" w:space="0" w:color="auto"/>
            <w:left w:val="none" w:sz="0" w:space="0" w:color="auto"/>
            <w:bottom w:val="none" w:sz="0" w:space="0" w:color="auto"/>
            <w:right w:val="none" w:sz="0" w:space="0" w:color="auto"/>
          </w:divBdr>
        </w:div>
        <w:div w:id="379474940">
          <w:marLeft w:val="547"/>
          <w:marRight w:val="0"/>
          <w:marTop w:val="115"/>
          <w:marBottom w:val="0"/>
          <w:divBdr>
            <w:top w:val="none" w:sz="0" w:space="0" w:color="auto"/>
            <w:left w:val="none" w:sz="0" w:space="0" w:color="auto"/>
            <w:bottom w:val="none" w:sz="0" w:space="0" w:color="auto"/>
            <w:right w:val="none" w:sz="0" w:space="0" w:color="auto"/>
          </w:divBdr>
        </w:div>
        <w:div w:id="884293775">
          <w:marLeft w:val="1800"/>
          <w:marRight w:val="0"/>
          <w:marTop w:val="77"/>
          <w:marBottom w:val="0"/>
          <w:divBdr>
            <w:top w:val="none" w:sz="0" w:space="0" w:color="auto"/>
            <w:left w:val="none" w:sz="0" w:space="0" w:color="auto"/>
            <w:bottom w:val="none" w:sz="0" w:space="0" w:color="auto"/>
            <w:right w:val="none" w:sz="0" w:space="0" w:color="auto"/>
          </w:divBdr>
        </w:div>
        <w:div w:id="917596556">
          <w:marLeft w:val="1166"/>
          <w:marRight w:val="0"/>
          <w:marTop w:val="96"/>
          <w:marBottom w:val="0"/>
          <w:divBdr>
            <w:top w:val="none" w:sz="0" w:space="0" w:color="auto"/>
            <w:left w:val="none" w:sz="0" w:space="0" w:color="auto"/>
            <w:bottom w:val="none" w:sz="0" w:space="0" w:color="auto"/>
            <w:right w:val="none" w:sz="0" w:space="0" w:color="auto"/>
          </w:divBdr>
        </w:div>
        <w:div w:id="1062949716">
          <w:marLeft w:val="1166"/>
          <w:marRight w:val="0"/>
          <w:marTop w:val="96"/>
          <w:marBottom w:val="0"/>
          <w:divBdr>
            <w:top w:val="none" w:sz="0" w:space="0" w:color="auto"/>
            <w:left w:val="none" w:sz="0" w:space="0" w:color="auto"/>
            <w:bottom w:val="none" w:sz="0" w:space="0" w:color="auto"/>
            <w:right w:val="none" w:sz="0" w:space="0" w:color="auto"/>
          </w:divBdr>
        </w:div>
        <w:div w:id="1112630029">
          <w:marLeft w:val="1166"/>
          <w:marRight w:val="0"/>
          <w:marTop w:val="96"/>
          <w:marBottom w:val="0"/>
          <w:divBdr>
            <w:top w:val="none" w:sz="0" w:space="0" w:color="auto"/>
            <w:left w:val="none" w:sz="0" w:space="0" w:color="auto"/>
            <w:bottom w:val="none" w:sz="0" w:space="0" w:color="auto"/>
            <w:right w:val="none" w:sz="0" w:space="0" w:color="auto"/>
          </w:divBdr>
        </w:div>
        <w:div w:id="1149051234">
          <w:marLeft w:val="547"/>
          <w:marRight w:val="0"/>
          <w:marTop w:val="115"/>
          <w:marBottom w:val="0"/>
          <w:divBdr>
            <w:top w:val="none" w:sz="0" w:space="0" w:color="auto"/>
            <w:left w:val="none" w:sz="0" w:space="0" w:color="auto"/>
            <w:bottom w:val="none" w:sz="0" w:space="0" w:color="auto"/>
            <w:right w:val="none" w:sz="0" w:space="0" w:color="auto"/>
          </w:divBdr>
        </w:div>
        <w:div w:id="1630940286">
          <w:marLeft w:val="1166"/>
          <w:marRight w:val="0"/>
          <w:marTop w:val="96"/>
          <w:marBottom w:val="0"/>
          <w:divBdr>
            <w:top w:val="none" w:sz="0" w:space="0" w:color="auto"/>
            <w:left w:val="none" w:sz="0" w:space="0" w:color="auto"/>
            <w:bottom w:val="none" w:sz="0" w:space="0" w:color="auto"/>
            <w:right w:val="none" w:sz="0" w:space="0" w:color="auto"/>
          </w:divBdr>
        </w:div>
        <w:div w:id="1728334805">
          <w:marLeft w:val="1166"/>
          <w:marRight w:val="0"/>
          <w:marTop w:val="96"/>
          <w:marBottom w:val="0"/>
          <w:divBdr>
            <w:top w:val="none" w:sz="0" w:space="0" w:color="auto"/>
            <w:left w:val="none" w:sz="0" w:space="0" w:color="auto"/>
            <w:bottom w:val="none" w:sz="0" w:space="0" w:color="auto"/>
            <w:right w:val="none" w:sz="0" w:space="0" w:color="auto"/>
          </w:divBdr>
        </w:div>
        <w:div w:id="2072341956">
          <w:marLeft w:val="1166"/>
          <w:marRight w:val="0"/>
          <w:marTop w:val="96"/>
          <w:marBottom w:val="0"/>
          <w:divBdr>
            <w:top w:val="none" w:sz="0" w:space="0" w:color="auto"/>
            <w:left w:val="none" w:sz="0" w:space="0" w:color="auto"/>
            <w:bottom w:val="none" w:sz="0" w:space="0" w:color="auto"/>
            <w:right w:val="none" w:sz="0" w:space="0" w:color="auto"/>
          </w:divBdr>
        </w:div>
      </w:divsChild>
    </w:div>
    <w:div w:id="1691032302">
      <w:bodyDiv w:val="1"/>
      <w:marLeft w:val="0"/>
      <w:marRight w:val="0"/>
      <w:marTop w:val="0"/>
      <w:marBottom w:val="0"/>
      <w:divBdr>
        <w:top w:val="none" w:sz="0" w:space="0" w:color="auto"/>
        <w:left w:val="none" w:sz="0" w:space="0" w:color="auto"/>
        <w:bottom w:val="none" w:sz="0" w:space="0" w:color="auto"/>
        <w:right w:val="none" w:sz="0" w:space="0" w:color="auto"/>
      </w:divBdr>
    </w:div>
    <w:div w:id="1710691229">
      <w:bodyDiv w:val="1"/>
      <w:marLeft w:val="0"/>
      <w:marRight w:val="0"/>
      <w:marTop w:val="0"/>
      <w:marBottom w:val="0"/>
      <w:divBdr>
        <w:top w:val="none" w:sz="0" w:space="0" w:color="auto"/>
        <w:left w:val="none" w:sz="0" w:space="0" w:color="auto"/>
        <w:bottom w:val="none" w:sz="0" w:space="0" w:color="auto"/>
        <w:right w:val="none" w:sz="0" w:space="0" w:color="auto"/>
      </w:divBdr>
      <w:divsChild>
        <w:div w:id="337392946">
          <w:marLeft w:val="547"/>
          <w:marRight w:val="0"/>
          <w:marTop w:val="96"/>
          <w:marBottom w:val="0"/>
          <w:divBdr>
            <w:top w:val="none" w:sz="0" w:space="0" w:color="auto"/>
            <w:left w:val="none" w:sz="0" w:space="0" w:color="auto"/>
            <w:bottom w:val="none" w:sz="0" w:space="0" w:color="auto"/>
            <w:right w:val="none" w:sz="0" w:space="0" w:color="auto"/>
          </w:divBdr>
        </w:div>
        <w:div w:id="2031947292">
          <w:marLeft w:val="547"/>
          <w:marRight w:val="0"/>
          <w:marTop w:val="96"/>
          <w:marBottom w:val="0"/>
          <w:divBdr>
            <w:top w:val="none" w:sz="0" w:space="0" w:color="auto"/>
            <w:left w:val="none" w:sz="0" w:space="0" w:color="auto"/>
            <w:bottom w:val="none" w:sz="0" w:space="0" w:color="auto"/>
            <w:right w:val="none" w:sz="0" w:space="0" w:color="auto"/>
          </w:divBdr>
        </w:div>
      </w:divsChild>
    </w:div>
    <w:div w:id="1711882131">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1364241">
      <w:bodyDiv w:val="1"/>
      <w:marLeft w:val="0"/>
      <w:marRight w:val="0"/>
      <w:marTop w:val="0"/>
      <w:marBottom w:val="0"/>
      <w:divBdr>
        <w:top w:val="none" w:sz="0" w:space="0" w:color="auto"/>
        <w:left w:val="none" w:sz="0" w:space="0" w:color="auto"/>
        <w:bottom w:val="none" w:sz="0" w:space="0" w:color="auto"/>
        <w:right w:val="none" w:sz="0" w:space="0" w:color="auto"/>
      </w:divBdr>
      <w:divsChild>
        <w:div w:id="740759009">
          <w:marLeft w:val="547"/>
          <w:marRight w:val="0"/>
          <w:marTop w:val="154"/>
          <w:marBottom w:val="0"/>
          <w:divBdr>
            <w:top w:val="none" w:sz="0" w:space="0" w:color="auto"/>
            <w:left w:val="none" w:sz="0" w:space="0" w:color="auto"/>
            <w:bottom w:val="none" w:sz="0" w:space="0" w:color="auto"/>
            <w:right w:val="none" w:sz="0" w:space="0" w:color="auto"/>
          </w:divBdr>
        </w:div>
        <w:div w:id="1219702419">
          <w:marLeft w:val="1166"/>
          <w:marRight w:val="0"/>
          <w:marTop w:val="134"/>
          <w:marBottom w:val="0"/>
          <w:divBdr>
            <w:top w:val="none" w:sz="0" w:space="0" w:color="auto"/>
            <w:left w:val="none" w:sz="0" w:space="0" w:color="auto"/>
            <w:bottom w:val="none" w:sz="0" w:space="0" w:color="auto"/>
            <w:right w:val="none" w:sz="0" w:space="0" w:color="auto"/>
          </w:divBdr>
        </w:div>
        <w:div w:id="1744570306">
          <w:marLeft w:val="547"/>
          <w:marRight w:val="0"/>
          <w:marTop w:val="154"/>
          <w:marBottom w:val="0"/>
          <w:divBdr>
            <w:top w:val="none" w:sz="0" w:space="0" w:color="auto"/>
            <w:left w:val="none" w:sz="0" w:space="0" w:color="auto"/>
            <w:bottom w:val="none" w:sz="0" w:space="0" w:color="auto"/>
            <w:right w:val="none" w:sz="0" w:space="0" w:color="auto"/>
          </w:divBdr>
        </w:div>
      </w:divsChild>
    </w:div>
    <w:div w:id="1746797070">
      <w:bodyDiv w:val="1"/>
      <w:marLeft w:val="0"/>
      <w:marRight w:val="0"/>
      <w:marTop w:val="0"/>
      <w:marBottom w:val="0"/>
      <w:divBdr>
        <w:top w:val="none" w:sz="0" w:space="0" w:color="auto"/>
        <w:left w:val="none" w:sz="0" w:space="0" w:color="auto"/>
        <w:bottom w:val="none" w:sz="0" w:space="0" w:color="auto"/>
        <w:right w:val="none" w:sz="0" w:space="0" w:color="auto"/>
      </w:divBdr>
      <w:divsChild>
        <w:div w:id="2029330603">
          <w:marLeft w:val="547"/>
          <w:marRight w:val="0"/>
          <w:marTop w:val="154"/>
          <w:marBottom w:val="0"/>
          <w:divBdr>
            <w:top w:val="none" w:sz="0" w:space="0" w:color="auto"/>
            <w:left w:val="none" w:sz="0" w:space="0" w:color="auto"/>
            <w:bottom w:val="none" w:sz="0" w:space="0" w:color="auto"/>
            <w:right w:val="none" w:sz="0" w:space="0" w:color="auto"/>
          </w:divBdr>
        </w:div>
        <w:div w:id="1186939706">
          <w:marLeft w:val="547"/>
          <w:marRight w:val="0"/>
          <w:marTop w:val="154"/>
          <w:marBottom w:val="0"/>
          <w:divBdr>
            <w:top w:val="none" w:sz="0" w:space="0" w:color="auto"/>
            <w:left w:val="none" w:sz="0" w:space="0" w:color="auto"/>
            <w:bottom w:val="none" w:sz="0" w:space="0" w:color="auto"/>
            <w:right w:val="none" w:sz="0" w:space="0" w:color="auto"/>
          </w:divBdr>
        </w:div>
        <w:div w:id="1971669742">
          <w:marLeft w:val="1166"/>
          <w:marRight w:val="0"/>
          <w:marTop w:val="134"/>
          <w:marBottom w:val="0"/>
          <w:divBdr>
            <w:top w:val="none" w:sz="0" w:space="0" w:color="auto"/>
            <w:left w:val="none" w:sz="0" w:space="0" w:color="auto"/>
            <w:bottom w:val="none" w:sz="0" w:space="0" w:color="auto"/>
            <w:right w:val="none" w:sz="0" w:space="0" w:color="auto"/>
          </w:divBdr>
        </w:div>
        <w:div w:id="1640185021">
          <w:marLeft w:val="547"/>
          <w:marRight w:val="0"/>
          <w:marTop w:val="154"/>
          <w:marBottom w:val="0"/>
          <w:divBdr>
            <w:top w:val="none" w:sz="0" w:space="0" w:color="auto"/>
            <w:left w:val="none" w:sz="0" w:space="0" w:color="auto"/>
            <w:bottom w:val="none" w:sz="0" w:space="0" w:color="auto"/>
            <w:right w:val="none" w:sz="0" w:space="0" w:color="auto"/>
          </w:divBdr>
        </w:div>
        <w:div w:id="1786464378">
          <w:marLeft w:val="547"/>
          <w:marRight w:val="0"/>
          <w:marTop w:val="154"/>
          <w:marBottom w:val="0"/>
          <w:divBdr>
            <w:top w:val="none" w:sz="0" w:space="0" w:color="auto"/>
            <w:left w:val="none" w:sz="0" w:space="0" w:color="auto"/>
            <w:bottom w:val="none" w:sz="0" w:space="0" w:color="auto"/>
            <w:right w:val="none" w:sz="0" w:space="0" w:color="auto"/>
          </w:divBdr>
        </w:div>
        <w:div w:id="1311711170">
          <w:marLeft w:val="547"/>
          <w:marRight w:val="0"/>
          <w:marTop w:val="154"/>
          <w:marBottom w:val="0"/>
          <w:divBdr>
            <w:top w:val="none" w:sz="0" w:space="0" w:color="auto"/>
            <w:left w:val="none" w:sz="0" w:space="0" w:color="auto"/>
            <w:bottom w:val="none" w:sz="0" w:space="0" w:color="auto"/>
            <w:right w:val="none" w:sz="0" w:space="0" w:color="auto"/>
          </w:divBdr>
        </w:div>
      </w:divsChild>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49421225">
      <w:bodyDiv w:val="1"/>
      <w:marLeft w:val="0"/>
      <w:marRight w:val="0"/>
      <w:marTop w:val="0"/>
      <w:marBottom w:val="0"/>
      <w:divBdr>
        <w:top w:val="none" w:sz="0" w:space="0" w:color="auto"/>
        <w:left w:val="none" w:sz="0" w:space="0" w:color="auto"/>
        <w:bottom w:val="none" w:sz="0" w:space="0" w:color="auto"/>
        <w:right w:val="none" w:sz="0" w:space="0" w:color="auto"/>
      </w:divBdr>
      <w:divsChild>
        <w:div w:id="439840287">
          <w:marLeft w:val="1166"/>
          <w:marRight w:val="0"/>
          <w:marTop w:val="115"/>
          <w:marBottom w:val="0"/>
          <w:divBdr>
            <w:top w:val="none" w:sz="0" w:space="0" w:color="auto"/>
            <w:left w:val="none" w:sz="0" w:space="0" w:color="auto"/>
            <w:bottom w:val="none" w:sz="0" w:space="0" w:color="auto"/>
            <w:right w:val="none" w:sz="0" w:space="0" w:color="auto"/>
          </w:divBdr>
        </w:div>
        <w:div w:id="1359425655">
          <w:marLeft w:val="1800"/>
          <w:marRight w:val="0"/>
          <w:marTop w:val="96"/>
          <w:marBottom w:val="0"/>
          <w:divBdr>
            <w:top w:val="none" w:sz="0" w:space="0" w:color="auto"/>
            <w:left w:val="none" w:sz="0" w:space="0" w:color="auto"/>
            <w:bottom w:val="none" w:sz="0" w:space="0" w:color="auto"/>
            <w:right w:val="none" w:sz="0" w:space="0" w:color="auto"/>
          </w:divBdr>
        </w:div>
      </w:divsChild>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4806734">
      <w:bodyDiv w:val="1"/>
      <w:marLeft w:val="0"/>
      <w:marRight w:val="0"/>
      <w:marTop w:val="0"/>
      <w:marBottom w:val="0"/>
      <w:divBdr>
        <w:top w:val="none" w:sz="0" w:space="0" w:color="auto"/>
        <w:left w:val="none" w:sz="0" w:space="0" w:color="auto"/>
        <w:bottom w:val="none" w:sz="0" w:space="0" w:color="auto"/>
        <w:right w:val="none" w:sz="0" w:space="0" w:color="auto"/>
      </w:divBdr>
      <w:divsChild>
        <w:div w:id="1596211444">
          <w:marLeft w:val="1800"/>
          <w:marRight w:val="0"/>
          <w:marTop w:val="67"/>
          <w:marBottom w:val="0"/>
          <w:divBdr>
            <w:top w:val="none" w:sz="0" w:space="0" w:color="auto"/>
            <w:left w:val="none" w:sz="0" w:space="0" w:color="auto"/>
            <w:bottom w:val="none" w:sz="0" w:space="0" w:color="auto"/>
            <w:right w:val="none" w:sz="0" w:space="0" w:color="auto"/>
          </w:divBdr>
        </w:div>
      </w:divsChild>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59656157">
      <w:bodyDiv w:val="1"/>
      <w:marLeft w:val="0"/>
      <w:marRight w:val="0"/>
      <w:marTop w:val="0"/>
      <w:marBottom w:val="0"/>
      <w:divBdr>
        <w:top w:val="none" w:sz="0" w:space="0" w:color="auto"/>
        <w:left w:val="none" w:sz="0" w:space="0" w:color="auto"/>
        <w:bottom w:val="none" w:sz="0" w:space="0" w:color="auto"/>
        <w:right w:val="none" w:sz="0" w:space="0" w:color="auto"/>
      </w:divBdr>
      <w:divsChild>
        <w:div w:id="1869365749">
          <w:marLeft w:val="547"/>
          <w:marRight w:val="0"/>
          <w:marTop w:val="134"/>
          <w:marBottom w:val="0"/>
          <w:divBdr>
            <w:top w:val="none" w:sz="0" w:space="0" w:color="auto"/>
            <w:left w:val="none" w:sz="0" w:space="0" w:color="auto"/>
            <w:bottom w:val="none" w:sz="0" w:space="0" w:color="auto"/>
            <w:right w:val="none" w:sz="0" w:space="0" w:color="auto"/>
          </w:divBdr>
        </w:div>
      </w:divsChild>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89340883">
      <w:bodyDiv w:val="1"/>
      <w:marLeft w:val="0"/>
      <w:marRight w:val="0"/>
      <w:marTop w:val="0"/>
      <w:marBottom w:val="0"/>
      <w:divBdr>
        <w:top w:val="none" w:sz="0" w:space="0" w:color="auto"/>
        <w:left w:val="none" w:sz="0" w:space="0" w:color="auto"/>
        <w:bottom w:val="none" w:sz="0" w:space="0" w:color="auto"/>
        <w:right w:val="none" w:sz="0" w:space="0" w:color="auto"/>
      </w:divBdr>
      <w:divsChild>
        <w:div w:id="1355813712">
          <w:marLeft w:val="547"/>
          <w:marRight w:val="0"/>
          <w:marTop w:val="154"/>
          <w:marBottom w:val="0"/>
          <w:divBdr>
            <w:top w:val="none" w:sz="0" w:space="0" w:color="auto"/>
            <w:left w:val="none" w:sz="0" w:space="0" w:color="auto"/>
            <w:bottom w:val="none" w:sz="0" w:space="0" w:color="auto"/>
            <w:right w:val="none" w:sz="0" w:space="0" w:color="auto"/>
          </w:divBdr>
        </w:div>
        <w:div w:id="43794173">
          <w:marLeft w:val="547"/>
          <w:marRight w:val="0"/>
          <w:marTop w:val="154"/>
          <w:marBottom w:val="0"/>
          <w:divBdr>
            <w:top w:val="none" w:sz="0" w:space="0" w:color="auto"/>
            <w:left w:val="none" w:sz="0" w:space="0" w:color="auto"/>
            <w:bottom w:val="none" w:sz="0" w:space="0" w:color="auto"/>
            <w:right w:val="none" w:sz="0" w:space="0" w:color="auto"/>
          </w:divBdr>
        </w:div>
        <w:div w:id="1036195704">
          <w:marLeft w:val="547"/>
          <w:marRight w:val="0"/>
          <w:marTop w:val="154"/>
          <w:marBottom w:val="0"/>
          <w:divBdr>
            <w:top w:val="none" w:sz="0" w:space="0" w:color="auto"/>
            <w:left w:val="none" w:sz="0" w:space="0" w:color="auto"/>
            <w:bottom w:val="none" w:sz="0" w:space="0" w:color="auto"/>
            <w:right w:val="none" w:sz="0" w:space="0" w:color="auto"/>
          </w:divBdr>
        </w:div>
        <w:div w:id="1459224756">
          <w:marLeft w:val="547"/>
          <w:marRight w:val="0"/>
          <w:marTop w:val="154"/>
          <w:marBottom w:val="0"/>
          <w:divBdr>
            <w:top w:val="none" w:sz="0" w:space="0" w:color="auto"/>
            <w:left w:val="none" w:sz="0" w:space="0" w:color="auto"/>
            <w:bottom w:val="none" w:sz="0" w:space="0" w:color="auto"/>
            <w:right w:val="none" w:sz="0" w:space="0" w:color="auto"/>
          </w:divBdr>
        </w:div>
      </w:divsChild>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894270147">
      <w:bodyDiv w:val="1"/>
      <w:marLeft w:val="0"/>
      <w:marRight w:val="0"/>
      <w:marTop w:val="0"/>
      <w:marBottom w:val="0"/>
      <w:divBdr>
        <w:top w:val="none" w:sz="0" w:space="0" w:color="auto"/>
        <w:left w:val="none" w:sz="0" w:space="0" w:color="auto"/>
        <w:bottom w:val="none" w:sz="0" w:space="0" w:color="auto"/>
        <w:right w:val="none" w:sz="0" w:space="0" w:color="auto"/>
      </w:divBdr>
      <w:divsChild>
        <w:div w:id="2042826352">
          <w:marLeft w:val="1166"/>
          <w:marRight w:val="0"/>
          <w:marTop w:val="115"/>
          <w:marBottom w:val="0"/>
          <w:divBdr>
            <w:top w:val="none" w:sz="0" w:space="0" w:color="auto"/>
            <w:left w:val="none" w:sz="0" w:space="0" w:color="auto"/>
            <w:bottom w:val="none" w:sz="0" w:space="0" w:color="auto"/>
            <w:right w:val="none" w:sz="0" w:space="0" w:color="auto"/>
          </w:divBdr>
        </w:div>
        <w:div w:id="807552259">
          <w:marLeft w:val="1166"/>
          <w:marRight w:val="0"/>
          <w:marTop w:val="115"/>
          <w:marBottom w:val="0"/>
          <w:divBdr>
            <w:top w:val="none" w:sz="0" w:space="0" w:color="auto"/>
            <w:left w:val="none" w:sz="0" w:space="0" w:color="auto"/>
            <w:bottom w:val="none" w:sz="0" w:space="0" w:color="auto"/>
            <w:right w:val="none" w:sz="0" w:space="0" w:color="auto"/>
          </w:divBdr>
        </w:div>
        <w:div w:id="346101267">
          <w:marLeft w:val="1166"/>
          <w:marRight w:val="0"/>
          <w:marTop w:val="115"/>
          <w:marBottom w:val="0"/>
          <w:divBdr>
            <w:top w:val="none" w:sz="0" w:space="0" w:color="auto"/>
            <w:left w:val="none" w:sz="0" w:space="0" w:color="auto"/>
            <w:bottom w:val="none" w:sz="0" w:space="0" w:color="auto"/>
            <w:right w:val="none" w:sz="0" w:space="0" w:color="auto"/>
          </w:divBdr>
        </w:div>
      </w:divsChild>
    </w:div>
    <w:div w:id="1898318365">
      <w:bodyDiv w:val="1"/>
      <w:marLeft w:val="0"/>
      <w:marRight w:val="0"/>
      <w:marTop w:val="0"/>
      <w:marBottom w:val="0"/>
      <w:divBdr>
        <w:top w:val="none" w:sz="0" w:space="0" w:color="auto"/>
        <w:left w:val="none" w:sz="0" w:space="0" w:color="auto"/>
        <w:bottom w:val="none" w:sz="0" w:space="0" w:color="auto"/>
        <w:right w:val="none" w:sz="0" w:space="0" w:color="auto"/>
      </w:divBdr>
    </w:div>
    <w:div w:id="1934238659">
      <w:bodyDiv w:val="1"/>
      <w:marLeft w:val="0"/>
      <w:marRight w:val="0"/>
      <w:marTop w:val="0"/>
      <w:marBottom w:val="0"/>
      <w:divBdr>
        <w:top w:val="none" w:sz="0" w:space="0" w:color="auto"/>
        <w:left w:val="none" w:sz="0" w:space="0" w:color="auto"/>
        <w:bottom w:val="none" w:sz="0" w:space="0" w:color="auto"/>
        <w:right w:val="none" w:sz="0" w:space="0" w:color="auto"/>
      </w:divBdr>
    </w:div>
    <w:div w:id="1942832793">
      <w:bodyDiv w:val="1"/>
      <w:marLeft w:val="0"/>
      <w:marRight w:val="0"/>
      <w:marTop w:val="0"/>
      <w:marBottom w:val="0"/>
      <w:divBdr>
        <w:top w:val="none" w:sz="0" w:space="0" w:color="auto"/>
        <w:left w:val="none" w:sz="0" w:space="0" w:color="auto"/>
        <w:bottom w:val="none" w:sz="0" w:space="0" w:color="auto"/>
        <w:right w:val="none" w:sz="0" w:space="0" w:color="auto"/>
      </w:divBdr>
      <w:divsChild>
        <w:div w:id="395250729">
          <w:marLeft w:val="1800"/>
          <w:marRight w:val="0"/>
          <w:marTop w:val="67"/>
          <w:marBottom w:val="0"/>
          <w:divBdr>
            <w:top w:val="none" w:sz="0" w:space="0" w:color="auto"/>
            <w:left w:val="none" w:sz="0" w:space="0" w:color="auto"/>
            <w:bottom w:val="none" w:sz="0" w:space="0" w:color="auto"/>
            <w:right w:val="none" w:sz="0" w:space="0" w:color="auto"/>
          </w:divBdr>
        </w:div>
        <w:div w:id="1837453971">
          <w:marLeft w:val="1800"/>
          <w:marRight w:val="0"/>
          <w:marTop w:val="67"/>
          <w:marBottom w:val="0"/>
          <w:divBdr>
            <w:top w:val="none" w:sz="0" w:space="0" w:color="auto"/>
            <w:left w:val="none" w:sz="0" w:space="0" w:color="auto"/>
            <w:bottom w:val="none" w:sz="0" w:space="0" w:color="auto"/>
            <w:right w:val="none" w:sz="0" w:space="0" w:color="auto"/>
          </w:divBdr>
        </w:div>
      </w:divsChild>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1994672501">
      <w:bodyDiv w:val="1"/>
      <w:marLeft w:val="0"/>
      <w:marRight w:val="0"/>
      <w:marTop w:val="0"/>
      <w:marBottom w:val="0"/>
      <w:divBdr>
        <w:top w:val="none" w:sz="0" w:space="0" w:color="auto"/>
        <w:left w:val="none" w:sz="0" w:space="0" w:color="auto"/>
        <w:bottom w:val="none" w:sz="0" w:space="0" w:color="auto"/>
        <w:right w:val="none" w:sz="0" w:space="0" w:color="auto"/>
      </w:divBdr>
      <w:divsChild>
        <w:div w:id="1209074508">
          <w:marLeft w:val="547"/>
          <w:marRight w:val="0"/>
          <w:marTop w:val="154"/>
          <w:marBottom w:val="0"/>
          <w:divBdr>
            <w:top w:val="none" w:sz="0" w:space="0" w:color="auto"/>
            <w:left w:val="none" w:sz="0" w:space="0" w:color="auto"/>
            <w:bottom w:val="none" w:sz="0" w:space="0" w:color="auto"/>
            <w:right w:val="none" w:sz="0" w:space="0" w:color="auto"/>
          </w:divBdr>
        </w:div>
      </w:divsChild>
    </w:div>
    <w:div w:id="2006325179">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25746418">
      <w:bodyDiv w:val="1"/>
      <w:marLeft w:val="0"/>
      <w:marRight w:val="0"/>
      <w:marTop w:val="0"/>
      <w:marBottom w:val="0"/>
      <w:divBdr>
        <w:top w:val="none" w:sz="0" w:space="0" w:color="auto"/>
        <w:left w:val="none" w:sz="0" w:space="0" w:color="auto"/>
        <w:bottom w:val="none" w:sz="0" w:space="0" w:color="auto"/>
        <w:right w:val="none" w:sz="0" w:space="0" w:color="auto"/>
      </w:divBdr>
    </w:div>
    <w:div w:id="2040155092">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 w:id="2052336841">
      <w:bodyDiv w:val="1"/>
      <w:marLeft w:val="0"/>
      <w:marRight w:val="0"/>
      <w:marTop w:val="0"/>
      <w:marBottom w:val="0"/>
      <w:divBdr>
        <w:top w:val="none" w:sz="0" w:space="0" w:color="auto"/>
        <w:left w:val="none" w:sz="0" w:space="0" w:color="auto"/>
        <w:bottom w:val="none" w:sz="0" w:space="0" w:color="auto"/>
        <w:right w:val="none" w:sz="0" w:space="0" w:color="auto"/>
      </w:divBdr>
      <w:divsChild>
        <w:div w:id="54206358">
          <w:marLeft w:val="547"/>
          <w:marRight w:val="0"/>
          <w:marTop w:val="154"/>
          <w:marBottom w:val="0"/>
          <w:divBdr>
            <w:top w:val="none" w:sz="0" w:space="0" w:color="auto"/>
            <w:left w:val="none" w:sz="0" w:space="0" w:color="auto"/>
            <w:bottom w:val="none" w:sz="0" w:space="0" w:color="auto"/>
            <w:right w:val="none" w:sz="0" w:space="0" w:color="auto"/>
          </w:divBdr>
        </w:div>
        <w:div w:id="734664275">
          <w:marLeft w:val="547"/>
          <w:marRight w:val="0"/>
          <w:marTop w:val="154"/>
          <w:marBottom w:val="0"/>
          <w:divBdr>
            <w:top w:val="none" w:sz="0" w:space="0" w:color="auto"/>
            <w:left w:val="none" w:sz="0" w:space="0" w:color="auto"/>
            <w:bottom w:val="none" w:sz="0" w:space="0" w:color="auto"/>
            <w:right w:val="none" w:sz="0" w:space="0" w:color="auto"/>
          </w:divBdr>
        </w:div>
        <w:div w:id="1399325131">
          <w:marLeft w:val="1166"/>
          <w:marRight w:val="0"/>
          <w:marTop w:val="134"/>
          <w:marBottom w:val="0"/>
          <w:divBdr>
            <w:top w:val="none" w:sz="0" w:space="0" w:color="auto"/>
            <w:left w:val="none" w:sz="0" w:space="0" w:color="auto"/>
            <w:bottom w:val="none" w:sz="0" w:space="0" w:color="auto"/>
            <w:right w:val="none" w:sz="0" w:space="0" w:color="auto"/>
          </w:divBdr>
        </w:div>
        <w:div w:id="2012367240">
          <w:marLeft w:val="1166"/>
          <w:marRight w:val="0"/>
          <w:marTop w:val="134"/>
          <w:marBottom w:val="0"/>
          <w:divBdr>
            <w:top w:val="none" w:sz="0" w:space="0" w:color="auto"/>
            <w:left w:val="none" w:sz="0" w:space="0" w:color="auto"/>
            <w:bottom w:val="none" w:sz="0" w:space="0" w:color="auto"/>
            <w:right w:val="none" w:sz="0" w:space="0" w:color="auto"/>
          </w:divBdr>
        </w:div>
      </w:divsChild>
    </w:div>
    <w:div w:id="21418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5047" TargetMode="External"/><Relationship Id="rId18" Type="http://schemas.openxmlformats.org/officeDocument/2006/relationships/hyperlink" Target="https://wiki.egi.eu/wiki/Middleware_products_verified_for_the_support_of_SHA-2_proxies_and_certificat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iki.egi.eu/wiki/Software_Retirement_Calendar" TargetMode="External"/><Relationship Id="rId7" Type="http://schemas.openxmlformats.org/officeDocument/2006/relationships/footnotes" Target="footnotes.xml"/><Relationship Id="rId12" Type="http://schemas.openxmlformats.org/officeDocument/2006/relationships/hyperlink" Target="https://rt.egi.eu/rt/Ticket/Display.html?id=5043" TargetMode="External"/><Relationship Id="rId17" Type="http://schemas.openxmlformats.org/officeDocument/2006/relationships/hyperlink" Target="http://doodle.com/mzcruxd3nvnd32g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counting.egi.eu/interngi_charts_country.php" TargetMode="External"/><Relationship Id="rId20" Type="http://schemas.openxmlformats.org/officeDocument/2006/relationships/hyperlink" Target="https://rt.egi.eu/rt/Ticket/Display.html?id=34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t.egi.eu/rt/Ticket/Display.html?id=504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t.egi.eu/rt/Ticket/Display.html?id=5049" TargetMode="External"/><Relationship Id="rId23" Type="http://schemas.openxmlformats.org/officeDocument/2006/relationships/header" Target="header1.xml"/><Relationship Id="rId10" Type="http://schemas.openxmlformats.org/officeDocument/2006/relationships/hyperlink" Target="https://rt.egi.eu/rt/Ticket/Display.html?id=5037" TargetMode="External"/><Relationship Id="rId19" Type="http://schemas.openxmlformats.org/officeDocument/2006/relationships/hyperlink" Target="https://rt.egi.eu/rt/Ticket/Display.html?id=3457" TargetMode="External"/><Relationship Id="rId4" Type="http://schemas.microsoft.com/office/2007/relationships/stylesWithEffects" Target="stylesWithEffects.xml"/><Relationship Id="rId9" Type="http://schemas.openxmlformats.org/officeDocument/2006/relationships/hyperlink" Target="https://rt.egi.eu/rt/Ticket/Display.html?id=5036" TargetMode="External"/><Relationship Id="rId14" Type="http://schemas.openxmlformats.org/officeDocument/2006/relationships/hyperlink" Target="https://wiki.egi.eu/wiki/Upgrading_from_EMI-1_to_EMI-2" TargetMode="External"/><Relationship Id="rId22" Type="http://schemas.openxmlformats.org/officeDocument/2006/relationships/hyperlink" Target="https://github.com/auth-scc/grid-services-deploym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5673-FC09-4481-9D89-2AFD6DFE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10</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22898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23</cp:revision>
  <cp:lastPrinted>2012-09-16T00:59:00Z</cp:lastPrinted>
  <dcterms:created xsi:type="dcterms:W3CDTF">2013-03-08T23:11:00Z</dcterms:created>
  <dcterms:modified xsi:type="dcterms:W3CDTF">2013-04-08T03:36:00Z</dcterms:modified>
</cp:coreProperties>
</file>