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38040C" w14:paraId="6665507F" w14:textId="77777777" w:rsidTr="003E2317">
        <w:tc>
          <w:tcPr>
            <w:tcW w:w="4811" w:type="dxa"/>
            <w:tcBorders>
              <w:top w:val="single" w:sz="4" w:space="0" w:color="auto"/>
            </w:tcBorders>
          </w:tcPr>
          <w:p w14:paraId="6004DF4B" w14:textId="77777777" w:rsidR="009C1430" w:rsidRPr="0038040C" w:rsidRDefault="00856587" w:rsidP="00856587">
            <w:pPr>
              <w:spacing w:line="276" w:lineRule="auto"/>
              <w:rPr>
                <w:rFonts w:ascii="Arial" w:hAnsi="Arial" w:cs="Arial"/>
                <w:b/>
                <w:lang w:val="en-GB"/>
              </w:rPr>
            </w:pPr>
            <w:r w:rsidRPr="0038040C">
              <w:rPr>
                <w:rFonts w:ascii="Arial" w:hAnsi="Arial" w:cs="Arial"/>
                <w:b/>
                <w:lang w:val="en-GB"/>
              </w:rPr>
              <w:t>Meeting:</w:t>
            </w:r>
          </w:p>
        </w:tc>
        <w:tc>
          <w:tcPr>
            <w:tcW w:w="4811" w:type="dxa"/>
            <w:tcBorders>
              <w:top w:val="single" w:sz="4" w:space="0" w:color="auto"/>
            </w:tcBorders>
          </w:tcPr>
          <w:p w14:paraId="35F72C25" w14:textId="77777777" w:rsidR="00856587" w:rsidRPr="0038040C" w:rsidRDefault="00B40D66" w:rsidP="00B40D66">
            <w:pPr>
              <w:spacing w:line="276" w:lineRule="auto"/>
              <w:rPr>
                <w:rFonts w:ascii="Arial" w:hAnsi="Arial" w:cs="Arial"/>
                <w:lang w:val="en-GB"/>
              </w:rPr>
            </w:pPr>
            <w:r w:rsidRPr="0038040C">
              <w:rPr>
                <w:rFonts w:ascii="Arial" w:hAnsi="Arial" w:cs="Arial"/>
                <w:lang w:val="en-GB"/>
              </w:rPr>
              <w:t>Technology Coordination Board</w:t>
            </w:r>
            <w:r w:rsidR="005E6EFC" w:rsidRPr="0038040C">
              <w:rPr>
                <w:rFonts w:ascii="Arial" w:hAnsi="Arial" w:cs="Arial"/>
                <w:lang w:val="en-GB"/>
              </w:rPr>
              <w:t xml:space="preserve"> (</w:t>
            </w:r>
            <w:r w:rsidRPr="0038040C">
              <w:rPr>
                <w:rFonts w:ascii="Arial" w:hAnsi="Arial" w:cs="Arial"/>
                <w:lang w:val="en-GB"/>
              </w:rPr>
              <w:t>T</w:t>
            </w:r>
            <w:r w:rsidR="005E6EFC" w:rsidRPr="0038040C">
              <w:rPr>
                <w:rFonts w:ascii="Arial" w:hAnsi="Arial" w:cs="Arial"/>
                <w:lang w:val="en-GB"/>
              </w:rPr>
              <w:t>CB)</w:t>
            </w:r>
          </w:p>
        </w:tc>
      </w:tr>
      <w:tr w:rsidR="00856587" w:rsidRPr="0038040C" w14:paraId="35BA3496" w14:textId="77777777" w:rsidTr="00856587">
        <w:tc>
          <w:tcPr>
            <w:tcW w:w="4811" w:type="dxa"/>
          </w:tcPr>
          <w:p w14:paraId="57CDF5CC" w14:textId="77777777" w:rsidR="009C1430" w:rsidRPr="0038040C" w:rsidRDefault="00856587" w:rsidP="00856587">
            <w:pPr>
              <w:spacing w:line="276" w:lineRule="auto"/>
              <w:rPr>
                <w:rFonts w:ascii="Arial" w:hAnsi="Arial" w:cs="Arial"/>
                <w:b/>
                <w:lang w:val="en-GB"/>
              </w:rPr>
            </w:pPr>
            <w:r w:rsidRPr="0038040C">
              <w:rPr>
                <w:rFonts w:ascii="Arial" w:hAnsi="Arial" w:cs="Arial"/>
                <w:b/>
                <w:lang w:val="en-GB"/>
              </w:rPr>
              <w:t>Date and Time:</w:t>
            </w:r>
          </w:p>
        </w:tc>
        <w:tc>
          <w:tcPr>
            <w:tcW w:w="4811" w:type="dxa"/>
          </w:tcPr>
          <w:p w14:paraId="135B6EE6" w14:textId="77777777" w:rsidR="00856587" w:rsidRPr="0038040C" w:rsidRDefault="002B23F7" w:rsidP="002B23F7">
            <w:pPr>
              <w:spacing w:line="276" w:lineRule="auto"/>
              <w:rPr>
                <w:rFonts w:ascii="Arial" w:hAnsi="Arial" w:cs="Arial"/>
                <w:lang w:val="en-GB"/>
              </w:rPr>
            </w:pPr>
            <w:r w:rsidRPr="0038040C">
              <w:rPr>
                <w:rFonts w:ascii="Arial" w:hAnsi="Arial" w:cs="Arial"/>
                <w:lang w:val="en-GB"/>
              </w:rPr>
              <w:t>Thu 26</w:t>
            </w:r>
            <w:r w:rsidR="00856587" w:rsidRPr="0038040C">
              <w:rPr>
                <w:rFonts w:ascii="Arial" w:hAnsi="Arial" w:cs="Arial"/>
                <w:lang w:val="en-GB"/>
              </w:rPr>
              <w:t xml:space="preserve"> </w:t>
            </w:r>
            <w:r w:rsidRPr="0038040C">
              <w:rPr>
                <w:rFonts w:ascii="Arial" w:hAnsi="Arial" w:cs="Arial"/>
                <w:lang w:val="en-GB"/>
              </w:rPr>
              <w:t xml:space="preserve">September </w:t>
            </w:r>
            <w:r w:rsidR="005A5637" w:rsidRPr="0038040C">
              <w:rPr>
                <w:rFonts w:ascii="Arial" w:hAnsi="Arial" w:cs="Arial"/>
                <w:lang w:val="en-GB"/>
              </w:rPr>
              <w:t>2013</w:t>
            </w:r>
            <w:r w:rsidR="007E0F98" w:rsidRPr="0038040C">
              <w:rPr>
                <w:rFonts w:ascii="Arial" w:hAnsi="Arial" w:cs="Arial"/>
                <w:lang w:val="en-GB"/>
              </w:rPr>
              <w:t xml:space="preserve"> –</w:t>
            </w:r>
            <w:r w:rsidR="002C7A61" w:rsidRPr="0038040C">
              <w:rPr>
                <w:rFonts w:ascii="Arial" w:hAnsi="Arial" w:cs="Arial"/>
                <w:lang w:val="en-GB"/>
              </w:rPr>
              <w:t xml:space="preserve"> </w:t>
            </w:r>
            <w:r w:rsidR="005A5637" w:rsidRPr="0038040C">
              <w:rPr>
                <w:rFonts w:ascii="Arial" w:hAnsi="Arial" w:cs="Arial"/>
                <w:lang w:val="en-GB"/>
              </w:rPr>
              <w:t>10:0</w:t>
            </w:r>
            <w:r w:rsidR="00153911" w:rsidRPr="0038040C">
              <w:rPr>
                <w:rFonts w:ascii="Arial" w:hAnsi="Arial" w:cs="Arial"/>
                <w:lang w:val="en-GB"/>
              </w:rPr>
              <w:t>0</w:t>
            </w:r>
            <w:r w:rsidRPr="0038040C">
              <w:rPr>
                <w:rFonts w:ascii="Arial" w:hAnsi="Arial" w:cs="Arial"/>
                <w:lang w:val="en-GB"/>
              </w:rPr>
              <w:t xml:space="preserve"> - </w:t>
            </w:r>
            <w:r w:rsidR="00B40D66" w:rsidRPr="0038040C">
              <w:rPr>
                <w:rFonts w:ascii="Arial" w:hAnsi="Arial" w:cs="Arial"/>
                <w:lang w:val="en-GB"/>
              </w:rPr>
              <w:t>1</w:t>
            </w:r>
            <w:r w:rsidR="008505ED" w:rsidRPr="0038040C">
              <w:rPr>
                <w:rFonts w:ascii="Arial" w:hAnsi="Arial" w:cs="Arial"/>
                <w:lang w:val="en-GB"/>
              </w:rPr>
              <w:t>5:</w:t>
            </w:r>
            <w:r w:rsidRPr="0038040C">
              <w:rPr>
                <w:rFonts w:ascii="Arial" w:hAnsi="Arial" w:cs="Arial"/>
                <w:lang w:val="en-GB"/>
              </w:rPr>
              <w:t>15</w:t>
            </w:r>
          </w:p>
        </w:tc>
      </w:tr>
      <w:tr w:rsidR="00856587" w:rsidRPr="0038040C" w14:paraId="4303E5AE" w14:textId="77777777" w:rsidTr="00856587">
        <w:tc>
          <w:tcPr>
            <w:tcW w:w="4811" w:type="dxa"/>
          </w:tcPr>
          <w:p w14:paraId="43803FD3" w14:textId="77777777" w:rsidR="00856587" w:rsidRPr="0038040C" w:rsidRDefault="00856587" w:rsidP="00856587">
            <w:pPr>
              <w:spacing w:line="276" w:lineRule="auto"/>
              <w:rPr>
                <w:rFonts w:ascii="Arial" w:hAnsi="Arial" w:cs="Arial"/>
                <w:b/>
                <w:lang w:val="en-GB"/>
              </w:rPr>
            </w:pPr>
            <w:r w:rsidRPr="0038040C">
              <w:rPr>
                <w:rFonts w:ascii="Arial" w:hAnsi="Arial" w:cs="Arial"/>
                <w:b/>
                <w:lang w:val="en-GB"/>
              </w:rPr>
              <w:t>Venue:</w:t>
            </w:r>
          </w:p>
        </w:tc>
        <w:tc>
          <w:tcPr>
            <w:tcW w:w="4811" w:type="dxa"/>
          </w:tcPr>
          <w:p w14:paraId="2A1D599F" w14:textId="77777777" w:rsidR="00856587" w:rsidRPr="0038040C" w:rsidRDefault="004D6FB7" w:rsidP="00A278B9">
            <w:pPr>
              <w:spacing w:line="276" w:lineRule="auto"/>
              <w:rPr>
                <w:rFonts w:ascii="Arial" w:hAnsi="Arial" w:cs="Arial"/>
                <w:lang w:val="en-GB"/>
              </w:rPr>
            </w:pPr>
            <w:r w:rsidRPr="0038040C">
              <w:rPr>
                <w:rFonts w:ascii="Arial" w:hAnsi="Arial" w:cs="Arial"/>
                <w:lang w:val="en-GB"/>
              </w:rPr>
              <w:t>Face to Face, Amsterdam</w:t>
            </w:r>
          </w:p>
        </w:tc>
      </w:tr>
      <w:tr w:rsidR="00EC5AF9" w:rsidRPr="0038040C" w14:paraId="2B26AA57" w14:textId="77777777" w:rsidTr="00856587">
        <w:tc>
          <w:tcPr>
            <w:tcW w:w="4811" w:type="dxa"/>
          </w:tcPr>
          <w:p w14:paraId="078F118A" w14:textId="77777777" w:rsidR="00EC5AF9" w:rsidRPr="0038040C" w:rsidRDefault="00EC5AF9" w:rsidP="00856587">
            <w:pPr>
              <w:spacing w:line="276" w:lineRule="auto"/>
              <w:rPr>
                <w:rFonts w:ascii="Arial" w:hAnsi="Arial" w:cs="Arial"/>
                <w:b/>
                <w:lang w:val="en-GB"/>
              </w:rPr>
            </w:pPr>
            <w:r w:rsidRPr="0038040C">
              <w:rPr>
                <w:rFonts w:ascii="Arial" w:hAnsi="Arial" w:cs="Arial"/>
                <w:b/>
                <w:lang w:val="en-GB"/>
              </w:rPr>
              <w:t>Agenda:</w:t>
            </w:r>
          </w:p>
        </w:tc>
        <w:tc>
          <w:tcPr>
            <w:tcW w:w="4811" w:type="dxa"/>
          </w:tcPr>
          <w:p w14:paraId="16A09FFF" w14:textId="77777777" w:rsidR="00A278B9" w:rsidRPr="0038040C" w:rsidRDefault="00876EED" w:rsidP="0026269A">
            <w:pPr>
              <w:spacing w:line="276" w:lineRule="auto"/>
              <w:rPr>
                <w:rFonts w:ascii="Arial" w:hAnsi="Arial" w:cs="Arial"/>
                <w:lang w:val="en-GB"/>
              </w:rPr>
            </w:pPr>
            <w:hyperlink r:id="rId9" w:history="1">
              <w:r w:rsidR="002B23F7" w:rsidRPr="0038040C">
                <w:rPr>
                  <w:rStyle w:val="Hyperlink"/>
                  <w:rFonts w:ascii="Arial" w:hAnsi="Arial" w:cs="Arial"/>
                  <w:lang w:val="en-GB"/>
                </w:rPr>
                <w:t>http://go.egi.eu/TCB-20</w:t>
              </w:r>
            </w:hyperlink>
            <w:r w:rsidR="002B23F7" w:rsidRPr="0038040C">
              <w:rPr>
                <w:rFonts w:ascii="Arial" w:hAnsi="Arial" w:cs="Arial"/>
                <w:highlight w:val="yellow"/>
                <w:lang w:val="en-GB"/>
              </w:rPr>
              <w:t xml:space="preserve"> </w:t>
            </w:r>
          </w:p>
        </w:tc>
      </w:tr>
      <w:tr w:rsidR="00444160" w:rsidRPr="0038040C" w14:paraId="760CADA9" w14:textId="77777777" w:rsidTr="00856587">
        <w:tc>
          <w:tcPr>
            <w:tcW w:w="4811" w:type="dxa"/>
          </w:tcPr>
          <w:p w14:paraId="0561A7FF" w14:textId="77777777" w:rsidR="00444160" w:rsidRPr="0038040C" w:rsidRDefault="00444160" w:rsidP="00856587">
            <w:pPr>
              <w:rPr>
                <w:rFonts w:ascii="Arial" w:hAnsi="Arial" w:cs="Arial"/>
                <w:b/>
                <w:lang w:val="en-GB"/>
              </w:rPr>
            </w:pPr>
            <w:r w:rsidRPr="0038040C">
              <w:rPr>
                <w:rFonts w:ascii="Arial" w:hAnsi="Arial" w:cs="Arial"/>
                <w:b/>
                <w:lang w:val="en-GB"/>
              </w:rPr>
              <w:t>Minutes prepared by:</w:t>
            </w:r>
          </w:p>
        </w:tc>
        <w:tc>
          <w:tcPr>
            <w:tcW w:w="4811" w:type="dxa"/>
          </w:tcPr>
          <w:p w14:paraId="0E7693B1" w14:textId="77777777" w:rsidR="00444160" w:rsidRPr="0038040C" w:rsidRDefault="002B23F7" w:rsidP="002B23F7">
            <w:pPr>
              <w:rPr>
                <w:lang w:val="en-GB"/>
              </w:rPr>
            </w:pPr>
            <w:r w:rsidRPr="0038040C">
              <w:rPr>
                <w:lang w:val="en-GB"/>
              </w:rPr>
              <w:t>Christian Bernhard, dCache.org</w:t>
            </w:r>
          </w:p>
        </w:tc>
      </w:tr>
    </w:tbl>
    <w:p w14:paraId="5F6F2DB8" w14:textId="77777777" w:rsidR="00A80BA4" w:rsidRPr="0038040C" w:rsidRDefault="00A80BA4" w:rsidP="00D360F3">
      <w:pPr>
        <w:rPr>
          <w:rFonts w:ascii="Arial" w:hAnsi="Arial" w:cs="Arial"/>
          <w:lang w:val="en-GB"/>
        </w:rPr>
      </w:pPr>
    </w:p>
    <w:p w14:paraId="4739D977" w14:textId="77777777" w:rsidR="00F61D60" w:rsidRPr="0038040C" w:rsidRDefault="00F61D60" w:rsidP="00F61D60">
      <w:pPr>
        <w:rPr>
          <w:lang w:val="en-GB"/>
        </w:rPr>
      </w:pPr>
    </w:p>
    <w:p w14:paraId="11587A1B" w14:textId="77777777" w:rsidR="00876EED" w:rsidRDefault="00C34D36">
      <w:pPr>
        <w:pStyle w:val="TOC1"/>
        <w:rPr>
          <w:rFonts w:eastAsiaTheme="minorEastAsia"/>
          <w:b w:val="0"/>
          <w:caps w:val="0"/>
          <w:noProof/>
          <w:sz w:val="24"/>
          <w:szCs w:val="24"/>
          <w:u w:val="none"/>
          <w:lang w:eastAsia="ja-JP"/>
        </w:rPr>
      </w:pPr>
      <w:r w:rsidRPr="0038040C">
        <w:rPr>
          <w:lang w:val="en-GB"/>
        </w:rPr>
        <w:fldChar w:fldCharType="begin"/>
      </w:r>
      <w:r w:rsidR="00855AF6" w:rsidRPr="0038040C">
        <w:rPr>
          <w:lang w:val="en-GB"/>
        </w:rPr>
        <w:instrText xml:space="preserve"> TOC \o "1-3" </w:instrText>
      </w:r>
      <w:r w:rsidRPr="0038040C">
        <w:rPr>
          <w:lang w:val="en-GB"/>
        </w:rPr>
        <w:fldChar w:fldCharType="separate"/>
      </w:r>
      <w:r w:rsidR="00876EED" w:rsidRPr="0083773E">
        <w:rPr>
          <w:noProof/>
          <w:lang w:val="en-GB"/>
        </w:rPr>
        <w:t>1</w:t>
      </w:r>
      <w:r w:rsidR="00876EED">
        <w:rPr>
          <w:rFonts w:eastAsiaTheme="minorEastAsia"/>
          <w:b w:val="0"/>
          <w:caps w:val="0"/>
          <w:noProof/>
          <w:sz w:val="24"/>
          <w:szCs w:val="24"/>
          <w:u w:val="none"/>
          <w:lang w:eastAsia="ja-JP"/>
        </w:rPr>
        <w:tab/>
      </w:r>
      <w:r w:rsidR="00876EED" w:rsidRPr="0083773E">
        <w:rPr>
          <w:noProof/>
          <w:lang w:val="en-GB"/>
        </w:rPr>
        <w:t>Participants</w:t>
      </w:r>
      <w:r w:rsidR="00876EED">
        <w:rPr>
          <w:noProof/>
        </w:rPr>
        <w:tab/>
      </w:r>
      <w:r w:rsidR="00876EED">
        <w:rPr>
          <w:noProof/>
        </w:rPr>
        <w:fldChar w:fldCharType="begin"/>
      </w:r>
      <w:r w:rsidR="00876EED">
        <w:rPr>
          <w:noProof/>
        </w:rPr>
        <w:instrText xml:space="preserve"> PAGEREF _Toc241923538 \h </w:instrText>
      </w:r>
      <w:r w:rsidR="00876EED">
        <w:rPr>
          <w:noProof/>
        </w:rPr>
      </w:r>
      <w:r w:rsidR="00876EED">
        <w:rPr>
          <w:noProof/>
        </w:rPr>
        <w:fldChar w:fldCharType="separate"/>
      </w:r>
      <w:r w:rsidR="006C1717">
        <w:rPr>
          <w:noProof/>
        </w:rPr>
        <w:t>2</w:t>
      </w:r>
      <w:r w:rsidR="00876EED">
        <w:rPr>
          <w:noProof/>
        </w:rPr>
        <w:fldChar w:fldCharType="end"/>
      </w:r>
    </w:p>
    <w:p w14:paraId="0A51296A" w14:textId="77777777" w:rsidR="00876EED" w:rsidRDefault="00876EED">
      <w:pPr>
        <w:pStyle w:val="TOC1"/>
        <w:rPr>
          <w:rFonts w:eastAsiaTheme="minorEastAsia"/>
          <w:b w:val="0"/>
          <w:caps w:val="0"/>
          <w:noProof/>
          <w:sz w:val="24"/>
          <w:szCs w:val="24"/>
          <w:u w:val="none"/>
          <w:lang w:eastAsia="ja-JP"/>
        </w:rPr>
      </w:pPr>
      <w:r w:rsidRPr="0083773E">
        <w:rPr>
          <w:noProof/>
          <w:lang w:val="en-GB"/>
        </w:rPr>
        <w:t>2</w:t>
      </w:r>
      <w:r>
        <w:rPr>
          <w:rFonts w:eastAsiaTheme="minorEastAsia"/>
          <w:b w:val="0"/>
          <w:caps w:val="0"/>
          <w:noProof/>
          <w:sz w:val="24"/>
          <w:szCs w:val="24"/>
          <w:u w:val="none"/>
          <w:lang w:eastAsia="ja-JP"/>
        </w:rPr>
        <w:tab/>
      </w:r>
      <w:r w:rsidRPr="0083773E">
        <w:rPr>
          <w:noProof/>
          <w:lang w:val="en-GB"/>
        </w:rPr>
        <w:t>MINUTES OF THE PREVIOUS MEETING</w:t>
      </w:r>
      <w:r>
        <w:rPr>
          <w:noProof/>
        </w:rPr>
        <w:tab/>
      </w:r>
      <w:r>
        <w:rPr>
          <w:noProof/>
        </w:rPr>
        <w:fldChar w:fldCharType="begin"/>
      </w:r>
      <w:r>
        <w:rPr>
          <w:noProof/>
        </w:rPr>
        <w:instrText xml:space="preserve"> PAGEREF _Toc241923539 \h </w:instrText>
      </w:r>
      <w:r>
        <w:rPr>
          <w:noProof/>
        </w:rPr>
      </w:r>
      <w:r>
        <w:rPr>
          <w:noProof/>
        </w:rPr>
        <w:fldChar w:fldCharType="separate"/>
      </w:r>
      <w:r w:rsidR="006C1717">
        <w:rPr>
          <w:noProof/>
        </w:rPr>
        <w:t>3</w:t>
      </w:r>
      <w:r>
        <w:rPr>
          <w:noProof/>
        </w:rPr>
        <w:fldChar w:fldCharType="end"/>
      </w:r>
    </w:p>
    <w:p w14:paraId="66AE858C"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2.1</w:t>
      </w:r>
      <w:r>
        <w:rPr>
          <w:rFonts w:eastAsiaTheme="minorEastAsia"/>
          <w:b w:val="0"/>
          <w:smallCaps w:val="0"/>
          <w:noProof/>
          <w:sz w:val="24"/>
          <w:szCs w:val="24"/>
          <w:lang w:eastAsia="ja-JP"/>
        </w:rPr>
        <w:tab/>
      </w:r>
      <w:r>
        <w:rPr>
          <w:noProof/>
        </w:rPr>
        <w:t>Minute taking rota</w:t>
      </w:r>
      <w:r>
        <w:rPr>
          <w:noProof/>
        </w:rPr>
        <w:tab/>
      </w:r>
      <w:r>
        <w:rPr>
          <w:noProof/>
        </w:rPr>
        <w:fldChar w:fldCharType="begin"/>
      </w:r>
      <w:r>
        <w:rPr>
          <w:noProof/>
        </w:rPr>
        <w:instrText xml:space="preserve"> PAGEREF _Toc241923540 \h </w:instrText>
      </w:r>
      <w:r>
        <w:rPr>
          <w:noProof/>
        </w:rPr>
      </w:r>
      <w:r>
        <w:rPr>
          <w:noProof/>
        </w:rPr>
        <w:fldChar w:fldCharType="separate"/>
      </w:r>
      <w:r w:rsidR="006C1717">
        <w:rPr>
          <w:noProof/>
        </w:rPr>
        <w:t>3</w:t>
      </w:r>
      <w:r>
        <w:rPr>
          <w:noProof/>
        </w:rPr>
        <w:fldChar w:fldCharType="end"/>
      </w:r>
    </w:p>
    <w:p w14:paraId="504634FC" w14:textId="77777777" w:rsidR="00876EED" w:rsidRDefault="00876EED">
      <w:pPr>
        <w:pStyle w:val="TOC1"/>
        <w:rPr>
          <w:rFonts w:eastAsiaTheme="minorEastAsia"/>
          <w:b w:val="0"/>
          <w:caps w:val="0"/>
          <w:noProof/>
          <w:sz w:val="24"/>
          <w:szCs w:val="24"/>
          <w:u w:val="none"/>
          <w:lang w:eastAsia="ja-JP"/>
        </w:rPr>
      </w:pPr>
      <w:r w:rsidRPr="0083773E">
        <w:rPr>
          <w:noProof/>
          <w:lang w:val="en-GB"/>
        </w:rPr>
        <w:t>3</w:t>
      </w:r>
      <w:r>
        <w:rPr>
          <w:rFonts w:eastAsiaTheme="minorEastAsia"/>
          <w:b w:val="0"/>
          <w:caps w:val="0"/>
          <w:noProof/>
          <w:sz w:val="24"/>
          <w:szCs w:val="24"/>
          <w:u w:val="none"/>
          <w:lang w:eastAsia="ja-JP"/>
        </w:rPr>
        <w:tab/>
      </w:r>
      <w:r w:rsidRPr="0083773E">
        <w:rPr>
          <w:noProof/>
          <w:lang w:val="en-GB"/>
        </w:rPr>
        <w:t>ACTIONS REVIEW</w:t>
      </w:r>
      <w:r>
        <w:rPr>
          <w:noProof/>
        </w:rPr>
        <w:tab/>
      </w:r>
      <w:r>
        <w:rPr>
          <w:noProof/>
        </w:rPr>
        <w:fldChar w:fldCharType="begin"/>
      </w:r>
      <w:r>
        <w:rPr>
          <w:noProof/>
        </w:rPr>
        <w:instrText xml:space="preserve"> PAGEREF _Toc241923541 \h </w:instrText>
      </w:r>
      <w:r>
        <w:rPr>
          <w:noProof/>
        </w:rPr>
      </w:r>
      <w:r>
        <w:rPr>
          <w:noProof/>
        </w:rPr>
        <w:fldChar w:fldCharType="separate"/>
      </w:r>
      <w:r w:rsidR="006C1717">
        <w:rPr>
          <w:noProof/>
        </w:rPr>
        <w:t>4</w:t>
      </w:r>
      <w:r>
        <w:rPr>
          <w:noProof/>
        </w:rPr>
        <w:fldChar w:fldCharType="end"/>
      </w:r>
    </w:p>
    <w:p w14:paraId="306B7B51" w14:textId="77777777" w:rsidR="00876EED" w:rsidRDefault="00876EED">
      <w:pPr>
        <w:pStyle w:val="TOC1"/>
        <w:rPr>
          <w:rFonts w:eastAsiaTheme="minorEastAsia"/>
          <w:b w:val="0"/>
          <w:caps w:val="0"/>
          <w:noProof/>
          <w:sz w:val="24"/>
          <w:szCs w:val="24"/>
          <w:u w:val="none"/>
          <w:lang w:eastAsia="ja-JP"/>
        </w:rPr>
      </w:pPr>
      <w:r w:rsidRPr="0083773E">
        <w:rPr>
          <w:noProof/>
          <w:lang w:val="en-GB"/>
        </w:rPr>
        <w:t>4</w:t>
      </w:r>
      <w:r>
        <w:rPr>
          <w:rFonts w:eastAsiaTheme="minorEastAsia"/>
          <w:b w:val="0"/>
          <w:caps w:val="0"/>
          <w:noProof/>
          <w:sz w:val="24"/>
          <w:szCs w:val="24"/>
          <w:u w:val="none"/>
          <w:lang w:eastAsia="ja-JP"/>
        </w:rPr>
        <w:tab/>
      </w:r>
      <w:r w:rsidRPr="0083773E">
        <w:rPr>
          <w:noProof/>
          <w:lang w:val="en-GB"/>
        </w:rPr>
        <w:t>AGENDA BASHING</w:t>
      </w:r>
      <w:r>
        <w:rPr>
          <w:noProof/>
        </w:rPr>
        <w:tab/>
      </w:r>
      <w:r>
        <w:rPr>
          <w:noProof/>
        </w:rPr>
        <w:fldChar w:fldCharType="begin"/>
      </w:r>
      <w:r>
        <w:rPr>
          <w:noProof/>
        </w:rPr>
        <w:instrText xml:space="preserve"> PAGEREF _Toc241923542 \h </w:instrText>
      </w:r>
      <w:r>
        <w:rPr>
          <w:noProof/>
        </w:rPr>
      </w:r>
      <w:r>
        <w:rPr>
          <w:noProof/>
        </w:rPr>
        <w:fldChar w:fldCharType="separate"/>
      </w:r>
      <w:r w:rsidR="006C1717">
        <w:rPr>
          <w:noProof/>
        </w:rPr>
        <w:t>7</w:t>
      </w:r>
      <w:r>
        <w:rPr>
          <w:noProof/>
        </w:rPr>
        <w:fldChar w:fldCharType="end"/>
      </w:r>
    </w:p>
    <w:p w14:paraId="2666AF1D" w14:textId="77777777" w:rsidR="00876EED" w:rsidRDefault="00876EED">
      <w:pPr>
        <w:pStyle w:val="TOC1"/>
        <w:rPr>
          <w:rFonts w:eastAsiaTheme="minorEastAsia"/>
          <w:b w:val="0"/>
          <w:caps w:val="0"/>
          <w:noProof/>
          <w:sz w:val="24"/>
          <w:szCs w:val="24"/>
          <w:u w:val="none"/>
          <w:lang w:eastAsia="ja-JP"/>
        </w:rPr>
      </w:pPr>
      <w:r w:rsidRPr="0083773E">
        <w:rPr>
          <w:noProof/>
          <w:lang w:val="en-GB"/>
        </w:rPr>
        <w:t>5</w:t>
      </w:r>
      <w:r>
        <w:rPr>
          <w:rFonts w:eastAsiaTheme="minorEastAsia"/>
          <w:b w:val="0"/>
          <w:caps w:val="0"/>
          <w:noProof/>
          <w:sz w:val="24"/>
          <w:szCs w:val="24"/>
          <w:u w:val="none"/>
          <w:lang w:eastAsia="ja-JP"/>
        </w:rPr>
        <w:tab/>
      </w:r>
      <w:r w:rsidRPr="0083773E">
        <w:rPr>
          <w:noProof/>
          <w:lang w:val="en-GB"/>
        </w:rPr>
        <w:t>ITEMS OF BUSINESS</w:t>
      </w:r>
      <w:r>
        <w:rPr>
          <w:noProof/>
        </w:rPr>
        <w:tab/>
      </w:r>
      <w:r>
        <w:rPr>
          <w:noProof/>
        </w:rPr>
        <w:fldChar w:fldCharType="begin"/>
      </w:r>
      <w:r>
        <w:rPr>
          <w:noProof/>
        </w:rPr>
        <w:instrText xml:space="preserve"> PAGEREF _Toc241923543 \h </w:instrText>
      </w:r>
      <w:r>
        <w:rPr>
          <w:noProof/>
        </w:rPr>
      </w:r>
      <w:r>
        <w:rPr>
          <w:noProof/>
        </w:rPr>
        <w:fldChar w:fldCharType="separate"/>
      </w:r>
      <w:r w:rsidR="006C1717">
        <w:rPr>
          <w:noProof/>
        </w:rPr>
        <w:t>7</w:t>
      </w:r>
      <w:r>
        <w:rPr>
          <w:noProof/>
        </w:rPr>
        <w:fldChar w:fldCharType="end"/>
      </w:r>
    </w:p>
    <w:p w14:paraId="4C58B976"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Workshop: EGI and Technology Providers</w:t>
      </w:r>
      <w:r>
        <w:rPr>
          <w:noProof/>
        </w:rPr>
        <w:tab/>
      </w:r>
      <w:r>
        <w:rPr>
          <w:noProof/>
        </w:rPr>
        <w:fldChar w:fldCharType="begin"/>
      </w:r>
      <w:r>
        <w:rPr>
          <w:noProof/>
        </w:rPr>
        <w:instrText xml:space="preserve"> PAGEREF _Toc241923544 \h </w:instrText>
      </w:r>
      <w:r>
        <w:rPr>
          <w:noProof/>
        </w:rPr>
      </w:r>
      <w:r>
        <w:rPr>
          <w:noProof/>
        </w:rPr>
        <w:fldChar w:fldCharType="separate"/>
      </w:r>
      <w:r w:rsidR="006C1717">
        <w:rPr>
          <w:noProof/>
        </w:rPr>
        <w:t>7</w:t>
      </w:r>
      <w:r>
        <w:rPr>
          <w:noProof/>
        </w:rPr>
        <w:fldChar w:fldCharType="end"/>
      </w:r>
    </w:p>
    <w:p w14:paraId="02CFBA1D" w14:textId="77777777" w:rsidR="00876EED" w:rsidRDefault="00876EED">
      <w:pPr>
        <w:pStyle w:val="TOC3"/>
        <w:tabs>
          <w:tab w:val="left" w:pos="696"/>
          <w:tab w:val="right" w:pos="9396"/>
        </w:tabs>
        <w:rPr>
          <w:rFonts w:eastAsiaTheme="minorEastAsia"/>
          <w:smallCaps w:val="0"/>
          <w:noProof/>
          <w:sz w:val="24"/>
          <w:szCs w:val="24"/>
          <w:lang w:eastAsia="ja-JP"/>
        </w:rPr>
      </w:pPr>
      <w:r>
        <w:rPr>
          <w:noProof/>
        </w:rPr>
        <w:t>5.1.1</w:t>
      </w:r>
      <w:r>
        <w:rPr>
          <w:rFonts w:eastAsiaTheme="minorEastAsia"/>
          <w:smallCaps w:val="0"/>
          <w:noProof/>
          <w:sz w:val="24"/>
          <w:szCs w:val="24"/>
          <w:lang w:eastAsia="ja-JP"/>
        </w:rPr>
        <w:tab/>
      </w:r>
      <w:r>
        <w:rPr>
          <w:noProof/>
        </w:rPr>
        <w:t>Setting the scene</w:t>
      </w:r>
      <w:r>
        <w:rPr>
          <w:noProof/>
        </w:rPr>
        <w:tab/>
      </w:r>
      <w:r>
        <w:rPr>
          <w:noProof/>
        </w:rPr>
        <w:fldChar w:fldCharType="begin"/>
      </w:r>
      <w:r>
        <w:rPr>
          <w:noProof/>
        </w:rPr>
        <w:instrText xml:space="preserve"> PAGEREF _Toc241923545 \h </w:instrText>
      </w:r>
      <w:r>
        <w:rPr>
          <w:noProof/>
        </w:rPr>
      </w:r>
      <w:r>
        <w:rPr>
          <w:noProof/>
        </w:rPr>
        <w:fldChar w:fldCharType="separate"/>
      </w:r>
      <w:r w:rsidR="006C1717">
        <w:rPr>
          <w:noProof/>
        </w:rPr>
        <w:t>7</w:t>
      </w:r>
      <w:r>
        <w:rPr>
          <w:noProof/>
        </w:rPr>
        <w:fldChar w:fldCharType="end"/>
      </w:r>
    </w:p>
    <w:p w14:paraId="7623A0A1" w14:textId="77777777" w:rsidR="00876EED" w:rsidRDefault="00876EED">
      <w:pPr>
        <w:pStyle w:val="TOC3"/>
        <w:tabs>
          <w:tab w:val="left" w:pos="696"/>
          <w:tab w:val="right" w:pos="9396"/>
        </w:tabs>
        <w:rPr>
          <w:rFonts w:eastAsiaTheme="minorEastAsia"/>
          <w:smallCaps w:val="0"/>
          <w:noProof/>
          <w:sz w:val="24"/>
          <w:szCs w:val="24"/>
          <w:lang w:eastAsia="ja-JP"/>
        </w:rPr>
      </w:pPr>
      <w:r w:rsidRPr="0083773E">
        <w:rPr>
          <w:noProof/>
          <w:lang w:val="en-GB"/>
        </w:rPr>
        <w:t>5.1.2</w:t>
      </w:r>
      <w:r>
        <w:rPr>
          <w:rFonts w:eastAsiaTheme="minorEastAsia"/>
          <w:smallCaps w:val="0"/>
          <w:noProof/>
          <w:sz w:val="24"/>
          <w:szCs w:val="24"/>
          <w:lang w:eastAsia="ja-JP"/>
        </w:rPr>
        <w:tab/>
      </w:r>
      <w:r w:rsidRPr="0083773E">
        <w:rPr>
          <w:noProof/>
          <w:lang w:val="en-GB"/>
        </w:rPr>
        <w:t>Discussing collaboration and service level targets</w:t>
      </w:r>
      <w:r>
        <w:rPr>
          <w:noProof/>
        </w:rPr>
        <w:tab/>
      </w:r>
      <w:r>
        <w:rPr>
          <w:noProof/>
        </w:rPr>
        <w:fldChar w:fldCharType="begin"/>
      </w:r>
      <w:r>
        <w:rPr>
          <w:noProof/>
        </w:rPr>
        <w:instrText xml:space="preserve"> PAGEREF _Toc241923546 \h </w:instrText>
      </w:r>
      <w:r>
        <w:rPr>
          <w:noProof/>
        </w:rPr>
      </w:r>
      <w:r>
        <w:rPr>
          <w:noProof/>
        </w:rPr>
        <w:fldChar w:fldCharType="separate"/>
      </w:r>
      <w:r w:rsidR="006C1717">
        <w:rPr>
          <w:noProof/>
        </w:rPr>
        <w:t>8</w:t>
      </w:r>
      <w:r>
        <w:rPr>
          <w:noProof/>
        </w:rPr>
        <w:fldChar w:fldCharType="end"/>
      </w:r>
    </w:p>
    <w:p w14:paraId="4FD6463D" w14:textId="77777777" w:rsidR="00876EED" w:rsidRDefault="00876EED">
      <w:pPr>
        <w:pStyle w:val="TOC3"/>
        <w:tabs>
          <w:tab w:val="left" w:pos="696"/>
          <w:tab w:val="right" w:pos="9396"/>
        </w:tabs>
        <w:rPr>
          <w:rFonts w:eastAsiaTheme="minorEastAsia"/>
          <w:smallCaps w:val="0"/>
          <w:noProof/>
          <w:sz w:val="24"/>
          <w:szCs w:val="24"/>
          <w:lang w:eastAsia="ja-JP"/>
        </w:rPr>
      </w:pPr>
      <w:r w:rsidRPr="0083773E">
        <w:rPr>
          <w:noProof/>
          <w:lang w:val="en-GB"/>
        </w:rPr>
        <w:t>5.1.3</w:t>
      </w:r>
      <w:r>
        <w:rPr>
          <w:rFonts w:eastAsiaTheme="minorEastAsia"/>
          <w:smallCaps w:val="0"/>
          <w:noProof/>
          <w:sz w:val="24"/>
          <w:szCs w:val="24"/>
          <w:lang w:eastAsia="ja-JP"/>
        </w:rPr>
        <w:tab/>
      </w:r>
      <w:r w:rsidRPr="0083773E">
        <w:rPr>
          <w:noProof/>
          <w:lang w:val="en-GB"/>
        </w:rPr>
        <w:t>Evolving service level targets</w:t>
      </w:r>
      <w:r>
        <w:rPr>
          <w:noProof/>
        </w:rPr>
        <w:tab/>
      </w:r>
      <w:r>
        <w:rPr>
          <w:noProof/>
        </w:rPr>
        <w:fldChar w:fldCharType="begin"/>
      </w:r>
      <w:r>
        <w:rPr>
          <w:noProof/>
        </w:rPr>
        <w:instrText xml:space="preserve"> PAGEREF _Toc241923547 \h </w:instrText>
      </w:r>
      <w:r>
        <w:rPr>
          <w:noProof/>
        </w:rPr>
      </w:r>
      <w:r>
        <w:rPr>
          <w:noProof/>
        </w:rPr>
        <w:fldChar w:fldCharType="separate"/>
      </w:r>
      <w:r w:rsidR="006C1717">
        <w:rPr>
          <w:noProof/>
        </w:rPr>
        <w:t>9</w:t>
      </w:r>
      <w:r>
        <w:rPr>
          <w:noProof/>
        </w:rPr>
        <w:fldChar w:fldCharType="end"/>
      </w:r>
    </w:p>
    <w:p w14:paraId="6A516567" w14:textId="77777777" w:rsidR="00876EED" w:rsidRDefault="00876EED">
      <w:pPr>
        <w:pStyle w:val="TOC3"/>
        <w:tabs>
          <w:tab w:val="left" w:pos="696"/>
          <w:tab w:val="right" w:pos="9396"/>
        </w:tabs>
        <w:rPr>
          <w:rFonts w:eastAsiaTheme="minorEastAsia"/>
          <w:smallCaps w:val="0"/>
          <w:noProof/>
          <w:sz w:val="24"/>
          <w:szCs w:val="24"/>
          <w:lang w:eastAsia="ja-JP"/>
        </w:rPr>
      </w:pPr>
      <w:r w:rsidRPr="0083773E">
        <w:rPr>
          <w:noProof/>
          <w:lang w:val="en-GB"/>
        </w:rPr>
        <w:t>5.1.4</w:t>
      </w:r>
      <w:r>
        <w:rPr>
          <w:rFonts w:eastAsiaTheme="minorEastAsia"/>
          <w:smallCaps w:val="0"/>
          <w:noProof/>
          <w:sz w:val="24"/>
          <w:szCs w:val="24"/>
          <w:lang w:eastAsia="ja-JP"/>
        </w:rPr>
        <w:tab/>
      </w:r>
      <w:r w:rsidRPr="0083773E">
        <w:rPr>
          <w:noProof/>
          <w:lang w:val="en-GB"/>
        </w:rPr>
        <w:t>Technology Provider plans for H2020</w:t>
      </w:r>
      <w:r>
        <w:rPr>
          <w:noProof/>
        </w:rPr>
        <w:tab/>
      </w:r>
      <w:r>
        <w:rPr>
          <w:noProof/>
        </w:rPr>
        <w:fldChar w:fldCharType="begin"/>
      </w:r>
      <w:r>
        <w:rPr>
          <w:noProof/>
        </w:rPr>
        <w:instrText xml:space="preserve"> PAGEREF _Toc241923548 \h </w:instrText>
      </w:r>
      <w:r>
        <w:rPr>
          <w:noProof/>
        </w:rPr>
      </w:r>
      <w:r>
        <w:rPr>
          <w:noProof/>
        </w:rPr>
        <w:fldChar w:fldCharType="separate"/>
      </w:r>
      <w:r w:rsidR="006C1717">
        <w:rPr>
          <w:noProof/>
        </w:rPr>
        <w:t>10</w:t>
      </w:r>
      <w:r>
        <w:rPr>
          <w:noProof/>
        </w:rPr>
        <w:fldChar w:fldCharType="end"/>
      </w:r>
    </w:p>
    <w:p w14:paraId="4FAC190D"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Evolving the TCB</w:t>
      </w:r>
      <w:r>
        <w:rPr>
          <w:noProof/>
        </w:rPr>
        <w:tab/>
      </w:r>
      <w:r>
        <w:rPr>
          <w:noProof/>
        </w:rPr>
        <w:fldChar w:fldCharType="begin"/>
      </w:r>
      <w:r>
        <w:rPr>
          <w:noProof/>
        </w:rPr>
        <w:instrText xml:space="preserve"> PAGEREF _Toc241923549 \h </w:instrText>
      </w:r>
      <w:r>
        <w:rPr>
          <w:noProof/>
        </w:rPr>
      </w:r>
      <w:r>
        <w:rPr>
          <w:noProof/>
        </w:rPr>
        <w:fldChar w:fldCharType="separate"/>
      </w:r>
      <w:r w:rsidR="006C1717">
        <w:rPr>
          <w:noProof/>
        </w:rPr>
        <w:t>10</w:t>
      </w:r>
      <w:r>
        <w:rPr>
          <w:noProof/>
        </w:rPr>
        <w:fldChar w:fldCharType="end"/>
      </w:r>
    </w:p>
    <w:p w14:paraId="1849F280"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Retiring GLUE-1</w:t>
      </w:r>
      <w:r>
        <w:rPr>
          <w:noProof/>
        </w:rPr>
        <w:tab/>
      </w:r>
      <w:r>
        <w:rPr>
          <w:noProof/>
        </w:rPr>
        <w:fldChar w:fldCharType="begin"/>
      </w:r>
      <w:r>
        <w:rPr>
          <w:noProof/>
        </w:rPr>
        <w:instrText xml:space="preserve"> PAGEREF _Toc241923550 \h </w:instrText>
      </w:r>
      <w:r>
        <w:rPr>
          <w:noProof/>
        </w:rPr>
      </w:r>
      <w:r>
        <w:rPr>
          <w:noProof/>
        </w:rPr>
        <w:fldChar w:fldCharType="separate"/>
      </w:r>
      <w:r w:rsidR="006C1717">
        <w:rPr>
          <w:noProof/>
        </w:rPr>
        <w:t>11</w:t>
      </w:r>
      <w:r>
        <w:rPr>
          <w:noProof/>
        </w:rPr>
        <w:fldChar w:fldCharType="end"/>
      </w:r>
    </w:p>
    <w:p w14:paraId="67E8C5C1" w14:textId="77777777" w:rsidR="00876EED" w:rsidRDefault="00876EED">
      <w:pPr>
        <w:pStyle w:val="TOC1"/>
        <w:rPr>
          <w:rFonts w:eastAsiaTheme="minorEastAsia"/>
          <w:b w:val="0"/>
          <w:caps w:val="0"/>
          <w:noProof/>
          <w:sz w:val="24"/>
          <w:szCs w:val="24"/>
          <w:u w:val="none"/>
          <w:lang w:eastAsia="ja-JP"/>
        </w:rPr>
      </w:pPr>
      <w:r w:rsidRPr="0083773E">
        <w:rPr>
          <w:noProof/>
          <w:lang w:val="en-GB"/>
        </w:rPr>
        <w:t>6</w:t>
      </w:r>
      <w:r>
        <w:rPr>
          <w:rFonts w:eastAsiaTheme="minorEastAsia"/>
          <w:b w:val="0"/>
          <w:caps w:val="0"/>
          <w:noProof/>
          <w:sz w:val="24"/>
          <w:szCs w:val="24"/>
          <w:u w:val="none"/>
          <w:lang w:eastAsia="ja-JP"/>
        </w:rPr>
        <w:tab/>
      </w:r>
      <w:r w:rsidRPr="0083773E">
        <w:rPr>
          <w:noProof/>
          <w:lang w:val="en-GB"/>
        </w:rPr>
        <w:t>AOB</w:t>
      </w:r>
      <w:r>
        <w:rPr>
          <w:noProof/>
        </w:rPr>
        <w:tab/>
      </w:r>
      <w:r>
        <w:rPr>
          <w:noProof/>
        </w:rPr>
        <w:fldChar w:fldCharType="begin"/>
      </w:r>
      <w:r>
        <w:rPr>
          <w:noProof/>
        </w:rPr>
        <w:instrText xml:space="preserve"> PAGEREF _Toc241923551 \h </w:instrText>
      </w:r>
      <w:r>
        <w:rPr>
          <w:noProof/>
        </w:rPr>
      </w:r>
      <w:r>
        <w:rPr>
          <w:noProof/>
        </w:rPr>
        <w:fldChar w:fldCharType="separate"/>
      </w:r>
      <w:r w:rsidR="006C1717">
        <w:rPr>
          <w:noProof/>
        </w:rPr>
        <w:t>11</w:t>
      </w:r>
      <w:r>
        <w:rPr>
          <w:noProof/>
        </w:rPr>
        <w:fldChar w:fldCharType="end"/>
      </w:r>
    </w:p>
    <w:p w14:paraId="67F77239" w14:textId="77777777" w:rsidR="00876EED" w:rsidRDefault="00876EED">
      <w:pPr>
        <w:pStyle w:val="TOC2"/>
        <w:tabs>
          <w:tab w:val="left" w:pos="552"/>
          <w:tab w:val="right" w:pos="9396"/>
        </w:tabs>
        <w:rPr>
          <w:rFonts w:eastAsiaTheme="minorEastAsia"/>
          <w:b w:val="0"/>
          <w:smallCaps w:val="0"/>
          <w:noProof/>
          <w:sz w:val="24"/>
          <w:szCs w:val="24"/>
          <w:lang w:eastAsia="ja-JP"/>
        </w:rPr>
      </w:pPr>
      <w:r>
        <w:rPr>
          <w:noProof/>
        </w:rPr>
        <w:t>6.1</w:t>
      </w:r>
      <w:r>
        <w:rPr>
          <w:rFonts w:eastAsiaTheme="minorEastAsia"/>
          <w:b w:val="0"/>
          <w:smallCaps w:val="0"/>
          <w:noProof/>
          <w:sz w:val="24"/>
          <w:szCs w:val="24"/>
          <w:lang w:eastAsia="ja-JP"/>
        </w:rPr>
        <w:tab/>
      </w:r>
      <w:r>
        <w:rPr>
          <w:noProof/>
        </w:rPr>
        <w:t>Date of next meeting</w:t>
      </w:r>
      <w:r>
        <w:rPr>
          <w:noProof/>
        </w:rPr>
        <w:tab/>
      </w:r>
      <w:r>
        <w:rPr>
          <w:noProof/>
        </w:rPr>
        <w:fldChar w:fldCharType="begin"/>
      </w:r>
      <w:r>
        <w:rPr>
          <w:noProof/>
        </w:rPr>
        <w:instrText xml:space="preserve"> PAGEREF _Toc241923552 \h </w:instrText>
      </w:r>
      <w:r>
        <w:rPr>
          <w:noProof/>
        </w:rPr>
      </w:r>
      <w:r>
        <w:rPr>
          <w:noProof/>
        </w:rPr>
        <w:fldChar w:fldCharType="separate"/>
      </w:r>
      <w:r w:rsidR="006C1717">
        <w:rPr>
          <w:noProof/>
        </w:rPr>
        <w:t>11</w:t>
      </w:r>
      <w:r>
        <w:rPr>
          <w:noProof/>
        </w:rPr>
        <w:fldChar w:fldCharType="end"/>
      </w:r>
    </w:p>
    <w:p w14:paraId="1AE5F13E" w14:textId="77777777" w:rsidR="00876EED" w:rsidRDefault="00876EED">
      <w:pPr>
        <w:pStyle w:val="TOC1"/>
        <w:rPr>
          <w:rFonts w:eastAsiaTheme="minorEastAsia"/>
          <w:b w:val="0"/>
          <w:caps w:val="0"/>
          <w:noProof/>
          <w:sz w:val="24"/>
          <w:szCs w:val="24"/>
          <w:u w:val="none"/>
          <w:lang w:eastAsia="ja-JP"/>
        </w:rPr>
      </w:pPr>
      <w:r w:rsidRPr="0083773E">
        <w:rPr>
          <w:noProof/>
          <w:lang w:val="en-GB"/>
        </w:rPr>
        <w:t>7</w:t>
      </w:r>
      <w:r>
        <w:rPr>
          <w:rFonts w:eastAsiaTheme="minorEastAsia"/>
          <w:b w:val="0"/>
          <w:caps w:val="0"/>
          <w:noProof/>
          <w:sz w:val="24"/>
          <w:szCs w:val="24"/>
          <w:u w:val="none"/>
          <w:lang w:eastAsia="ja-JP"/>
        </w:rPr>
        <w:tab/>
      </w:r>
      <w:r w:rsidRPr="0083773E">
        <w:rPr>
          <w:noProof/>
          <w:lang w:val="en-GB"/>
        </w:rPr>
        <w:t>OPEN ACTIONS</w:t>
      </w:r>
      <w:r>
        <w:rPr>
          <w:noProof/>
        </w:rPr>
        <w:tab/>
      </w:r>
      <w:r>
        <w:rPr>
          <w:noProof/>
        </w:rPr>
        <w:fldChar w:fldCharType="begin"/>
      </w:r>
      <w:r>
        <w:rPr>
          <w:noProof/>
        </w:rPr>
        <w:instrText xml:space="preserve"> PAGEREF _Toc241923553 \h </w:instrText>
      </w:r>
      <w:r>
        <w:rPr>
          <w:noProof/>
        </w:rPr>
      </w:r>
      <w:r>
        <w:rPr>
          <w:noProof/>
        </w:rPr>
        <w:fldChar w:fldCharType="separate"/>
      </w:r>
      <w:r w:rsidR="006C1717">
        <w:rPr>
          <w:noProof/>
        </w:rPr>
        <w:t>12</w:t>
      </w:r>
      <w:r>
        <w:rPr>
          <w:noProof/>
        </w:rPr>
        <w:fldChar w:fldCharType="end"/>
      </w:r>
    </w:p>
    <w:p w14:paraId="026486A8" w14:textId="77777777" w:rsidR="00344C70" w:rsidRPr="0038040C" w:rsidRDefault="00C34D36" w:rsidP="00344C70">
      <w:pPr>
        <w:rPr>
          <w:lang w:val="en-GB"/>
        </w:rPr>
      </w:pPr>
      <w:r w:rsidRPr="0038040C">
        <w:rPr>
          <w:lang w:val="en-GB"/>
        </w:rPr>
        <w:fldChar w:fldCharType="end"/>
      </w:r>
    </w:p>
    <w:p w14:paraId="658E982C" w14:textId="77777777" w:rsidR="00344C70" w:rsidRPr="0038040C" w:rsidRDefault="00344C70">
      <w:pPr>
        <w:spacing w:after="200"/>
        <w:jc w:val="left"/>
        <w:rPr>
          <w:rFonts w:asciiTheme="majorHAnsi" w:eastAsiaTheme="majorEastAsia" w:hAnsiTheme="majorHAnsi" w:cstheme="majorBidi"/>
          <w:b/>
          <w:bCs/>
          <w:color w:val="345A8A" w:themeColor="accent1" w:themeShade="B5"/>
          <w:sz w:val="32"/>
          <w:szCs w:val="32"/>
          <w:lang w:val="en-GB"/>
        </w:rPr>
      </w:pPr>
      <w:r w:rsidRPr="0038040C">
        <w:rPr>
          <w:lang w:val="en-GB"/>
        </w:rPr>
        <w:br w:type="page"/>
      </w:r>
    </w:p>
    <w:p w14:paraId="2A70B238" w14:textId="77777777" w:rsidR="001B7DC6" w:rsidRPr="0038040C" w:rsidRDefault="00855AF6" w:rsidP="008079B4">
      <w:pPr>
        <w:pStyle w:val="Heading1"/>
        <w:spacing w:after="240"/>
        <w:rPr>
          <w:lang w:val="en-GB"/>
        </w:rPr>
      </w:pPr>
      <w:bookmarkStart w:id="0" w:name="_Toc241923538"/>
      <w:r w:rsidRPr="0038040C">
        <w:rPr>
          <w:lang w:val="en-GB"/>
        </w:rPr>
        <w:lastRenderedPageBreak/>
        <w:t>Participants</w:t>
      </w:r>
      <w:bookmarkEnd w:id="0"/>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DB2013" w:rsidRPr="0038040C" w14:paraId="536AC551" w14:textId="77777777" w:rsidTr="00DB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71DDD8" w14:textId="77777777" w:rsidR="00DB2013" w:rsidRPr="0038040C" w:rsidRDefault="00DB2013" w:rsidP="00DB2013">
            <w:pPr>
              <w:spacing w:before="60" w:after="60"/>
              <w:rPr>
                <w:rFonts w:ascii="Arial" w:hAnsi="Arial" w:cs="Arial"/>
                <w:sz w:val="20"/>
                <w:lang w:val="en-GB"/>
              </w:rPr>
            </w:pPr>
            <w:r w:rsidRPr="0038040C">
              <w:rPr>
                <w:rFonts w:ascii="Arial" w:hAnsi="Arial" w:cs="Arial"/>
                <w:sz w:val="20"/>
                <w:lang w:val="en-GB"/>
              </w:rPr>
              <w:t>Name and Surname</w:t>
            </w:r>
          </w:p>
        </w:tc>
        <w:tc>
          <w:tcPr>
            <w:tcW w:w="850" w:type="dxa"/>
          </w:tcPr>
          <w:p w14:paraId="6B587697"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Abbr.</w:t>
            </w:r>
          </w:p>
        </w:tc>
        <w:tc>
          <w:tcPr>
            <w:tcW w:w="3686" w:type="dxa"/>
          </w:tcPr>
          <w:p w14:paraId="3BCA77DE"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Representing</w:t>
            </w:r>
          </w:p>
        </w:tc>
        <w:tc>
          <w:tcPr>
            <w:tcW w:w="2268" w:type="dxa"/>
          </w:tcPr>
          <w:p w14:paraId="6165409C"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Membership</w:t>
            </w:r>
          </w:p>
        </w:tc>
        <w:tc>
          <w:tcPr>
            <w:tcW w:w="1134" w:type="dxa"/>
          </w:tcPr>
          <w:p w14:paraId="046C8D06" w14:textId="77777777" w:rsidR="00DB2013" w:rsidRPr="0038040C"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Presence</w:t>
            </w:r>
          </w:p>
        </w:tc>
      </w:tr>
      <w:tr w:rsidR="00DB2013" w:rsidRPr="0038040C" w14:paraId="35D152F1"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2209FB9" w14:textId="77777777" w:rsidR="00DB2013" w:rsidRPr="0038040C" w:rsidRDefault="009A7E3F" w:rsidP="00FB0F1C">
            <w:pPr>
              <w:spacing w:before="60" w:after="60"/>
              <w:jc w:val="left"/>
              <w:rPr>
                <w:rFonts w:ascii="Arial" w:hAnsi="Arial" w:cs="Arial"/>
                <w:b w:val="0"/>
                <w:bCs w:val="0"/>
                <w:color w:val="auto"/>
                <w:sz w:val="20"/>
                <w:lang w:val="en-GB"/>
              </w:rPr>
            </w:pPr>
            <w:r w:rsidRPr="0038040C">
              <w:rPr>
                <w:rFonts w:ascii="Arial" w:hAnsi="Arial" w:cs="Arial"/>
                <w:sz w:val="20"/>
                <w:lang w:val="en-GB"/>
              </w:rPr>
              <w:t>Steven Newhouse</w:t>
            </w:r>
          </w:p>
        </w:tc>
        <w:tc>
          <w:tcPr>
            <w:tcW w:w="850" w:type="dxa"/>
          </w:tcPr>
          <w:p w14:paraId="789C5A3D"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SN</w:t>
            </w:r>
          </w:p>
        </w:tc>
        <w:tc>
          <w:tcPr>
            <w:tcW w:w="3686" w:type="dxa"/>
          </w:tcPr>
          <w:p w14:paraId="213ED4CB"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Director, CTO</w:t>
            </w:r>
          </w:p>
        </w:tc>
        <w:tc>
          <w:tcPr>
            <w:tcW w:w="2268" w:type="dxa"/>
          </w:tcPr>
          <w:p w14:paraId="02762254"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Chair</w:t>
            </w:r>
          </w:p>
        </w:tc>
        <w:tc>
          <w:tcPr>
            <w:tcW w:w="1134" w:type="dxa"/>
          </w:tcPr>
          <w:p w14:paraId="090F94EF"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309E60DA"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3A67C846" w14:textId="77777777" w:rsidR="00DB2013" w:rsidRPr="0038040C" w:rsidRDefault="009A7E3F" w:rsidP="00DB2013">
            <w:pPr>
              <w:spacing w:before="60" w:after="60"/>
              <w:jc w:val="left"/>
              <w:rPr>
                <w:rFonts w:ascii="Arial" w:hAnsi="Arial" w:cs="Arial"/>
                <w:sz w:val="20"/>
                <w:lang w:val="en-GB"/>
              </w:rPr>
            </w:pPr>
            <w:r w:rsidRPr="0038040C">
              <w:rPr>
                <w:rFonts w:ascii="Arial" w:hAnsi="Arial" w:cs="Arial"/>
                <w:sz w:val="20"/>
                <w:lang w:val="en-GB"/>
              </w:rPr>
              <w:t>Michel Drescher</w:t>
            </w:r>
          </w:p>
        </w:tc>
        <w:tc>
          <w:tcPr>
            <w:tcW w:w="850" w:type="dxa"/>
          </w:tcPr>
          <w:p w14:paraId="3A7B0317" w14:textId="77777777" w:rsidR="00DB2013" w:rsidRPr="0038040C" w:rsidRDefault="009A7E3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MD</w:t>
            </w:r>
          </w:p>
        </w:tc>
        <w:tc>
          <w:tcPr>
            <w:tcW w:w="3686" w:type="dxa"/>
          </w:tcPr>
          <w:p w14:paraId="1C326525" w14:textId="77777777" w:rsidR="00DB2013" w:rsidRPr="0038040C" w:rsidRDefault="009A7E3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Technical Manager</w:t>
            </w:r>
          </w:p>
        </w:tc>
        <w:tc>
          <w:tcPr>
            <w:tcW w:w="2268" w:type="dxa"/>
          </w:tcPr>
          <w:p w14:paraId="545F0379" w14:textId="77777777" w:rsidR="00DB2013"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5C151A4A" w14:textId="77777777" w:rsidR="009A7E3F"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3ADDA27E"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F6481D" w14:textId="77777777" w:rsidR="00DB2013" w:rsidRPr="0038040C" w:rsidRDefault="009A7E3F" w:rsidP="00DB2013">
            <w:pPr>
              <w:spacing w:before="60" w:after="60"/>
              <w:jc w:val="left"/>
              <w:rPr>
                <w:rFonts w:ascii="Arial" w:hAnsi="Arial" w:cs="Arial"/>
                <w:sz w:val="20"/>
                <w:lang w:val="en-GB"/>
              </w:rPr>
            </w:pPr>
            <w:r w:rsidRPr="0038040C">
              <w:rPr>
                <w:rFonts w:ascii="Arial" w:hAnsi="Arial" w:cs="Arial"/>
                <w:sz w:val="20"/>
                <w:lang w:val="en-GB"/>
              </w:rPr>
              <w:t>Peter Solagna</w:t>
            </w:r>
          </w:p>
        </w:tc>
        <w:tc>
          <w:tcPr>
            <w:tcW w:w="850" w:type="dxa"/>
          </w:tcPr>
          <w:p w14:paraId="71394DDC"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PS</w:t>
            </w:r>
          </w:p>
        </w:tc>
        <w:tc>
          <w:tcPr>
            <w:tcW w:w="3686" w:type="dxa"/>
          </w:tcPr>
          <w:p w14:paraId="3E6CDC25" w14:textId="77777777" w:rsidR="00DB2013" w:rsidRPr="0038040C" w:rsidRDefault="009A7E3F"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Operations Manager</w:t>
            </w:r>
          </w:p>
        </w:tc>
        <w:tc>
          <w:tcPr>
            <w:tcW w:w="2268" w:type="dxa"/>
          </w:tcPr>
          <w:p w14:paraId="71464E95"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COO deputy</w:t>
            </w:r>
          </w:p>
        </w:tc>
        <w:tc>
          <w:tcPr>
            <w:tcW w:w="1134" w:type="dxa"/>
          </w:tcPr>
          <w:p w14:paraId="31418D7C" w14:textId="77777777" w:rsidR="00DB2013" w:rsidRPr="0038040C" w:rsidRDefault="009A7E3F"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02F9D24C"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3AF8A72" w14:textId="77777777" w:rsidR="00DB2013" w:rsidRPr="0038040C" w:rsidRDefault="009A7E3F" w:rsidP="00DB2013">
            <w:pPr>
              <w:spacing w:before="60" w:after="60"/>
              <w:jc w:val="left"/>
              <w:rPr>
                <w:rFonts w:ascii="Arial" w:hAnsi="Arial" w:cs="Arial"/>
                <w:sz w:val="20"/>
                <w:lang w:val="en-GB"/>
              </w:rPr>
            </w:pPr>
            <w:r w:rsidRPr="0038040C">
              <w:rPr>
                <w:rFonts w:ascii="Arial" w:hAnsi="Arial" w:cs="Arial"/>
                <w:sz w:val="20"/>
                <w:lang w:val="en-GB"/>
              </w:rPr>
              <w:t>Tiziana Ferrari</w:t>
            </w:r>
          </w:p>
        </w:tc>
        <w:tc>
          <w:tcPr>
            <w:tcW w:w="850" w:type="dxa"/>
          </w:tcPr>
          <w:p w14:paraId="605F2CFA" w14:textId="77777777" w:rsidR="00DB2013" w:rsidRPr="0038040C" w:rsidRDefault="009A7E3F"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TF</w:t>
            </w:r>
          </w:p>
        </w:tc>
        <w:tc>
          <w:tcPr>
            <w:tcW w:w="3686" w:type="dxa"/>
          </w:tcPr>
          <w:p w14:paraId="3E4D4C6F" w14:textId="77777777" w:rsidR="00DB2013" w:rsidRPr="0038040C" w:rsidRDefault="009A7E3F" w:rsidP="009A7E3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Chief Operations Officer</w:t>
            </w:r>
          </w:p>
        </w:tc>
        <w:tc>
          <w:tcPr>
            <w:tcW w:w="2268" w:type="dxa"/>
          </w:tcPr>
          <w:p w14:paraId="367A2175" w14:textId="77777777" w:rsidR="00DB2013"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COO</w:t>
            </w:r>
          </w:p>
        </w:tc>
        <w:tc>
          <w:tcPr>
            <w:tcW w:w="1134" w:type="dxa"/>
          </w:tcPr>
          <w:p w14:paraId="066244E6" w14:textId="77777777" w:rsidR="00DB2013" w:rsidRPr="0038040C" w:rsidRDefault="009A7E3F"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619B4DE8" w14:textId="77777777" w:rsidTr="00DB201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45055D90" w14:textId="77777777" w:rsidR="00DB2013" w:rsidRPr="0038040C" w:rsidRDefault="00F92A3A" w:rsidP="00DB2013">
            <w:pPr>
              <w:spacing w:before="60" w:after="60"/>
              <w:jc w:val="left"/>
              <w:rPr>
                <w:rFonts w:ascii="Arial" w:hAnsi="Arial" w:cs="Arial"/>
                <w:sz w:val="20"/>
                <w:lang w:val="en-GB"/>
              </w:rPr>
            </w:pPr>
            <w:r w:rsidRPr="0038040C">
              <w:rPr>
                <w:rFonts w:ascii="Arial" w:hAnsi="Arial" w:cs="Arial"/>
                <w:sz w:val="20"/>
                <w:lang w:val="en-GB"/>
              </w:rPr>
              <w:t>Gergely Sipos</w:t>
            </w:r>
          </w:p>
        </w:tc>
        <w:tc>
          <w:tcPr>
            <w:tcW w:w="850" w:type="dxa"/>
          </w:tcPr>
          <w:p w14:paraId="79E340BE" w14:textId="77777777" w:rsidR="00DB2013" w:rsidRPr="0038040C" w:rsidRDefault="00F92A3A"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GS</w:t>
            </w:r>
          </w:p>
        </w:tc>
        <w:tc>
          <w:tcPr>
            <w:tcW w:w="3686" w:type="dxa"/>
          </w:tcPr>
          <w:p w14:paraId="1E37AB4B" w14:textId="77777777" w:rsidR="00DB2013" w:rsidRPr="0038040C" w:rsidRDefault="00F92A3A"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UCST</w:t>
            </w:r>
          </w:p>
        </w:tc>
        <w:tc>
          <w:tcPr>
            <w:tcW w:w="2268" w:type="dxa"/>
          </w:tcPr>
          <w:p w14:paraId="58B30FDF" w14:textId="77777777" w:rsidR="00DB2013" w:rsidRPr="0038040C" w:rsidRDefault="00F92A3A" w:rsidP="004D6FB7">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CCO deputy</w:t>
            </w:r>
          </w:p>
        </w:tc>
        <w:tc>
          <w:tcPr>
            <w:tcW w:w="1134" w:type="dxa"/>
          </w:tcPr>
          <w:p w14:paraId="6874BD9E" w14:textId="77777777" w:rsidR="00DB2013" w:rsidRPr="0038040C" w:rsidRDefault="00F92A3A"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A31A2B" w:rsidRPr="0038040C" w14:paraId="5AF68B5E"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1E08B29F" w14:textId="77777777" w:rsidR="00A31A2B" w:rsidRPr="0038040C" w:rsidRDefault="00F92A3A" w:rsidP="00DB2013">
            <w:pPr>
              <w:spacing w:before="60" w:after="60"/>
              <w:jc w:val="left"/>
              <w:rPr>
                <w:rFonts w:ascii="Arial" w:hAnsi="Arial" w:cs="Arial"/>
                <w:sz w:val="20"/>
                <w:lang w:val="en-GB"/>
              </w:rPr>
            </w:pPr>
            <w:r w:rsidRPr="0038040C">
              <w:rPr>
                <w:rFonts w:ascii="Arial" w:hAnsi="Arial" w:cs="Arial"/>
                <w:sz w:val="20"/>
                <w:lang w:val="en-GB"/>
              </w:rPr>
              <w:t>Catherine Gater</w:t>
            </w:r>
          </w:p>
        </w:tc>
        <w:tc>
          <w:tcPr>
            <w:tcW w:w="850" w:type="dxa"/>
          </w:tcPr>
          <w:p w14:paraId="4EB94278" w14:textId="77777777" w:rsidR="00A31A2B" w:rsidRPr="0038040C" w:rsidRDefault="00F92A3A"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CG</w:t>
            </w:r>
          </w:p>
        </w:tc>
        <w:tc>
          <w:tcPr>
            <w:tcW w:w="3686" w:type="dxa"/>
          </w:tcPr>
          <w:p w14:paraId="3437E517" w14:textId="77777777" w:rsidR="00A31A2B" w:rsidRPr="0038040C" w:rsidRDefault="00F92A3A" w:rsidP="004D6F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EGI.eu, Deputy Director</w:t>
            </w:r>
          </w:p>
        </w:tc>
        <w:tc>
          <w:tcPr>
            <w:tcW w:w="2268" w:type="dxa"/>
          </w:tcPr>
          <w:p w14:paraId="5F5C619F" w14:textId="77777777" w:rsidR="00A31A2B" w:rsidRPr="0038040C" w:rsidRDefault="00F92A3A"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 Director deputy</w:t>
            </w:r>
          </w:p>
        </w:tc>
        <w:tc>
          <w:tcPr>
            <w:tcW w:w="1134" w:type="dxa"/>
          </w:tcPr>
          <w:p w14:paraId="7619E86D" w14:textId="77777777" w:rsidR="00A31A2B" w:rsidRPr="0038040C" w:rsidRDefault="00F92A3A"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B15D7C" w:rsidRPr="0038040C" w14:paraId="48159E2D" w14:textId="77777777" w:rsidTr="00B15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F4D7309" w14:textId="77777777" w:rsidR="00B15D7C" w:rsidRPr="0038040C" w:rsidRDefault="00B15D7C" w:rsidP="00B15D7C">
            <w:pPr>
              <w:spacing w:before="60" w:after="60"/>
              <w:jc w:val="left"/>
              <w:rPr>
                <w:rFonts w:ascii="Arial" w:hAnsi="Arial" w:cs="Arial"/>
                <w:sz w:val="20"/>
                <w:lang w:val="en-GB"/>
              </w:rPr>
            </w:pPr>
            <w:r w:rsidRPr="0038040C">
              <w:rPr>
                <w:rFonts w:ascii="Arial" w:hAnsi="Arial" w:cs="Arial"/>
                <w:sz w:val="20"/>
                <w:lang w:val="en-GB"/>
              </w:rPr>
              <w:t>Ales Krenek</w:t>
            </w:r>
          </w:p>
        </w:tc>
        <w:tc>
          <w:tcPr>
            <w:tcW w:w="850" w:type="dxa"/>
          </w:tcPr>
          <w:p w14:paraId="1942EA9A" w14:textId="77777777" w:rsidR="00B15D7C" w:rsidRPr="0038040C" w:rsidRDefault="00B15D7C" w:rsidP="00B15D7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AK</w:t>
            </w:r>
          </w:p>
        </w:tc>
        <w:tc>
          <w:tcPr>
            <w:tcW w:w="3686" w:type="dxa"/>
          </w:tcPr>
          <w:p w14:paraId="372ED09D" w14:textId="77777777" w:rsidR="00B15D7C" w:rsidRPr="0038040C" w:rsidRDefault="00B15D7C" w:rsidP="00B15D7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EGI DMSU, CESNET</w:t>
            </w:r>
          </w:p>
        </w:tc>
        <w:tc>
          <w:tcPr>
            <w:tcW w:w="2268" w:type="dxa"/>
          </w:tcPr>
          <w:p w14:paraId="1A05F97E" w14:textId="77777777" w:rsidR="00B15D7C" w:rsidRPr="0038040C" w:rsidRDefault="00B15D7C" w:rsidP="00B15D7C">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Member</w:t>
            </w:r>
          </w:p>
        </w:tc>
        <w:tc>
          <w:tcPr>
            <w:tcW w:w="1134" w:type="dxa"/>
          </w:tcPr>
          <w:p w14:paraId="7241242C" w14:textId="77777777" w:rsidR="00B15D7C" w:rsidRPr="0038040C" w:rsidRDefault="00B15D7C" w:rsidP="00B15D7C">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Yes</w:t>
            </w:r>
          </w:p>
        </w:tc>
      </w:tr>
      <w:tr w:rsidR="00DB2013" w:rsidRPr="0038040C" w14:paraId="536EE722"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061F74C" w14:textId="77777777" w:rsidR="00DB2013" w:rsidRPr="0038040C" w:rsidRDefault="00B627D9" w:rsidP="00DB2013">
            <w:pPr>
              <w:spacing w:before="60" w:after="60"/>
              <w:jc w:val="left"/>
              <w:rPr>
                <w:rFonts w:ascii="Arial" w:hAnsi="Arial" w:cs="Arial"/>
                <w:sz w:val="20"/>
                <w:lang w:val="en-GB"/>
              </w:rPr>
            </w:pPr>
            <w:r w:rsidRPr="0038040C">
              <w:rPr>
                <w:rFonts w:ascii="Arial" w:hAnsi="Arial" w:cs="Arial"/>
                <w:sz w:val="20"/>
                <w:lang w:val="en-GB"/>
              </w:rPr>
              <w:t>Matthias Hemmje</w:t>
            </w:r>
          </w:p>
        </w:tc>
        <w:tc>
          <w:tcPr>
            <w:tcW w:w="850" w:type="dxa"/>
          </w:tcPr>
          <w:p w14:paraId="4958D502" w14:textId="77777777" w:rsidR="00DB2013" w:rsidRPr="0038040C" w:rsidRDefault="00B627D9"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MH</w:t>
            </w:r>
          </w:p>
        </w:tc>
        <w:tc>
          <w:tcPr>
            <w:tcW w:w="3686" w:type="dxa"/>
          </w:tcPr>
          <w:p w14:paraId="6FF0829F" w14:textId="77777777" w:rsidR="00DB2013" w:rsidRPr="0038040C" w:rsidRDefault="00B627D9"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University Hagen, Professor</w:t>
            </w:r>
          </w:p>
        </w:tc>
        <w:tc>
          <w:tcPr>
            <w:tcW w:w="2268" w:type="dxa"/>
          </w:tcPr>
          <w:p w14:paraId="78CFEE44" w14:textId="77777777" w:rsidR="00DB2013" w:rsidRPr="0038040C" w:rsidRDefault="00B627D9"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5BF4A51B" w14:textId="77777777" w:rsidR="00DB2013" w:rsidRPr="0038040C"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DB2013" w:rsidRPr="0038040C" w14:paraId="7220006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0A5D386" w14:textId="77777777" w:rsidR="00DB2013" w:rsidRPr="0038040C" w:rsidRDefault="00B15D7C" w:rsidP="00DB2013">
            <w:pPr>
              <w:spacing w:before="60" w:after="60"/>
              <w:jc w:val="left"/>
              <w:rPr>
                <w:rFonts w:ascii="Arial" w:hAnsi="Arial" w:cs="Arial"/>
                <w:sz w:val="20"/>
                <w:lang w:val="en-GB"/>
              </w:rPr>
            </w:pPr>
            <w:r w:rsidRPr="0038040C">
              <w:rPr>
                <w:rFonts w:ascii="Arial" w:hAnsi="Arial" w:cs="Arial"/>
                <w:sz w:val="20"/>
                <w:lang w:val="en-GB"/>
              </w:rPr>
              <w:t>Balasz Konya</w:t>
            </w:r>
          </w:p>
        </w:tc>
        <w:tc>
          <w:tcPr>
            <w:tcW w:w="850" w:type="dxa"/>
          </w:tcPr>
          <w:p w14:paraId="54B0A328" w14:textId="77777777" w:rsidR="00DB2013" w:rsidRPr="0038040C" w:rsidRDefault="00662FE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BK</w:t>
            </w:r>
          </w:p>
        </w:tc>
        <w:tc>
          <w:tcPr>
            <w:tcW w:w="3686" w:type="dxa"/>
          </w:tcPr>
          <w:p w14:paraId="17700974" w14:textId="77777777" w:rsidR="00DB2013" w:rsidRPr="0038040C" w:rsidRDefault="00662FE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Nordugrid</w:t>
            </w:r>
          </w:p>
        </w:tc>
        <w:tc>
          <w:tcPr>
            <w:tcW w:w="2268" w:type="dxa"/>
          </w:tcPr>
          <w:p w14:paraId="40276B67" w14:textId="77777777" w:rsidR="00DB2013" w:rsidRPr="0038040C" w:rsidRDefault="00662FE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4350141A" w14:textId="77777777" w:rsidR="00DB2013" w:rsidRPr="0038040C"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ED3752" w:rsidRPr="0038040C" w14:paraId="6F772481"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50BD9E1B" w14:textId="77777777" w:rsidR="00ED3752" w:rsidRPr="0038040C" w:rsidRDefault="00662FE3" w:rsidP="00DB2013">
            <w:pPr>
              <w:spacing w:before="60" w:after="60"/>
              <w:jc w:val="left"/>
              <w:rPr>
                <w:rFonts w:ascii="Arial" w:hAnsi="Arial" w:cs="Arial"/>
                <w:sz w:val="20"/>
                <w:lang w:val="en-GB"/>
              </w:rPr>
            </w:pPr>
            <w:r w:rsidRPr="0038040C">
              <w:rPr>
                <w:rFonts w:ascii="Arial" w:hAnsi="Arial" w:cs="Arial"/>
                <w:sz w:val="20"/>
                <w:lang w:val="en-GB"/>
              </w:rPr>
              <w:t>Cristina Aiftimei</w:t>
            </w:r>
          </w:p>
        </w:tc>
        <w:tc>
          <w:tcPr>
            <w:tcW w:w="850" w:type="dxa"/>
          </w:tcPr>
          <w:p w14:paraId="15674E59" w14:textId="77777777" w:rsidR="00ED3752" w:rsidRPr="0038040C" w:rsidRDefault="00662FE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CA</w:t>
            </w:r>
          </w:p>
        </w:tc>
        <w:tc>
          <w:tcPr>
            <w:tcW w:w="3686" w:type="dxa"/>
          </w:tcPr>
          <w:p w14:paraId="37356C52" w14:textId="77777777" w:rsidR="00ED3752" w:rsidRPr="0038040C" w:rsidRDefault="00662FE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INFN</w:t>
            </w:r>
          </w:p>
        </w:tc>
        <w:tc>
          <w:tcPr>
            <w:tcW w:w="2268" w:type="dxa"/>
          </w:tcPr>
          <w:p w14:paraId="17896447" w14:textId="77777777" w:rsidR="00ED3752" w:rsidRPr="0038040C" w:rsidRDefault="00662FE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0CD8AD25" w14:textId="77777777" w:rsidR="00ED3752" w:rsidRPr="0038040C" w:rsidRDefault="00ED375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ED3752" w:rsidRPr="0038040C" w14:paraId="55DCF6C0"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8C04E51" w14:textId="77777777" w:rsidR="00ED3752" w:rsidRPr="0038040C" w:rsidRDefault="00662FE3" w:rsidP="00DB2013">
            <w:pPr>
              <w:spacing w:before="60" w:after="60"/>
              <w:jc w:val="left"/>
              <w:rPr>
                <w:rFonts w:ascii="Arial" w:hAnsi="Arial" w:cs="Arial"/>
                <w:sz w:val="20"/>
                <w:lang w:val="en-GB"/>
              </w:rPr>
            </w:pPr>
            <w:r w:rsidRPr="0038040C">
              <w:rPr>
                <w:rFonts w:ascii="Arial" w:hAnsi="Arial" w:cs="Arial"/>
                <w:sz w:val="20"/>
                <w:lang w:val="en-GB"/>
              </w:rPr>
              <w:t>Helmut Heller</w:t>
            </w:r>
          </w:p>
        </w:tc>
        <w:tc>
          <w:tcPr>
            <w:tcW w:w="850" w:type="dxa"/>
          </w:tcPr>
          <w:p w14:paraId="1489512B" w14:textId="77777777" w:rsidR="00ED3752" w:rsidRPr="0038040C" w:rsidRDefault="00662FE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HH</w:t>
            </w:r>
          </w:p>
        </w:tc>
        <w:tc>
          <w:tcPr>
            <w:tcW w:w="3686" w:type="dxa"/>
          </w:tcPr>
          <w:p w14:paraId="72FBACFE" w14:textId="77777777" w:rsidR="00ED3752" w:rsidRPr="0038040C" w:rsidRDefault="00662FE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EGCF</w:t>
            </w:r>
          </w:p>
        </w:tc>
        <w:tc>
          <w:tcPr>
            <w:tcW w:w="2268" w:type="dxa"/>
          </w:tcPr>
          <w:p w14:paraId="3C288C54" w14:textId="77777777" w:rsidR="00ED3752" w:rsidRPr="0038040C" w:rsidRDefault="00662FE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7A9C3653" w14:textId="77777777" w:rsidR="00ED3752" w:rsidRPr="0038040C" w:rsidRDefault="00ED3752"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310401" w:rsidRPr="0038040C" w14:paraId="30D1EE7B"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18F31379" w14:textId="77777777" w:rsidR="00310401" w:rsidRPr="0038040C" w:rsidRDefault="00662FE3" w:rsidP="00DB2013">
            <w:pPr>
              <w:spacing w:before="60" w:after="60"/>
              <w:jc w:val="left"/>
              <w:rPr>
                <w:rFonts w:ascii="Arial" w:hAnsi="Arial" w:cs="Arial"/>
                <w:sz w:val="20"/>
                <w:lang w:val="en-GB"/>
              </w:rPr>
            </w:pPr>
            <w:r w:rsidRPr="0038040C">
              <w:rPr>
                <w:rFonts w:ascii="Arial" w:hAnsi="Arial" w:cs="Arial"/>
                <w:sz w:val="20"/>
                <w:lang w:val="en-GB"/>
              </w:rPr>
              <w:t>Steve Crouch</w:t>
            </w:r>
          </w:p>
        </w:tc>
        <w:tc>
          <w:tcPr>
            <w:tcW w:w="850" w:type="dxa"/>
          </w:tcPr>
          <w:p w14:paraId="403EB5C4" w14:textId="77777777" w:rsidR="00310401" w:rsidRPr="0038040C" w:rsidRDefault="00662FE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SC</w:t>
            </w:r>
          </w:p>
        </w:tc>
        <w:tc>
          <w:tcPr>
            <w:tcW w:w="3686" w:type="dxa"/>
          </w:tcPr>
          <w:p w14:paraId="40CFEB82" w14:textId="77777777" w:rsidR="00310401" w:rsidRPr="0038040C" w:rsidRDefault="00662FE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EGCF</w:t>
            </w:r>
          </w:p>
        </w:tc>
        <w:tc>
          <w:tcPr>
            <w:tcW w:w="2268" w:type="dxa"/>
          </w:tcPr>
          <w:p w14:paraId="038AA2C3" w14:textId="77777777" w:rsidR="00310401" w:rsidRPr="0038040C" w:rsidRDefault="00662FE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7892BFB8" w14:textId="77777777" w:rsidR="00310401" w:rsidRPr="0038040C" w:rsidRDefault="00310401"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310401" w:rsidRPr="0038040C" w14:paraId="32B8A2A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0B6A93F" w14:textId="77777777" w:rsidR="00310401" w:rsidRPr="0038040C" w:rsidRDefault="00662FE3" w:rsidP="00DB2013">
            <w:pPr>
              <w:spacing w:before="60" w:after="60"/>
              <w:jc w:val="left"/>
              <w:rPr>
                <w:rFonts w:ascii="Arial" w:hAnsi="Arial" w:cs="Arial"/>
                <w:sz w:val="20"/>
                <w:lang w:val="en-GB"/>
              </w:rPr>
            </w:pPr>
            <w:r w:rsidRPr="0038040C">
              <w:rPr>
                <w:rFonts w:ascii="Arial" w:hAnsi="Arial" w:cs="Arial"/>
                <w:sz w:val="20"/>
                <w:lang w:val="en-GB"/>
              </w:rPr>
              <w:t>Tomasz Piontek</w:t>
            </w:r>
          </w:p>
        </w:tc>
        <w:tc>
          <w:tcPr>
            <w:tcW w:w="850" w:type="dxa"/>
          </w:tcPr>
          <w:p w14:paraId="7A879114" w14:textId="77777777" w:rsidR="00310401" w:rsidRPr="0038040C" w:rsidRDefault="00662FE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TP</w:t>
            </w:r>
          </w:p>
        </w:tc>
        <w:tc>
          <w:tcPr>
            <w:tcW w:w="3686" w:type="dxa"/>
          </w:tcPr>
          <w:p w14:paraId="3DD59923" w14:textId="77777777" w:rsidR="00310401" w:rsidRPr="0038040C" w:rsidRDefault="00D82F64"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PSNC</w:t>
            </w:r>
          </w:p>
        </w:tc>
        <w:tc>
          <w:tcPr>
            <w:tcW w:w="2268" w:type="dxa"/>
          </w:tcPr>
          <w:p w14:paraId="4660B63F" w14:textId="77777777" w:rsidR="00310401" w:rsidRPr="0038040C" w:rsidRDefault="00D82F64"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073C6343" w14:textId="77777777" w:rsidR="00310401" w:rsidRPr="0038040C" w:rsidRDefault="00310401"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r w:rsidR="00310401" w:rsidRPr="0038040C" w14:paraId="590A2B7B"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045E6E4" w14:textId="77777777" w:rsidR="00310401" w:rsidRPr="0038040C" w:rsidRDefault="00D82F64" w:rsidP="006571DD">
            <w:pPr>
              <w:spacing w:before="60" w:after="60"/>
              <w:jc w:val="left"/>
              <w:rPr>
                <w:rFonts w:ascii="Arial" w:hAnsi="Arial" w:cs="Arial"/>
                <w:sz w:val="20"/>
                <w:lang w:val="en-GB"/>
              </w:rPr>
            </w:pPr>
            <w:r w:rsidRPr="0038040C">
              <w:rPr>
                <w:rFonts w:ascii="Arial" w:hAnsi="Arial" w:cs="Arial"/>
                <w:sz w:val="20"/>
                <w:lang w:val="en-GB"/>
              </w:rPr>
              <w:t>Maria Allandes Pradillo</w:t>
            </w:r>
          </w:p>
        </w:tc>
        <w:tc>
          <w:tcPr>
            <w:tcW w:w="850" w:type="dxa"/>
          </w:tcPr>
          <w:p w14:paraId="44B7B86E" w14:textId="77777777" w:rsidR="00310401" w:rsidRPr="0038040C" w:rsidRDefault="00D82F64"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MP</w:t>
            </w:r>
          </w:p>
        </w:tc>
        <w:tc>
          <w:tcPr>
            <w:tcW w:w="3686" w:type="dxa"/>
          </w:tcPr>
          <w:p w14:paraId="572B3AB0" w14:textId="77777777" w:rsidR="00310401" w:rsidRPr="0038040C" w:rsidRDefault="00D82F64"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INFN</w:t>
            </w:r>
          </w:p>
        </w:tc>
        <w:tc>
          <w:tcPr>
            <w:tcW w:w="2268" w:type="dxa"/>
          </w:tcPr>
          <w:p w14:paraId="30774CE7" w14:textId="77777777" w:rsidR="00310401" w:rsidRPr="0038040C" w:rsidRDefault="00D82F64"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38040C">
              <w:rPr>
                <w:rFonts w:ascii="Arial" w:hAnsi="Arial" w:cs="Arial"/>
                <w:sz w:val="20"/>
                <w:lang w:val="en-GB"/>
              </w:rPr>
              <w:t>In attendance</w:t>
            </w:r>
          </w:p>
        </w:tc>
        <w:tc>
          <w:tcPr>
            <w:tcW w:w="1134" w:type="dxa"/>
          </w:tcPr>
          <w:p w14:paraId="6BCE0106" w14:textId="77777777" w:rsidR="00310401" w:rsidRPr="0038040C" w:rsidRDefault="00310401"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tc>
      </w:tr>
      <w:tr w:rsidR="00876EED" w:rsidRPr="0038040C" w14:paraId="763A6C06"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632E186" w14:textId="77777777" w:rsidR="00876EED" w:rsidRPr="0038040C" w:rsidRDefault="00876EED" w:rsidP="006571DD">
            <w:pPr>
              <w:spacing w:before="60" w:after="60"/>
              <w:jc w:val="left"/>
              <w:rPr>
                <w:rFonts w:ascii="Arial" w:hAnsi="Arial" w:cs="Arial"/>
                <w:sz w:val="20"/>
                <w:lang w:val="en-GB"/>
              </w:rPr>
            </w:pPr>
            <w:r>
              <w:rPr>
                <w:rFonts w:ascii="Arial" w:hAnsi="Arial" w:cs="Arial"/>
                <w:sz w:val="20"/>
                <w:lang w:val="en-GB"/>
              </w:rPr>
              <w:t>Christian Bernhard</w:t>
            </w:r>
          </w:p>
        </w:tc>
        <w:tc>
          <w:tcPr>
            <w:tcW w:w="850" w:type="dxa"/>
          </w:tcPr>
          <w:p w14:paraId="1902DBB3" w14:textId="77777777" w:rsidR="00876EED" w:rsidRPr="0038040C" w:rsidRDefault="00876EED"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CB</w:t>
            </w:r>
          </w:p>
        </w:tc>
        <w:tc>
          <w:tcPr>
            <w:tcW w:w="3686" w:type="dxa"/>
          </w:tcPr>
          <w:p w14:paraId="1DB32BFC" w14:textId="77777777" w:rsidR="00876EED" w:rsidRPr="0038040C" w:rsidRDefault="00876EED"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dCache.org</w:t>
            </w:r>
          </w:p>
        </w:tc>
        <w:tc>
          <w:tcPr>
            <w:tcW w:w="2268" w:type="dxa"/>
          </w:tcPr>
          <w:p w14:paraId="7DAB20BC" w14:textId="77777777" w:rsidR="00876EED" w:rsidRPr="0038040C" w:rsidRDefault="00876EED"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2913C35C" w14:textId="77777777" w:rsidR="00876EED" w:rsidRPr="0038040C" w:rsidRDefault="00876EED"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p>
        </w:tc>
      </w:tr>
    </w:tbl>
    <w:p w14:paraId="3A4F0696" w14:textId="77777777" w:rsidR="002F39C4" w:rsidRPr="0038040C" w:rsidRDefault="002F39C4" w:rsidP="002F39C4">
      <w:pPr>
        <w:spacing w:after="200"/>
        <w:jc w:val="left"/>
        <w:rPr>
          <w:lang w:val="en-GB"/>
        </w:rPr>
      </w:pPr>
    </w:p>
    <w:p w14:paraId="04BC6B42" w14:textId="77777777" w:rsidR="0023485A" w:rsidRPr="0038040C" w:rsidRDefault="00781DEE" w:rsidP="0023485A">
      <w:pPr>
        <w:pStyle w:val="Heading1"/>
        <w:rPr>
          <w:lang w:val="en-GB"/>
        </w:rPr>
      </w:pPr>
      <w:r w:rsidRPr="0038040C">
        <w:rPr>
          <w:lang w:val="en-GB"/>
        </w:rPr>
        <w:br w:type="page"/>
      </w:r>
      <w:bookmarkStart w:id="1" w:name="_Toc241923539"/>
      <w:r w:rsidR="0023485A" w:rsidRPr="0038040C">
        <w:rPr>
          <w:lang w:val="en-GB"/>
        </w:rPr>
        <w:t>MINUTES OF THE PREVIOUS MEETING</w:t>
      </w:r>
      <w:bookmarkEnd w:id="1"/>
    </w:p>
    <w:p w14:paraId="4B6B7062" w14:textId="77777777" w:rsidR="0023485A" w:rsidRPr="0038040C" w:rsidRDefault="0023485A" w:rsidP="0023485A">
      <w:pPr>
        <w:spacing w:before="60" w:after="60"/>
        <w:rPr>
          <w:rFonts w:asciiTheme="majorHAnsi" w:eastAsiaTheme="majorEastAsia" w:hAnsiTheme="majorHAnsi" w:cstheme="majorBidi"/>
          <w:b/>
          <w:bCs/>
          <w:color w:val="345A8A" w:themeColor="accent1" w:themeShade="B5"/>
          <w:sz w:val="32"/>
          <w:szCs w:val="32"/>
          <w:lang w:val="en-GB"/>
        </w:rPr>
      </w:pPr>
      <w:r w:rsidRPr="0038040C">
        <w:rPr>
          <w:lang w:val="en-GB"/>
        </w:rPr>
        <w:t>The minutes of the previous meeting were circulated via email and approved.</w:t>
      </w:r>
    </w:p>
    <w:p w14:paraId="73C33C49" w14:textId="77777777" w:rsidR="0023485A" w:rsidRPr="0038040C" w:rsidRDefault="00E257F9" w:rsidP="00E257F9">
      <w:pPr>
        <w:pStyle w:val="Heading2"/>
      </w:pPr>
      <w:bookmarkStart w:id="2" w:name="_Toc241923540"/>
      <w:r w:rsidRPr="0038040C">
        <w:t>Minute taking rota</w:t>
      </w:r>
      <w:bookmarkEnd w:id="2"/>
    </w:p>
    <w:p w14:paraId="23ECB0CF" w14:textId="77777777" w:rsidR="00E257F9" w:rsidRPr="0038040C" w:rsidRDefault="00E257F9" w:rsidP="00E257F9">
      <w:pPr>
        <w:rPr>
          <w:lang w:val="en-GB"/>
        </w:rPr>
      </w:pPr>
      <w:r w:rsidRPr="0038040C">
        <w:rPr>
          <w:lang w:val="en-GB"/>
        </w:rPr>
        <w:t xml:space="preserve">The following table indicates, in order of appearance, the duty to take minutes in the TCB. For each TCB meeting the minute taker moves her/his name to the end of the table </w:t>
      </w:r>
      <w:r w:rsidR="00C665A7" w:rsidRPr="0038040C">
        <w:rPr>
          <w:lang w:val="en-GB"/>
        </w:rPr>
        <w:t>including the TCB meeting number. Only members of the TCB, except the chair</w:t>
      </w:r>
      <w:r w:rsidR="00001056" w:rsidRPr="0038040C">
        <w:rPr>
          <w:lang w:val="en-GB"/>
        </w:rPr>
        <w:t>, have the duty to take minutes.</w:t>
      </w:r>
    </w:p>
    <w:tbl>
      <w:tblPr>
        <w:tblStyle w:val="LightShading"/>
        <w:tblW w:w="0" w:type="auto"/>
        <w:jc w:val="center"/>
        <w:tblLook w:val="04A0" w:firstRow="1" w:lastRow="0" w:firstColumn="1" w:lastColumn="0" w:noHBand="0" w:noVBand="1"/>
      </w:tblPr>
      <w:tblGrid>
        <w:gridCol w:w="2268"/>
        <w:gridCol w:w="1985"/>
        <w:gridCol w:w="1985"/>
      </w:tblGrid>
      <w:tr w:rsidR="001B62D5" w:rsidRPr="0038040C" w14:paraId="62430D10" w14:textId="77777777" w:rsidTr="00170A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A47CB71" w14:textId="77777777" w:rsidR="001B62D5" w:rsidRPr="0038040C" w:rsidRDefault="001B62D5" w:rsidP="00170A5F">
            <w:pPr>
              <w:jc w:val="left"/>
              <w:rPr>
                <w:lang w:val="en-GB"/>
              </w:rPr>
            </w:pPr>
            <w:r w:rsidRPr="0038040C">
              <w:rPr>
                <w:lang w:val="en-GB"/>
              </w:rPr>
              <w:t>Name</w:t>
            </w:r>
          </w:p>
        </w:tc>
        <w:tc>
          <w:tcPr>
            <w:tcW w:w="1985" w:type="dxa"/>
          </w:tcPr>
          <w:p w14:paraId="3F548A83" w14:textId="77777777" w:rsidR="001B62D5" w:rsidRPr="0038040C" w:rsidRDefault="00170A5F" w:rsidP="00170A5F">
            <w:pPr>
              <w:jc w:val="left"/>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Affiliation</w:t>
            </w:r>
          </w:p>
        </w:tc>
        <w:tc>
          <w:tcPr>
            <w:tcW w:w="1985" w:type="dxa"/>
          </w:tcPr>
          <w:p w14:paraId="2952A2FA" w14:textId="77777777" w:rsidR="001B62D5" w:rsidRPr="0038040C" w:rsidRDefault="001B62D5" w:rsidP="00170A5F">
            <w:pPr>
              <w:jc w:val="left"/>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Last TCB minutes</w:t>
            </w:r>
          </w:p>
        </w:tc>
      </w:tr>
      <w:tr w:rsidR="001B62D5" w:rsidRPr="0038040C" w14:paraId="26C7D2EB"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158FA26" w14:textId="77777777" w:rsidR="001B62D5" w:rsidRPr="0038040C" w:rsidRDefault="001B62D5" w:rsidP="00170A5F">
            <w:pPr>
              <w:tabs>
                <w:tab w:val="right" w:pos="2052"/>
              </w:tabs>
              <w:jc w:val="left"/>
              <w:rPr>
                <w:lang w:val="en-GB"/>
              </w:rPr>
            </w:pPr>
            <w:r w:rsidRPr="0038040C">
              <w:rPr>
                <w:lang w:val="en-GB"/>
              </w:rPr>
              <w:t>Helmut Heller</w:t>
            </w:r>
          </w:p>
        </w:tc>
        <w:tc>
          <w:tcPr>
            <w:tcW w:w="1985" w:type="dxa"/>
          </w:tcPr>
          <w:p w14:paraId="0D816DC2"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EGCF</w:t>
            </w:r>
          </w:p>
        </w:tc>
        <w:tc>
          <w:tcPr>
            <w:tcW w:w="1985" w:type="dxa"/>
          </w:tcPr>
          <w:p w14:paraId="395C58CF"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1AB19E92"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5AF3536B" w14:textId="77777777" w:rsidR="001B62D5" w:rsidRPr="0038040C" w:rsidRDefault="001B62D5" w:rsidP="00170A5F">
            <w:pPr>
              <w:jc w:val="left"/>
              <w:rPr>
                <w:lang w:val="en-GB"/>
              </w:rPr>
            </w:pPr>
            <w:r w:rsidRPr="0038040C">
              <w:rPr>
                <w:lang w:val="en-GB"/>
              </w:rPr>
              <w:t>Mariusz Mamonski</w:t>
            </w:r>
          </w:p>
        </w:tc>
        <w:tc>
          <w:tcPr>
            <w:tcW w:w="1985" w:type="dxa"/>
          </w:tcPr>
          <w:p w14:paraId="43D405BD"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PSNC</w:t>
            </w:r>
          </w:p>
        </w:tc>
        <w:tc>
          <w:tcPr>
            <w:tcW w:w="1985" w:type="dxa"/>
          </w:tcPr>
          <w:p w14:paraId="37ED03A5"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2BAE12D6"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2B1D0169" w14:textId="77777777" w:rsidR="001B62D5" w:rsidRPr="0038040C" w:rsidRDefault="001B62D5" w:rsidP="00170A5F">
            <w:pPr>
              <w:jc w:val="left"/>
              <w:rPr>
                <w:lang w:val="en-GB"/>
              </w:rPr>
            </w:pPr>
            <w:r w:rsidRPr="0038040C">
              <w:rPr>
                <w:lang w:val="en-GB"/>
              </w:rPr>
              <w:t>Steven Crouch</w:t>
            </w:r>
          </w:p>
        </w:tc>
        <w:tc>
          <w:tcPr>
            <w:tcW w:w="1985" w:type="dxa"/>
          </w:tcPr>
          <w:p w14:paraId="12CBDFBB"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EGCF</w:t>
            </w:r>
          </w:p>
        </w:tc>
        <w:tc>
          <w:tcPr>
            <w:tcW w:w="1985" w:type="dxa"/>
          </w:tcPr>
          <w:p w14:paraId="3252C075"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34419B29"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50155669" w14:textId="77777777" w:rsidR="001B62D5" w:rsidRPr="0038040C" w:rsidRDefault="001B62D5" w:rsidP="00170A5F">
            <w:pPr>
              <w:jc w:val="left"/>
              <w:rPr>
                <w:lang w:val="en-GB"/>
              </w:rPr>
            </w:pPr>
            <w:r w:rsidRPr="0038040C">
              <w:rPr>
                <w:lang w:val="en-GB"/>
              </w:rPr>
              <w:t>Peter Solagna</w:t>
            </w:r>
          </w:p>
        </w:tc>
        <w:tc>
          <w:tcPr>
            <w:tcW w:w="1985" w:type="dxa"/>
          </w:tcPr>
          <w:p w14:paraId="5DA0DC99"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EGI.eu</w:t>
            </w:r>
          </w:p>
        </w:tc>
        <w:tc>
          <w:tcPr>
            <w:tcW w:w="1985" w:type="dxa"/>
          </w:tcPr>
          <w:p w14:paraId="7F3BCD58"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3902CD9E"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53EA46D7" w14:textId="77777777" w:rsidR="001B62D5" w:rsidRPr="0038040C" w:rsidRDefault="001B62D5" w:rsidP="00170A5F">
            <w:pPr>
              <w:jc w:val="left"/>
              <w:rPr>
                <w:lang w:val="en-GB"/>
              </w:rPr>
            </w:pPr>
            <w:r w:rsidRPr="0038040C">
              <w:rPr>
                <w:lang w:val="en-GB"/>
              </w:rPr>
              <w:t>Tiziana Ferrari</w:t>
            </w:r>
          </w:p>
        </w:tc>
        <w:tc>
          <w:tcPr>
            <w:tcW w:w="1985" w:type="dxa"/>
          </w:tcPr>
          <w:p w14:paraId="5DAC82DD"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EGI.eu</w:t>
            </w:r>
          </w:p>
        </w:tc>
        <w:tc>
          <w:tcPr>
            <w:tcW w:w="1985" w:type="dxa"/>
          </w:tcPr>
          <w:p w14:paraId="3E25538B"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0A836CE8"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B97033C" w14:textId="77777777" w:rsidR="001B62D5" w:rsidRPr="0038040C" w:rsidRDefault="001B62D5" w:rsidP="00170A5F">
            <w:pPr>
              <w:jc w:val="left"/>
              <w:rPr>
                <w:lang w:val="en-GB"/>
              </w:rPr>
            </w:pPr>
            <w:r w:rsidRPr="0038040C">
              <w:rPr>
                <w:lang w:val="en-GB"/>
              </w:rPr>
              <w:t>Ales Krenek</w:t>
            </w:r>
          </w:p>
        </w:tc>
        <w:tc>
          <w:tcPr>
            <w:tcW w:w="1985" w:type="dxa"/>
          </w:tcPr>
          <w:p w14:paraId="2B63F0A9"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 DMSU, CESNET</w:t>
            </w:r>
          </w:p>
        </w:tc>
        <w:tc>
          <w:tcPr>
            <w:tcW w:w="1985" w:type="dxa"/>
          </w:tcPr>
          <w:p w14:paraId="34145165"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745ECA13"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6EF5B242" w14:textId="77777777" w:rsidR="001B62D5" w:rsidRPr="0038040C" w:rsidRDefault="001B62D5" w:rsidP="00170A5F">
            <w:pPr>
              <w:jc w:val="left"/>
              <w:rPr>
                <w:lang w:val="en-GB"/>
              </w:rPr>
            </w:pPr>
            <w:r w:rsidRPr="0038040C">
              <w:rPr>
                <w:lang w:val="en-GB"/>
              </w:rPr>
              <w:t>Tomasz Piontek</w:t>
            </w:r>
          </w:p>
        </w:tc>
        <w:tc>
          <w:tcPr>
            <w:tcW w:w="1985" w:type="dxa"/>
          </w:tcPr>
          <w:p w14:paraId="62C46DBC"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PSNC</w:t>
            </w:r>
          </w:p>
        </w:tc>
        <w:tc>
          <w:tcPr>
            <w:tcW w:w="1985" w:type="dxa"/>
          </w:tcPr>
          <w:p w14:paraId="24B2A488"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5B6D176E"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737B1E7B" w14:textId="77777777" w:rsidR="001B62D5" w:rsidRPr="0038040C" w:rsidRDefault="001B62D5" w:rsidP="00170A5F">
            <w:pPr>
              <w:jc w:val="left"/>
              <w:rPr>
                <w:lang w:val="en-GB"/>
              </w:rPr>
            </w:pPr>
            <w:r w:rsidRPr="0038040C">
              <w:rPr>
                <w:lang w:val="en-GB"/>
              </w:rPr>
              <w:t>Gergely Sipos</w:t>
            </w:r>
          </w:p>
        </w:tc>
        <w:tc>
          <w:tcPr>
            <w:tcW w:w="1985" w:type="dxa"/>
          </w:tcPr>
          <w:p w14:paraId="554D3DF5"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EGI.eu</w:t>
            </w:r>
          </w:p>
        </w:tc>
        <w:tc>
          <w:tcPr>
            <w:tcW w:w="1985" w:type="dxa"/>
          </w:tcPr>
          <w:p w14:paraId="0F4EC1CA"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7CE06D0E"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328C7E2" w14:textId="77777777" w:rsidR="001B62D5" w:rsidRPr="0038040C" w:rsidRDefault="001B62D5" w:rsidP="00170A5F">
            <w:pPr>
              <w:jc w:val="left"/>
              <w:rPr>
                <w:lang w:val="en-GB"/>
              </w:rPr>
            </w:pPr>
            <w:r w:rsidRPr="0038040C">
              <w:rPr>
                <w:lang w:val="en-GB"/>
              </w:rPr>
              <w:t>John Gordon</w:t>
            </w:r>
          </w:p>
        </w:tc>
        <w:tc>
          <w:tcPr>
            <w:tcW w:w="1985" w:type="dxa"/>
          </w:tcPr>
          <w:p w14:paraId="4E88D250"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STFC</w:t>
            </w:r>
          </w:p>
        </w:tc>
        <w:tc>
          <w:tcPr>
            <w:tcW w:w="1985" w:type="dxa"/>
          </w:tcPr>
          <w:p w14:paraId="71F91D28"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19A6FDEA"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48C4B715" w14:textId="77777777" w:rsidR="001B62D5" w:rsidRPr="0038040C" w:rsidRDefault="001B62D5" w:rsidP="00170A5F">
            <w:pPr>
              <w:jc w:val="left"/>
              <w:rPr>
                <w:lang w:val="en-GB"/>
              </w:rPr>
            </w:pPr>
            <w:r w:rsidRPr="0038040C">
              <w:rPr>
                <w:lang w:val="en-GB"/>
              </w:rPr>
              <w:t>Stuart Pullinger</w:t>
            </w:r>
          </w:p>
        </w:tc>
        <w:tc>
          <w:tcPr>
            <w:tcW w:w="1985" w:type="dxa"/>
          </w:tcPr>
          <w:p w14:paraId="3DB08A5A"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STFC</w:t>
            </w:r>
          </w:p>
        </w:tc>
        <w:tc>
          <w:tcPr>
            <w:tcW w:w="1985" w:type="dxa"/>
          </w:tcPr>
          <w:p w14:paraId="38B883D9"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43179EB6"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3667CAEE" w14:textId="77777777" w:rsidR="001B62D5" w:rsidRPr="0038040C" w:rsidRDefault="001B62D5" w:rsidP="00170A5F">
            <w:pPr>
              <w:jc w:val="left"/>
              <w:rPr>
                <w:lang w:val="en-GB"/>
              </w:rPr>
            </w:pPr>
            <w:r w:rsidRPr="0038040C">
              <w:rPr>
                <w:lang w:val="en-GB"/>
              </w:rPr>
              <w:t>Balasz Konya</w:t>
            </w:r>
          </w:p>
        </w:tc>
        <w:tc>
          <w:tcPr>
            <w:tcW w:w="1985" w:type="dxa"/>
          </w:tcPr>
          <w:p w14:paraId="46E0ECE5"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Nordugrid</w:t>
            </w:r>
          </w:p>
        </w:tc>
        <w:tc>
          <w:tcPr>
            <w:tcW w:w="1985" w:type="dxa"/>
          </w:tcPr>
          <w:p w14:paraId="3DECDE44"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240E033B"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7C3074F2" w14:textId="77777777" w:rsidR="001B62D5" w:rsidRPr="0038040C" w:rsidRDefault="00DE549E" w:rsidP="00170A5F">
            <w:pPr>
              <w:jc w:val="left"/>
              <w:rPr>
                <w:lang w:val="en-GB"/>
              </w:rPr>
            </w:pPr>
            <w:r w:rsidRPr="0038040C">
              <w:rPr>
                <w:lang w:val="en-GB"/>
              </w:rPr>
              <w:t>Zdenek Sustr</w:t>
            </w:r>
          </w:p>
        </w:tc>
        <w:tc>
          <w:tcPr>
            <w:tcW w:w="1985" w:type="dxa"/>
          </w:tcPr>
          <w:p w14:paraId="6A035708" w14:textId="77777777" w:rsidR="001B62D5" w:rsidRPr="0038040C" w:rsidRDefault="00DE549E"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 DMSU, CESNET</w:t>
            </w:r>
          </w:p>
        </w:tc>
        <w:tc>
          <w:tcPr>
            <w:tcW w:w="1985" w:type="dxa"/>
          </w:tcPr>
          <w:p w14:paraId="1D2EB622"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7441B2DD"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89EAFD9" w14:textId="77777777" w:rsidR="001B62D5" w:rsidRPr="0038040C" w:rsidRDefault="00DE549E" w:rsidP="00170A5F">
            <w:pPr>
              <w:jc w:val="left"/>
              <w:rPr>
                <w:lang w:val="en-GB"/>
              </w:rPr>
            </w:pPr>
            <w:r w:rsidRPr="0038040C">
              <w:rPr>
                <w:lang w:val="en-GB"/>
              </w:rPr>
              <w:t>David Wallom</w:t>
            </w:r>
          </w:p>
        </w:tc>
        <w:tc>
          <w:tcPr>
            <w:tcW w:w="1985" w:type="dxa"/>
          </w:tcPr>
          <w:p w14:paraId="0ACCE144" w14:textId="77777777" w:rsidR="001B62D5" w:rsidRPr="0038040C" w:rsidRDefault="00DE549E"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OeRC</w:t>
            </w:r>
          </w:p>
        </w:tc>
        <w:tc>
          <w:tcPr>
            <w:tcW w:w="1985" w:type="dxa"/>
          </w:tcPr>
          <w:p w14:paraId="70EAA17A"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06AD0A84"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1777B7B5" w14:textId="77777777" w:rsidR="001B62D5" w:rsidRPr="0038040C" w:rsidRDefault="00DE549E" w:rsidP="00170A5F">
            <w:pPr>
              <w:jc w:val="left"/>
              <w:rPr>
                <w:lang w:val="en-GB"/>
              </w:rPr>
            </w:pPr>
            <w:r w:rsidRPr="0038040C">
              <w:rPr>
                <w:lang w:val="en-GB"/>
              </w:rPr>
              <w:t>Bernd Schueller</w:t>
            </w:r>
          </w:p>
        </w:tc>
        <w:tc>
          <w:tcPr>
            <w:tcW w:w="1985" w:type="dxa"/>
          </w:tcPr>
          <w:p w14:paraId="66CF5220" w14:textId="77777777" w:rsidR="001B62D5" w:rsidRPr="0038040C" w:rsidRDefault="00DE549E"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FZ Juelich</w:t>
            </w:r>
          </w:p>
        </w:tc>
        <w:tc>
          <w:tcPr>
            <w:tcW w:w="1985" w:type="dxa"/>
          </w:tcPr>
          <w:p w14:paraId="3A8E7862"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4E7FA40A"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3779254C" w14:textId="77777777" w:rsidR="001B62D5" w:rsidRPr="0038040C" w:rsidRDefault="00DE549E" w:rsidP="00170A5F">
            <w:pPr>
              <w:jc w:val="left"/>
              <w:rPr>
                <w:lang w:val="en-GB"/>
              </w:rPr>
            </w:pPr>
            <w:r w:rsidRPr="0038040C">
              <w:rPr>
                <w:lang w:val="en-GB"/>
              </w:rPr>
              <w:t>Cristina Aiftimei</w:t>
            </w:r>
          </w:p>
        </w:tc>
        <w:tc>
          <w:tcPr>
            <w:tcW w:w="1985" w:type="dxa"/>
          </w:tcPr>
          <w:p w14:paraId="3D98A90E" w14:textId="77777777" w:rsidR="001B62D5" w:rsidRPr="0038040C" w:rsidRDefault="00DE549E"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INFN</w:t>
            </w:r>
          </w:p>
        </w:tc>
        <w:tc>
          <w:tcPr>
            <w:tcW w:w="1985" w:type="dxa"/>
          </w:tcPr>
          <w:p w14:paraId="249A4CC3"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6562765A"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11C4ED40" w14:textId="77777777" w:rsidR="001B62D5" w:rsidRPr="0038040C" w:rsidRDefault="00DE549E" w:rsidP="00170A5F">
            <w:pPr>
              <w:jc w:val="left"/>
              <w:rPr>
                <w:lang w:val="en-GB"/>
              </w:rPr>
            </w:pPr>
            <w:r w:rsidRPr="0038040C">
              <w:rPr>
                <w:lang w:val="en-GB"/>
              </w:rPr>
              <w:t>John White</w:t>
            </w:r>
          </w:p>
        </w:tc>
        <w:tc>
          <w:tcPr>
            <w:tcW w:w="1985" w:type="dxa"/>
          </w:tcPr>
          <w:p w14:paraId="4ACE6D04" w14:textId="77777777" w:rsidR="001B62D5" w:rsidRPr="0038040C" w:rsidRDefault="00DE549E"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CERN</w:t>
            </w:r>
          </w:p>
        </w:tc>
        <w:tc>
          <w:tcPr>
            <w:tcW w:w="1985" w:type="dxa"/>
          </w:tcPr>
          <w:p w14:paraId="6C391834"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53FD48C4"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D635774" w14:textId="77777777" w:rsidR="001B62D5" w:rsidRPr="0038040C" w:rsidRDefault="00DE549E" w:rsidP="00170A5F">
            <w:pPr>
              <w:jc w:val="left"/>
              <w:rPr>
                <w:lang w:val="en-GB"/>
              </w:rPr>
            </w:pPr>
            <w:r w:rsidRPr="0038040C">
              <w:rPr>
                <w:lang w:val="en-GB"/>
              </w:rPr>
              <w:t>Andrea Ceccanti</w:t>
            </w:r>
          </w:p>
        </w:tc>
        <w:tc>
          <w:tcPr>
            <w:tcW w:w="1985" w:type="dxa"/>
          </w:tcPr>
          <w:p w14:paraId="371EC12D" w14:textId="77777777" w:rsidR="001B62D5" w:rsidRPr="0038040C" w:rsidRDefault="00170A5F"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INFN</w:t>
            </w:r>
          </w:p>
        </w:tc>
        <w:tc>
          <w:tcPr>
            <w:tcW w:w="1985" w:type="dxa"/>
          </w:tcPr>
          <w:p w14:paraId="31E5B27E" w14:textId="77777777" w:rsidR="001B62D5" w:rsidRPr="0038040C" w:rsidRDefault="001B62D5" w:rsidP="00170A5F">
            <w:pPr>
              <w:jc w:val="left"/>
              <w:cnfStyle w:val="000000100000" w:firstRow="0" w:lastRow="0" w:firstColumn="0" w:lastColumn="0" w:oddVBand="0" w:evenVBand="0" w:oddHBand="1" w:evenHBand="0" w:firstRowFirstColumn="0" w:firstRowLastColumn="0" w:lastRowFirstColumn="0" w:lastRowLastColumn="0"/>
              <w:rPr>
                <w:lang w:val="en-GB"/>
              </w:rPr>
            </w:pPr>
          </w:p>
        </w:tc>
      </w:tr>
      <w:tr w:rsidR="001B62D5" w:rsidRPr="0038040C" w14:paraId="685289CF"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36DD5B80" w14:textId="77777777" w:rsidR="001B62D5" w:rsidRPr="0038040C" w:rsidRDefault="00170A5F" w:rsidP="00170A5F">
            <w:pPr>
              <w:jc w:val="left"/>
              <w:rPr>
                <w:lang w:val="en-GB"/>
              </w:rPr>
            </w:pPr>
            <w:r w:rsidRPr="0038040C">
              <w:rPr>
                <w:lang w:val="en-GB"/>
              </w:rPr>
              <w:t>Patrick Fuhrmann</w:t>
            </w:r>
          </w:p>
        </w:tc>
        <w:tc>
          <w:tcPr>
            <w:tcW w:w="1985" w:type="dxa"/>
          </w:tcPr>
          <w:p w14:paraId="650BFE3C" w14:textId="77777777" w:rsidR="001B62D5" w:rsidRPr="0038040C" w:rsidRDefault="00170A5F"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dCache.org</w:t>
            </w:r>
          </w:p>
        </w:tc>
        <w:tc>
          <w:tcPr>
            <w:tcW w:w="1985" w:type="dxa"/>
          </w:tcPr>
          <w:p w14:paraId="1825419B" w14:textId="77777777" w:rsidR="001B62D5" w:rsidRPr="0038040C" w:rsidRDefault="001B62D5" w:rsidP="00170A5F">
            <w:pPr>
              <w:jc w:val="left"/>
              <w:cnfStyle w:val="000000000000" w:firstRow="0" w:lastRow="0" w:firstColumn="0" w:lastColumn="0" w:oddVBand="0" w:evenVBand="0" w:oddHBand="0" w:evenHBand="0" w:firstRowFirstColumn="0" w:firstRowLastColumn="0" w:lastRowFirstColumn="0" w:lastRowLastColumn="0"/>
              <w:rPr>
                <w:lang w:val="en-GB"/>
              </w:rPr>
            </w:pPr>
          </w:p>
        </w:tc>
      </w:tr>
      <w:tr w:rsidR="001B62D5" w:rsidRPr="0038040C" w14:paraId="41038C00" w14:textId="77777777" w:rsidTr="00170A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17DB45F" w14:textId="77777777" w:rsidR="001B62D5" w:rsidRPr="0038040C" w:rsidRDefault="00170A5F" w:rsidP="00170A5F">
            <w:pPr>
              <w:jc w:val="left"/>
              <w:rPr>
                <w:lang w:val="en-GB"/>
              </w:rPr>
            </w:pPr>
            <w:r w:rsidRPr="0038040C">
              <w:rPr>
                <w:lang w:val="en-GB"/>
              </w:rPr>
              <w:t>Michel Drescher</w:t>
            </w:r>
          </w:p>
        </w:tc>
        <w:tc>
          <w:tcPr>
            <w:tcW w:w="1985" w:type="dxa"/>
          </w:tcPr>
          <w:p w14:paraId="0E7D891D" w14:textId="77777777" w:rsidR="001B62D5" w:rsidRPr="0038040C" w:rsidRDefault="00170A5F"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EGI.eu</w:t>
            </w:r>
          </w:p>
        </w:tc>
        <w:tc>
          <w:tcPr>
            <w:tcW w:w="1985" w:type="dxa"/>
          </w:tcPr>
          <w:p w14:paraId="0101E6E5" w14:textId="77777777" w:rsidR="001B62D5" w:rsidRPr="0038040C" w:rsidRDefault="00170A5F" w:rsidP="00170A5F">
            <w:pPr>
              <w:jc w:val="left"/>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TCB-19</w:t>
            </w:r>
          </w:p>
        </w:tc>
      </w:tr>
      <w:tr w:rsidR="001B62D5" w:rsidRPr="0038040C" w14:paraId="714C42BB" w14:textId="77777777" w:rsidTr="00170A5F">
        <w:trPr>
          <w:jc w:val="center"/>
        </w:trPr>
        <w:tc>
          <w:tcPr>
            <w:cnfStyle w:val="001000000000" w:firstRow="0" w:lastRow="0" w:firstColumn="1" w:lastColumn="0" w:oddVBand="0" w:evenVBand="0" w:oddHBand="0" w:evenHBand="0" w:firstRowFirstColumn="0" w:firstRowLastColumn="0" w:lastRowFirstColumn="0" w:lastRowLastColumn="0"/>
            <w:tcW w:w="2268" w:type="dxa"/>
          </w:tcPr>
          <w:p w14:paraId="401EA74E" w14:textId="77777777" w:rsidR="001B62D5" w:rsidRPr="0038040C" w:rsidRDefault="00170A5F" w:rsidP="00170A5F">
            <w:pPr>
              <w:jc w:val="left"/>
              <w:rPr>
                <w:lang w:val="en-GB"/>
              </w:rPr>
            </w:pPr>
            <w:r w:rsidRPr="0038040C">
              <w:rPr>
                <w:lang w:val="en-GB"/>
              </w:rPr>
              <w:t>Christian Bernhard</w:t>
            </w:r>
          </w:p>
        </w:tc>
        <w:tc>
          <w:tcPr>
            <w:tcW w:w="1985" w:type="dxa"/>
          </w:tcPr>
          <w:p w14:paraId="73052F54" w14:textId="77777777" w:rsidR="001B62D5" w:rsidRPr="0038040C" w:rsidRDefault="00170A5F"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dCache.org</w:t>
            </w:r>
          </w:p>
        </w:tc>
        <w:tc>
          <w:tcPr>
            <w:tcW w:w="1985" w:type="dxa"/>
          </w:tcPr>
          <w:p w14:paraId="28F59B1C" w14:textId="77777777" w:rsidR="001B62D5" w:rsidRPr="0038040C" w:rsidRDefault="00170A5F" w:rsidP="00170A5F">
            <w:pPr>
              <w:jc w:val="left"/>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TCB-20</w:t>
            </w:r>
          </w:p>
        </w:tc>
      </w:tr>
    </w:tbl>
    <w:p w14:paraId="15A8FDAB" w14:textId="77777777" w:rsidR="00001056" w:rsidRPr="0038040C" w:rsidRDefault="00001056" w:rsidP="00E257F9">
      <w:pPr>
        <w:rPr>
          <w:lang w:val="en-GB"/>
        </w:rPr>
      </w:pPr>
    </w:p>
    <w:p w14:paraId="0F1834CF" w14:textId="77777777" w:rsidR="006571DD" w:rsidRPr="0038040C" w:rsidRDefault="00CB4200" w:rsidP="006571DD">
      <w:pPr>
        <w:pStyle w:val="Heading1"/>
        <w:spacing w:after="120"/>
        <w:rPr>
          <w:lang w:val="en-GB"/>
        </w:rPr>
      </w:pPr>
      <w:bookmarkStart w:id="3" w:name="_Ref233125090"/>
      <w:bookmarkStart w:id="4" w:name="_Toc241923541"/>
      <w:r w:rsidRPr="0038040C">
        <w:rPr>
          <w:lang w:val="en-GB"/>
        </w:rPr>
        <w:t>ACTIONS REVIEW</w:t>
      </w:r>
      <w:bookmarkEnd w:id="3"/>
      <w:bookmarkEnd w:id="4"/>
    </w:p>
    <w:p w14:paraId="2EAE98B5" w14:textId="77777777" w:rsidR="006571DD" w:rsidRPr="0038040C" w:rsidRDefault="006571DD" w:rsidP="006571DD">
      <w:pPr>
        <w:rPr>
          <w:lang w:val="en-GB"/>
        </w:rPr>
      </w:pPr>
      <w:r w:rsidRPr="0038040C">
        <w:rPr>
          <w:lang w:val="en-GB"/>
        </w:rPr>
        <w:t>Note: Actions were reviewed at the end of the meeting (see agenda)</w:t>
      </w:r>
      <w:r w:rsidR="0088327F" w:rsidRPr="0038040C">
        <w:rPr>
          <w:lang w:val="en-GB"/>
        </w:rPr>
        <w:t>; however it is recorded here for continuation of the minutes structure.</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134"/>
        <w:gridCol w:w="6521"/>
        <w:gridCol w:w="1150"/>
      </w:tblGrid>
      <w:tr w:rsidR="000321C1" w:rsidRPr="0038040C" w14:paraId="3D7C3320" w14:textId="77777777" w:rsidTr="008215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B25115F" w14:textId="77777777" w:rsidR="000321C1" w:rsidRPr="0038040C" w:rsidRDefault="000321C1" w:rsidP="002D115C">
            <w:pPr>
              <w:rPr>
                <w:lang w:val="en-GB"/>
              </w:rPr>
            </w:pPr>
            <w:r w:rsidRPr="0038040C">
              <w:rPr>
                <w:lang w:val="en-GB"/>
              </w:rPr>
              <w:t>ID</w:t>
            </w:r>
          </w:p>
        </w:tc>
        <w:tc>
          <w:tcPr>
            <w:tcW w:w="1134" w:type="dxa"/>
          </w:tcPr>
          <w:p w14:paraId="58185D80" w14:textId="77777777" w:rsidR="000321C1" w:rsidRPr="0038040C"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Resp.</w:t>
            </w:r>
          </w:p>
        </w:tc>
        <w:tc>
          <w:tcPr>
            <w:tcW w:w="6521" w:type="dxa"/>
          </w:tcPr>
          <w:p w14:paraId="39C7D83C" w14:textId="77777777" w:rsidR="000321C1" w:rsidRPr="0038040C"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Description</w:t>
            </w:r>
          </w:p>
        </w:tc>
        <w:tc>
          <w:tcPr>
            <w:tcW w:w="1150" w:type="dxa"/>
          </w:tcPr>
          <w:p w14:paraId="42BF3C61" w14:textId="77777777" w:rsidR="000321C1" w:rsidRPr="0038040C" w:rsidRDefault="000321C1" w:rsidP="002D115C">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Status</w:t>
            </w:r>
          </w:p>
        </w:tc>
      </w:tr>
      <w:tr w:rsidR="00390776" w:rsidRPr="0038040C" w14:paraId="48FE76A6"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0C21CF4" w14:textId="77777777" w:rsidR="00390776" w:rsidRPr="0038040C" w:rsidRDefault="00390776" w:rsidP="00390776">
            <w:pPr>
              <w:spacing w:before="60" w:after="60"/>
              <w:rPr>
                <w:lang w:val="en-GB"/>
              </w:rPr>
            </w:pPr>
            <w:r w:rsidRPr="0038040C">
              <w:rPr>
                <w:lang w:val="en-GB"/>
              </w:rPr>
              <w:t>14/19</w:t>
            </w:r>
          </w:p>
        </w:tc>
        <w:tc>
          <w:tcPr>
            <w:tcW w:w="1134" w:type="dxa"/>
          </w:tcPr>
          <w:p w14:paraId="11DD9DAD"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SAGA/AY</w:t>
            </w:r>
          </w:p>
        </w:tc>
        <w:tc>
          <w:tcPr>
            <w:tcW w:w="6521" w:type="dxa"/>
          </w:tcPr>
          <w:p w14:paraId="7DF6B1F0"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Provides an analysis about if/how SAGA can fulfil the requirement #1203</w:t>
            </w:r>
          </w:p>
          <w:p w14:paraId="7C1537F3"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14/12: remains open; 31/01: work in progress; 08/03: work in progress, SAGA to be contacted (see </w:t>
            </w:r>
            <w:r w:rsidRPr="0038040C">
              <w:rPr>
                <w:b/>
                <w:i/>
                <w:lang w:val="en-GB"/>
              </w:rPr>
              <w:t>Action 17/01</w:t>
            </w:r>
            <w:r w:rsidRPr="0038040C">
              <w:rPr>
                <w:lang w:val="en-GB"/>
              </w:rPr>
              <w:t>)</w:t>
            </w:r>
          </w:p>
          <w:p w14:paraId="5510578B"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16/04: have been contacted, they want to collaborate</w:t>
            </w:r>
          </w:p>
          <w:p w14:paraId="6EFB497C" w14:textId="77777777" w:rsidR="00390776" w:rsidRPr="0038040C" w:rsidRDefault="00390776" w:rsidP="00390776">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17/06: No response from SAGA. SN concludes that EGI.eu needs to review SAGA’s representation in the TCB (see </w:t>
            </w:r>
            <w:r w:rsidRPr="0038040C">
              <w:rPr>
                <w:b/>
                <w:lang w:val="en-GB"/>
              </w:rPr>
              <w:t>Action 19/08</w:t>
            </w:r>
            <w:r w:rsidRPr="0038040C">
              <w:rPr>
                <w:lang w:val="en-GB"/>
              </w:rPr>
              <w:t>).</w:t>
            </w:r>
          </w:p>
          <w:p w14:paraId="393EF9A8" w14:textId="77777777" w:rsidR="00AE6EFB" w:rsidRPr="0038040C" w:rsidRDefault="00AE6EFB" w:rsidP="00B607ED">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26/09: SAGA did not participate in the last meetings and seem dormant. The SAGA WG at OGF declared itself dormant during the meeting collocated with the EGI TF2013 in Madrid. </w:t>
            </w:r>
            <w:r w:rsidR="009A7D05" w:rsidRPr="0038040C">
              <w:rPr>
                <w:lang w:val="en-GB"/>
              </w:rPr>
              <w:t xml:space="preserve">SN proposes to </w:t>
            </w:r>
            <w:r w:rsidR="00B607ED" w:rsidRPr="0038040C">
              <w:rPr>
                <w:lang w:val="en-GB"/>
              </w:rPr>
              <w:t xml:space="preserve">close this action and to </w:t>
            </w:r>
            <w:r w:rsidR="009A7D05" w:rsidRPr="0038040C">
              <w:rPr>
                <w:lang w:val="en-GB"/>
              </w:rPr>
              <w:t>remove SAGA from the TCB membership. Participants discussed clear distinction between members and discussion partners</w:t>
            </w:r>
            <w:r w:rsidR="00B607ED" w:rsidRPr="0038040C">
              <w:rPr>
                <w:lang w:val="en-GB"/>
              </w:rPr>
              <w:t xml:space="preserve">, which led to maintaining two mailing lists (see </w:t>
            </w:r>
            <w:r w:rsidR="00B607ED" w:rsidRPr="0038040C">
              <w:rPr>
                <w:b/>
                <w:lang w:val="en-GB"/>
              </w:rPr>
              <w:t>Action 20/01</w:t>
            </w:r>
            <w:r w:rsidR="00B607ED" w:rsidRPr="0038040C">
              <w:rPr>
                <w:lang w:val="en-GB"/>
              </w:rPr>
              <w:t>).</w:t>
            </w:r>
          </w:p>
        </w:tc>
        <w:tc>
          <w:tcPr>
            <w:tcW w:w="1150" w:type="dxa"/>
          </w:tcPr>
          <w:p w14:paraId="3FFC732E"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52DB7AAF" w14:textId="77777777" w:rsidR="00AE6EFB" w:rsidRPr="0038040C" w:rsidRDefault="00AE6EFB"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247D9268"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51A876F" w14:textId="77777777" w:rsidR="00390776" w:rsidRPr="0038040C" w:rsidRDefault="00390776" w:rsidP="00390776">
            <w:pPr>
              <w:spacing w:before="60" w:after="60"/>
              <w:rPr>
                <w:lang w:val="en-GB"/>
              </w:rPr>
            </w:pPr>
            <w:r w:rsidRPr="0038040C">
              <w:rPr>
                <w:lang w:val="en-GB"/>
              </w:rPr>
              <w:t>16/04</w:t>
            </w:r>
          </w:p>
        </w:tc>
        <w:tc>
          <w:tcPr>
            <w:tcW w:w="1134" w:type="dxa"/>
          </w:tcPr>
          <w:p w14:paraId="45CA91F4"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GS</w:t>
            </w:r>
          </w:p>
        </w:tc>
        <w:tc>
          <w:tcPr>
            <w:tcW w:w="6521" w:type="dxa"/>
          </w:tcPr>
          <w:p w14:paraId="074E154F"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Develop high-level overview for those who wish to start using platform</w:t>
            </w:r>
          </w:p>
          <w:p w14:paraId="59943F1B"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08/03: GS to investigate in the minutes to understand what platform should be considered as the action is not clear</w:t>
            </w:r>
          </w:p>
          <w:p w14:paraId="2745CC9F"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16/04: work in progress</w:t>
            </w:r>
          </w:p>
          <w:p w14:paraId="3BC7B31F" w14:textId="77777777" w:rsidR="00390776" w:rsidRPr="0038040C" w:rsidRDefault="00390776"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17/06: work in progress</w:t>
            </w:r>
          </w:p>
          <w:p w14:paraId="772F9169" w14:textId="77777777" w:rsidR="00B607ED" w:rsidRPr="0038040C" w:rsidRDefault="00B607ED" w:rsidP="00390776">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The referenced platform is the EGI Cloud Infrastructure Platform. Relevant information is available on the EGI website and the EGI wiki.</w:t>
            </w:r>
          </w:p>
        </w:tc>
        <w:tc>
          <w:tcPr>
            <w:tcW w:w="1150" w:type="dxa"/>
          </w:tcPr>
          <w:p w14:paraId="76EA7196"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OPEN</w:t>
            </w:r>
          </w:p>
          <w:p w14:paraId="1B147EDB" w14:textId="77777777" w:rsidR="00B607ED" w:rsidRPr="0038040C" w:rsidRDefault="00B607ED"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p w14:paraId="7C5358AB"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390776" w:rsidRPr="0038040C" w14:paraId="5AF85496"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066640C" w14:textId="77777777" w:rsidR="00390776" w:rsidRPr="0038040C" w:rsidRDefault="00390776" w:rsidP="00390776">
            <w:pPr>
              <w:spacing w:before="60" w:after="60"/>
              <w:rPr>
                <w:lang w:val="en-GB"/>
              </w:rPr>
            </w:pPr>
            <w:r w:rsidRPr="0038040C">
              <w:rPr>
                <w:lang w:val="en-GB"/>
              </w:rPr>
              <w:t>17/01</w:t>
            </w:r>
          </w:p>
        </w:tc>
        <w:tc>
          <w:tcPr>
            <w:tcW w:w="1134" w:type="dxa"/>
          </w:tcPr>
          <w:p w14:paraId="7318BFAD"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EGI/SN</w:t>
            </w:r>
          </w:p>
        </w:tc>
        <w:tc>
          <w:tcPr>
            <w:tcW w:w="6521" w:type="dxa"/>
          </w:tcPr>
          <w:p w14:paraId="177E4D35"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Contact SAGA representatives about action 14/18</w:t>
            </w:r>
          </w:p>
          <w:p w14:paraId="6364A7C5"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16/04: work in progress</w:t>
            </w:r>
          </w:p>
          <w:p w14:paraId="27850F47"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17/06: No progress (see also </w:t>
            </w:r>
            <w:r w:rsidRPr="0038040C">
              <w:rPr>
                <w:b/>
                <w:lang w:val="en-GB"/>
              </w:rPr>
              <w:t>Action 14/09</w:t>
            </w:r>
            <w:r w:rsidRPr="0038040C">
              <w:rPr>
                <w:lang w:val="en-GB"/>
              </w:rPr>
              <w:t>)</w:t>
            </w:r>
          </w:p>
          <w:p w14:paraId="36A7E10C" w14:textId="77777777" w:rsidR="00B607ED" w:rsidRPr="0038040C" w:rsidRDefault="00B607ED"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26/06: </w:t>
            </w:r>
            <w:r w:rsidR="005205D6" w:rsidRPr="0038040C">
              <w:rPr>
                <w:lang w:val="en-GB"/>
              </w:rPr>
              <w:t>Closed as per discussion of Action 14/19</w:t>
            </w:r>
          </w:p>
        </w:tc>
        <w:tc>
          <w:tcPr>
            <w:tcW w:w="1150" w:type="dxa"/>
          </w:tcPr>
          <w:p w14:paraId="6171636C"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56000CCF" w14:textId="77777777" w:rsidR="005205D6" w:rsidRPr="0038040C" w:rsidRDefault="005205D6"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3479B889"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03D1F435" w14:textId="77777777" w:rsidR="00390776" w:rsidRPr="0038040C" w:rsidRDefault="00390776" w:rsidP="00390776">
            <w:pPr>
              <w:spacing w:before="60" w:after="60"/>
              <w:rPr>
                <w:lang w:val="en-GB"/>
              </w:rPr>
            </w:pPr>
            <w:r w:rsidRPr="0038040C">
              <w:rPr>
                <w:lang w:val="en-GB"/>
              </w:rPr>
              <w:t>18/03</w:t>
            </w:r>
          </w:p>
        </w:tc>
        <w:tc>
          <w:tcPr>
            <w:tcW w:w="1134" w:type="dxa"/>
          </w:tcPr>
          <w:p w14:paraId="28925671"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tc>
        <w:tc>
          <w:tcPr>
            <w:tcW w:w="6521" w:type="dxa"/>
          </w:tcPr>
          <w:p w14:paraId="110B07F1"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Establish support infrastructure within EGI for Puppet</w:t>
            </w:r>
          </w:p>
          <w:p w14:paraId="6F3C68B0"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17/06: work in progress</w:t>
            </w:r>
          </w:p>
          <w:p w14:paraId="7B89145B" w14:textId="77777777" w:rsidR="005205D6" w:rsidRPr="0038040C" w:rsidRDefault="005205D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26/06: Followed up at TF2013 and further discussed at OMB on 27/09.</w:t>
            </w:r>
          </w:p>
        </w:tc>
        <w:tc>
          <w:tcPr>
            <w:tcW w:w="1150" w:type="dxa"/>
          </w:tcPr>
          <w:p w14:paraId="54DEE0F7"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OPEN</w:t>
            </w:r>
          </w:p>
          <w:p w14:paraId="056951F4" w14:textId="77777777" w:rsidR="005205D6" w:rsidRPr="0038040C" w:rsidRDefault="005205D6"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3F17227D"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CA930C4" w14:textId="77777777" w:rsidR="00390776" w:rsidRPr="0038040C" w:rsidRDefault="00390776" w:rsidP="00390776">
            <w:pPr>
              <w:spacing w:before="60" w:after="60"/>
              <w:rPr>
                <w:lang w:val="en-GB"/>
              </w:rPr>
            </w:pPr>
            <w:r w:rsidRPr="0038040C">
              <w:rPr>
                <w:lang w:val="en-GB"/>
              </w:rPr>
              <w:t>18/04</w:t>
            </w:r>
          </w:p>
        </w:tc>
        <w:tc>
          <w:tcPr>
            <w:tcW w:w="1134" w:type="dxa"/>
          </w:tcPr>
          <w:p w14:paraId="41C0B69B"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EGI/TF</w:t>
            </w:r>
          </w:p>
        </w:tc>
        <w:tc>
          <w:tcPr>
            <w:tcW w:w="6521" w:type="dxa"/>
          </w:tcPr>
          <w:p w14:paraId="192A2543"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Ensure that activities around config management will align among EGI, MeDIA and HEPIX</w:t>
            </w:r>
          </w:p>
          <w:p w14:paraId="00E443BA"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17/06: work in progress; HEPIX Working group contacted but no reply so far.</w:t>
            </w:r>
          </w:p>
          <w:p w14:paraId="5006D584" w14:textId="77777777" w:rsidR="005205D6" w:rsidRPr="0038040C" w:rsidRDefault="005205D6" w:rsidP="005205D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Contact established and activities synchronised</w:t>
            </w:r>
          </w:p>
        </w:tc>
        <w:tc>
          <w:tcPr>
            <w:tcW w:w="1150" w:type="dxa"/>
          </w:tcPr>
          <w:p w14:paraId="313A0378"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19A3E1B8" w14:textId="77777777" w:rsidR="005205D6" w:rsidRPr="0038040C" w:rsidRDefault="005205D6"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697523B0"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7592FCA9" w14:textId="77777777" w:rsidR="00390776" w:rsidRPr="0038040C" w:rsidRDefault="00390776" w:rsidP="00390776">
            <w:pPr>
              <w:spacing w:before="60" w:after="60"/>
              <w:rPr>
                <w:lang w:val="en-GB"/>
              </w:rPr>
            </w:pPr>
            <w:r w:rsidRPr="0038040C">
              <w:rPr>
                <w:lang w:val="en-GB"/>
              </w:rPr>
              <w:t>18/05</w:t>
            </w:r>
          </w:p>
        </w:tc>
        <w:tc>
          <w:tcPr>
            <w:tcW w:w="1134" w:type="dxa"/>
          </w:tcPr>
          <w:p w14:paraId="22F3C4C6"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tc>
        <w:tc>
          <w:tcPr>
            <w:tcW w:w="6521" w:type="dxa"/>
          </w:tcPr>
          <w:p w14:paraId="7CD0B0A0"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Prepare a survey to understand who is still using GLUE 1</w:t>
            </w:r>
          </w:p>
          <w:p w14:paraId="6D14DC03"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17/06: work in progress; results indicate that WLCG as a whole relies on GLUE1 (see </w:t>
            </w:r>
            <w:r w:rsidRPr="0038040C">
              <w:rPr>
                <w:b/>
                <w:lang w:val="en-GB"/>
              </w:rPr>
              <w:t>Action 19/09</w:t>
            </w:r>
            <w:r w:rsidRPr="0038040C">
              <w:rPr>
                <w:lang w:val="en-GB"/>
              </w:rPr>
              <w:t>)</w:t>
            </w:r>
          </w:p>
          <w:p w14:paraId="544962E3" w14:textId="77777777" w:rsidR="004B0C01" w:rsidRPr="0038040C" w:rsidRDefault="004B0C01"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Survey completed and analysed, results discussed as part of Items of business</w:t>
            </w:r>
          </w:p>
        </w:tc>
        <w:tc>
          <w:tcPr>
            <w:tcW w:w="1150" w:type="dxa"/>
          </w:tcPr>
          <w:p w14:paraId="1E638BCA"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OPEN</w:t>
            </w:r>
          </w:p>
          <w:p w14:paraId="6BF67861" w14:textId="77777777" w:rsidR="004B0C01" w:rsidRPr="0038040C" w:rsidRDefault="004B0C01"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0A27BF5A"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DE6F9EB" w14:textId="77777777" w:rsidR="00390776" w:rsidRPr="0038040C" w:rsidRDefault="00390776" w:rsidP="00390776">
            <w:pPr>
              <w:spacing w:before="60" w:after="60"/>
              <w:rPr>
                <w:lang w:val="en-GB"/>
              </w:rPr>
            </w:pPr>
            <w:r w:rsidRPr="0038040C">
              <w:rPr>
                <w:lang w:val="en-GB"/>
              </w:rPr>
              <w:t>18/08</w:t>
            </w:r>
          </w:p>
        </w:tc>
        <w:tc>
          <w:tcPr>
            <w:tcW w:w="1134" w:type="dxa"/>
          </w:tcPr>
          <w:p w14:paraId="310E8430"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14F1FAC9"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Discuss with the FedCloud team what is the possible technical solution to provide a VM marketplace (OpenStack, StratusLab, in-house, …)</w:t>
            </w:r>
          </w:p>
          <w:p w14:paraId="222EA03A"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17/06: work in progress; the task members consider endorsing the vmcatcher/vmcaster framework.</w:t>
            </w:r>
          </w:p>
          <w:p w14:paraId="71C5952D" w14:textId="77777777" w:rsidR="004B0C01" w:rsidRPr="0038040C" w:rsidRDefault="004B0C01"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The EGI AppDB is currently implementing this functionality.</w:t>
            </w:r>
          </w:p>
        </w:tc>
        <w:tc>
          <w:tcPr>
            <w:tcW w:w="1150" w:type="dxa"/>
          </w:tcPr>
          <w:p w14:paraId="43F8E3D2"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OPEN</w:t>
            </w:r>
          </w:p>
          <w:p w14:paraId="3E48CE86" w14:textId="77777777" w:rsidR="004B0C01" w:rsidRPr="0038040C" w:rsidRDefault="004B0C01"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25AE6F47"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1E49CEA" w14:textId="77777777" w:rsidR="00390776" w:rsidRPr="0038040C" w:rsidRDefault="00390776" w:rsidP="00390776">
            <w:pPr>
              <w:spacing w:before="60" w:after="60"/>
              <w:rPr>
                <w:lang w:val="en-GB"/>
              </w:rPr>
            </w:pPr>
            <w:r w:rsidRPr="0038040C">
              <w:rPr>
                <w:lang w:val="en-GB"/>
              </w:rPr>
              <w:t>18/11</w:t>
            </w:r>
          </w:p>
        </w:tc>
        <w:tc>
          <w:tcPr>
            <w:tcW w:w="1134" w:type="dxa"/>
          </w:tcPr>
          <w:p w14:paraId="2A647FD8"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EGI/GS</w:t>
            </w:r>
          </w:p>
        </w:tc>
        <w:tc>
          <w:tcPr>
            <w:tcW w:w="6521" w:type="dxa"/>
          </w:tcPr>
          <w:p w14:paraId="6C895C34"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Talk to VERCE and understand the plans of using EGI and their needs with Globus</w:t>
            </w:r>
          </w:p>
          <w:p w14:paraId="6CA335D1"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17/06: A number of MoU iterations were circulated; signature is imminent.</w:t>
            </w:r>
          </w:p>
          <w:p w14:paraId="4C5487BD" w14:textId="77777777" w:rsidR="004B0C01" w:rsidRPr="0038040C" w:rsidRDefault="004B0C01" w:rsidP="00042759">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MoU is drafted on EGI side, waits for VERCE response.</w:t>
            </w:r>
            <w:r w:rsidR="00042759" w:rsidRPr="0038040C">
              <w:rPr>
                <w:lang w:val="en-GB"/>
              </w:rPr>
              <w:t xml:space="preserve"> SCI-BUS based gateway used to access HPC resources via Globus toolkits. HH states that EGCF would rather prefer directly integrating with the EGI federated Cloud infrastructure.</w:t>
            </w:r>
          </w:p>
        </w:tc>
        <w:tc>
          <w:tcPr>
            <w:tcW w:w="1150" w:type="dxa"/>
          </w:tcPr>
          <w:p w14:paraId="61E83E64" w14:textId="77777777" w:rsidR="004B0C01" w:rsidRPr="0038040C" w:rsidRDefault="00042759"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OPEN</w:t>
            </w:r>
          </w:p>
        </w:tc>
      </w:tr>
      <w:tr w:rsidR="00390776" w:rsidRPr="0038040C" w14:paraId="7CCC4152"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FEFAE51" w14:textId="77777777" w:rsidR="00390776" w:rsidRPr="0038040C" w:rsidRDefault="00390776" w:rsidP="00390776">
            <w:pPr>
              <w:spacing w:before="60" w:after="60"/>
              <w:rPr>
                <w:lang w:val="en-GB"/>
              </w:rPr>
            </w:pPr>
            <w:r w:rsidRPr="0038040C">
              <w:rPr>
                <w:lang w:val="en-GB"/>
              </w:rPr>
              <w:t>19/01</w:t>
            </w:r>
          </w:p>
        </w:tc>
        <w:tc>
          <w:tcPr>
            <w:tcW w:w="1134" w:type="dxa"/>
          </w:tcPr>
          <w:p w14:paraId="18FF23C2"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0F0B8426"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Include QA and QC processes for Service Providers in the discussed document.</w:t>
            </w:r>
          </w:p>
          <w:p w14:paraId="47D961E6" w14:textId="77777777" w:rsidR="00042759" w:rsidRPr="0038040C" w:rsidRDefault="00042759"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No progress</w:t>
            </w:r>
          </w:p>
        </w:tc>
        <w:tc>
          <w:tcPr>
            <w:tcW w:w="1150" w:type="dxa"/>
          </w:tcPr>
          <w:p w14:paraId="798D81F4"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44BF5FD5" w14:textId="77777777" w:rsidR="00042759" w:rsidRPr="0038040C" w:rsidRDefault="00042759"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390776" w:rsidRPr="0038040C" w14:paraId="52BE634B"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42F2E9EA" w14:textId="77777777" w:rsidR="00390776" w:rsidRPr="0038040C" w:rsidRDefault="00390776" w:rsidP="00390776">
            <w:pPr>
              <w:spacing w:before="60" w:after="60"/>
              <w:rPr>
                <w:lang w:val="en-GB"/>
              </w:rPr>
            </w:pPr>
            <w:r w:rsidRPr="0038040C">
              <w:rPr>
                <w:lang w:val="en-GB"/>
              </w:rPr>
              <w:t>19/02</w:t>
            </w:r>
          </w:p>
        </w:tc>
        <w:tc>
          <w:tcPr>
            <w:tcW w:w="1134" w:type="dxa"/>
          </w:tcPr>
          <w:p w14:paraId="7C048B0C"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tc>
        <w:tc>
          <w:tcPr>
            <w:tcW w:w="6521" w:type="dxa"/>
          </w:tcPr>
          <w:p w14:paraId="555751C8"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Circulate a table specifying the response time service level numbers and mappings to the TCB</w:t>
            </w:r>
          </w:p>
          <w:p w14:paraId="11E93A67" w14:textId="77777777" w:rsidR="00042759" w:rsidRPr="0038040C" w:rsidRDefault="00042759"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26/09: </w:t>
            </w:r>
            <w:r w:rsidR="001D0EC7" w:rsidRPr="0038040C">
              <w:rPr>
                <w:lang w:val="en-GB"/>
              </w:rPr>
              <w:t>Email sent right after TCB-19</w:t>
            </w:r>
          </w:p>
        </w:tc>
        <w:tc>
          <w:tcPr>
            <w:tcW w:w="1150" w:type="dxa"/>
          </w:tcPr>
          <w:p w14:paraId="3B72459A"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29E50A06" w14:textId="77777777" w:rsidR="001D0EC7" w:rsidRPr="0038040C" w:rsidRDefault="001D0EC7"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1929A0E7"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CF4094A" w14:textId="77777777" w:rsidR="00390776" w:rsidRPr="0038040C" w:rsidRDefault="00390776" w:rsidP="00390776">
            <w:pPr>
              <w:spacing w:before="60" w:after="60"/>
              <w:rPr>
                <w:lang w:val="en-GB"/>
              </w:rPr>
            </w:pPr>
            <w:r w:rsidRPr="0038040C">
              <w:rPr>
                <w:lang w:val="en-GB"/>
              </w:rPr>
              <w:t>19/03</w:t>
            </w:r>
          </w:p>
        </w:tc>
        <w:tc>
          <w:tcPr>
            <w:tcW w:w="1134" w:type="dxa"/>
          </w:tcPr>
          <w:p w14:paraId="69153BF0"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6EA9614B"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Clarify the compulsory use of GGUS in section 4.3 in the discussed document</w:t>
            </w:r>
          </w:p>
          <w:p w14:paraId="730664CB" w14:textId="77777777" w:rsidR="001D0EC7" w:rsidRPr="0038040C" w:rsidRDefault="001D0EC7"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Draft includes the clarification, but not circulated yet.</w:t>
            </w:r>
          </w:p>
        </w:tc>
        <w:tc>
          <w:tcPr>
            <w:tcW w:w="1150" w:type="dxa"/>
          </w:tcPr>
          <w:p w14:paraId="5755A4F9"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0BA6CD96" w14:textId="77777777" w:rsidR="001D0EC7" w:rsidRPr="0038040C" w:rsidRDefault="001D0EC7"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38EE90DA"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6D0E743D" w14:textId="77777777" w:rsidR="00390776" w:rsidRPr="0038040C" w:rsidRDefault="00390776" w:rsidP="00390776">
            <w:pPr>
              <w:spacing w:before="60" w:after="60"/>
              <w:rPr>
                <w:lang w:val="en-GB"/>
              </w:rPr>
            </w:pPr>
            <w:r w:rsidRPr="0038040C">
              <w:rPr>
                <w:lang w:val="en-GB"/>
              </w:rPr>
              <w:t>19/04</w:t>
            </w:r>
          </w:p>
        </w:tc>
        <w:tc>
          <w:tcPr>
            <w:tcW w:w="1134" w:type="dxa"/>
          </w:tcPr>
          <w:p w14:paraId="5E8E3C73"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11B1DE06"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Clarify in name the differences between the two different Community Platform types. </w:t>
            </w:r>
          </w:p>
          <w:p w14:paraId="6F9F4246" w14:textId="77777777" w:rsidR="001D0EC7" w:rsidRPr="0038040C" w:rsidRDefault="001D0EC7" w:rsidP="00843000">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26/07: Proposed names are: “Virtualised Community Platform</w:t>
            </w:r>
            <w:r w:rsidR="00843000" w:rsidRPr="0038040C">
              <w:rPr>
                <w:lang w:val="en-GB"/>
              </w:rPr>
              <w:t>”</w:t>
            </w:r>
            <w:r w:rsidRPr="0038040C">
              <w:rPr>
                <w:lang w:val="en-GB"/>
              </w:rPr>
              <w:t xml:space="preserve"> </w:t>
            </w:r>
            <w:r w:rsidR="00843000" w:rsidRPr="0038040C">
              <w:rPr>
                <w:lang w:val="en-GB"/>
              </w:rPr>
              <w:t xml:space="preserve">(using only EGI Fed Cloud), </w:t>
            </w:r>
            <w:r w:rsidRPr="0038040C">
              <w:rPr>
                <w:lang w:val="en-GB"/>
              </w:rPr>
              <w:t xml:space="preserve">“Integrated Community Platform” </w:t>
            </w:r>
            <w:r w:rsidR="00843000" w:rsidRPr="0038040C">
              <w:rPr>
                <w:lang w:val="en-GB"/>
              </w:rPr>
              <w:t xml:space="preserve">(using only EGI Core Infrastructure) </w:t>
            </w:r>
            <w:r w:rsidRPr="0038040C">
              <w:rPr>
                <w:lang w:val="en-GB"/>
              </w:rPr>
              <w:t>and “Hybrid Community Platform”</w:t>
            </w:r>
            <w:r w:rsidR="00843000" w:rsidRPr="0038040C">
              <w:rPr>
                <w:lang w:val="en-GB"/>
              </w:rPr>
              <w:t xml:space="preserve"> (using both)</w:t>
            </w:r>
          </w:p>
        </w:tc>
        <w:tc>
          <w:tcPr>
            <w:tcW w:w="1150" w:type="dxa"/>
          </w:tcPr>
          <w:p w14:paraId="4BBE7D2D"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65D50A07" w14:textId="77777777" w:rsidR="00843000" w:rsidRPr="0038040C" w:rsidRDefault="00843000"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29CF3FF6"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337BAA9" w14:textId="77777777" w:rsidR="00390776" w:rsidRPr="0038040C" w:rsidRDefault="00390776" w:rsidP="00390776">
            <w:pPr>
              <w:spacing w:before="60" w:after="60"/>
              <w:rPr>
                <w:lang w:val="en-GB"/>
              </w:rPr>
            </w:pPr>
            <w:r w:rsidRPr="0038040C">
              <w:rPr>
                <w:lang w:val="en-GB"/>
              </w:rPr>
              <w:t>19/05</w:t>
            </w:r>
          </w:p>
        </w:tc>
        <w:tc>
          <w:tcPr>
            <w:tcW w:w="1134" w:type="dxa"/>
          </w:tcPr>
          <w:p w14:paraId="7C00B976"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EGI/all</w:t>
            </w:r>
          </w:p>
        </w:tc>
        <w:tc>
          <w:tcPr>
            <w:tcW w:w="6521" w:type="dxa"/>
          </w:tcPr>
          <w:p w14:paraId="42D7DC6D"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Investigate where the Gridsite component might be re-used as well</w:t>
            </w:r>
          </w:p>
          <w:p w14:paraId="6E302579" w14:textId="77777777" w:rsidR="00843000" w:rsidRPr="0038040C" w:rsidRDefault="00843000"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Gridsite is also used in the EGI Federated Cloud infrastructure. Other usage unknown.</w:t>
            </w:r>
          </w:p>
        </w:tc>
        <w:tc>
          <w:tcPr>
            <w:tcW w:w="1150" w:type="dxa"/>
          </w:tcPr>
          <w:p w14:paraId="481A9808"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3F473529" w14:textId="77777777" w:rsidR="00843000" w:rsidRPr="0038040C" w:rsidRDefault="00843000"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390776" w:rsidRPr="0038040C" w14:paraId="5333CB76"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0ED58096" w14:textId="77777777" w:rsidR="00390776" w:rsidRPr="0038040C" w:rsidRDefault="00390776" w:rsidP="00390776">
            <w:pPr>
              <w:spacing w:before="60" w:after="60"/>
              <w:rPr>
                <w:lang w:val="en-GB"/>
              </w:rPr>
            </w:pPr>
            <w:r w:rsidRPr="0038040C">
              <w:rPr>
                <w:lang w:val="en-GB"/>
              </w:rPr>
              <w:t>19/06</w:t>
            </w:r>
          </w:p>
        </w:tc>
        <w:tc>
          <w:tcPr>
            <w:tcW w:w="1134" w:type="dxa"/>
          </w:tcPr>
          <w:p w14:paraId="2FB2A128"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EGI/TF</w:t>
            </w:r>
          </w:p>
          <w:p w14:paraId="72DD4AE1"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STFC/AP</w:t>
            </w:r>
          </w:p>
        </w:tc>
        <w:tc>
          <w:tcPr>
            <w:tcW w:w="6521" w:type="dxa"/>
          </w:tcPr>
          <w:p w14:paraId="2E8E814A"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 xml:space="preserve">Follow-up on STFC’s technical support levels. </w:t>
            </w:r>
          </w:p>
          <w:p w14:paraId="2C02CEEC" w14:textId="77777777" w:rsidR="00C6050D" w:rsidRPr="0038040C" w:rsidRDefault="00C6050D"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Completed, support levels are changed in GGUS.</w:t>
            </w:r>
          </w:p>
        </w:tc>
        <w:tc>
          <w:tcPr>
            <w:tcW w:w="1150" w:type="dxa"/>
          </w:tcPr>
          <w:p w14:paraId="02C901D0"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74574660" w14:textId="77777777" w:rsidR="00C6050D" w:rsidRPr="0038040C" w:rsidRDefault="00C6050D"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390776" w:rsidRPr="0038040C" w14:paraId="3A3ECA82"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5113EB8" w14:textId="77777777" w:rsidR="00390776" w:rsidRPr="0038040C" w:rsidRDefault="00390776" w:rsidP="00390776">
            <w:pPr>
              <w:spacing w:before="60" w:after="60"/>
              <w:rPr>
                <w:lang w:val="en-GB"/>
              </w:rPr>
            </w:pPr>
            <w:r w:rsidRPr="0038040C">
              <w:rPr>
                <w:lang w:val="en-GB"/>
              </w:rPr>
              <w:t>19/07</w:t>
            </w:r>
          </w:p>
        </w:tc>
        <w:tc>
          <w:tcPr>
            <w:tcW w:w="1134" w:type="dxa"/>
          </w:tcPr>
          <w:p w14:paraId="019FCBF3"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EGI/TF</w:t>
            </w:r>
          </w:p>
          <w:p w14:paraId="6A5FD81B" w14:textId="77777777" w:rsidR="00C6050D" w:rsidRPr="0038040C" w:rsidRDefault="00C6050D"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EGI/PS</w:t>
            </w:r>
          </w:p>
        </w:tc>
        <w:tc>
          <w:tcPr>
            <w:tcW w:w="6521" w:type="dxa"/>
          </w:tcPr>
          <w:p w14:paraId="79F271CD"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Follow-up the described technical limitations with the Operations Portal team.</w:t>
            </w:r>
          </w:p>
          <w:p w14:paraId="6504C3A6" w14:textId="77777777" w:rsidR="00C6050D" w:rsidRPr="0038040C" w:rsidRDefault="00C6050D" w:rsidP="00C6050D">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Issue discussed about certification of cloud sites; New version of GOCDB released, handling of test sites changed. Remains open and assigned to PS</w:t>
            </w:r>
          </w:p>
        </w:tc>
        <w:tc>
          <w:tcPr>
            <w:tcW w:w="1150" w:type="dxa"/>
          </w:tcPr>
          <w:p w14:paraId="02D2B304"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682A4FA8" w14:textId="77777777" w:rsidR="00C6050D" w:rsidRPr="0038040C" w:rsidRDefault="00C6050D"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390776" w:rsidRPr="0038040C" w14:paraId="546BA20C"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15EBABFB" w14:textId="77777777" w:rsidR="00390776" w:rsidRPr="0038040C" w:rsidRDefault="00390776" w:rsidP="00390776">
            <w:pPr>
              <w:spacing w:before="60" w:after="60"/>
              <w:rPr>
                <w:lang w:val="en-GB"/>
              </w:rPr>
            </w:pPr>
            <w:r w:rsidRPr="0038040C">
              <w:rPr>
                <w:lang w:val="en-GB"/>
              </w:rPr>
              <w:t>19/08</w:t>
            </w:r>
          </w:p>
        </w:tc>
        <w:tc>
          <w:tcPr>
            <w:tcW w:w="1134" w:type="dxa"/>
          </w:tcPr>
          <w:p w14:paraId="0D316BFE" w14:textId="77777777" w:rsidR="00390776" w:rsidRPr="0038040C" w:rsidRDefault="00390776" w:rsidP="003907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3C089E67" w14:textId="77777777" w:rsidR="00390776" w:rsidRPr="0038040C" w:rsidRDefault="003907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Collate all existing information on cooperation and collaboration (including SLAs, procedural cooperation etc.) into a single document</w:t>
            </w:r>
          </w:p>
          <w:p w14:paraId="31B1B8ED" w14:textId="77777777" w:rsidR="00E33576" w:rsidRPr="0038040C" w:rsidRDefault="00E33576" w:rsidP="003907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The new proposed document structure will be an MoU template ready by mid-October.</w:t>
            </w:r>
          </w:p>
        </w:tc>
        <w:tc>
          <w:tcPr>
            <w:tcW w:w="1150" w:type="dxa"/>
          </w:tcPr>
          <w:p w14:paraId="0A1017F8" w14:textId="77777777" w:rsidR="00390776" w:rsidRPr="0038040C" w:rsidRDefault="00390776" w:rsidP="0039077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26743D97" w14:textId="77777777" w:rsidR="00E33576" w:rsidRPr="0038040C" w:rsidRDefault="00E33576" w:rsidP="003907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OPEN</w:t>
            </w:r>
          </w:p>
        </w:tc>
      </w:tr>
      <w:tr w:rsidR="00390776" w:rsidRPr="0038040C" w14:paraId="65EFACB2"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034782E" w14:textId="77777777" w:rsidR="00390776" w:rsidRPr="0038040C" w:rsidRDefault="00390776" w:rsidP="00390776">
            <w:pPr>
              <w:spacing w:before="60" w:after="60"/>
              <w:rPr>
                <w:lang w:val="en-GB"/>
              </w:rPr>
            </w:pPr>
            <w:r w:rsidRPr="0038040C">
              <w:rPr>
                <w:lang w:val="en-GB"/>
              </w:rPr>
              <w:t>19/09</w:t>
            </w:r>
          </w:p>
        </w:tc>
        <w:tc>
          <w:tcPr>
            <w:tcW w:w="1134" w:type="dxa"/>
          </w:tcPr>
          <w:p w14:paraId="37F3640A" w14:textId="77777777" w:rsidR="00390776" w:rsidRPr="0038040C" w:rsidRDefault="00390776" w:rsidP="003907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EGI/SN</w:t>
            </w:r>
          </w:p>
        </w:tc>
        <w:tc>
          <w:tcPr>
            <w:tcW w:w="6521" w:type="dxa"/>
          </w:tcPr>
          <w:p w14:paraId="0F51999E" w14:textId="77777777" w:rsidR="00390776" w:rsidRPr="0038040C" w:rsidRDefault="003907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Review SAGA’s representation in the TCB</w:t>
            </w:r>
          </w:p>
          <w:p w14:paraId="487F0EE6" w14:textId="77777777" w:rsidR="00E33576" w:rsidRPr="0038040C" w:rsidRDefault="00E33576" w:rsidP="003907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26/09: See </w:t>
            </w:r>
            <w:r w:rsidRPr="0038040C">
              <w:rPr>
                <w:b/>
                <w:lang w:val="en-GB"/>
              </w:rPr>
              <w:t xml:space="preserve">Action </w:t>
            </w:r>
            <w:r w:rsidR="00464466" w:rsidRPr="0038040C">
              <w:rPr>
                <w:b/>
                <w:lang w:val="en-GB"/>
              </w:rPr>
              <w:t>14/19</w:t>
            </w:r>
            <w:r w:rsidR="00464466" w:rsidRPr="0038040C">
              <w:rPr>
                <w:lang w:val="en-GB"/>
              </w:rPr>
              <w:t>; SAGA will be removed from the TCB member’s list.</w:t>
            </w:r>
          </w:p>
        </w:tc>
        <w:tc>
          <w:tcPr>
            <w:tcW w:w="1150" w:type="dxa"/>
          </w:tcPr>
          <w:p w14:paraId="4D6B78DA" w14:textId="77777777" w:rsidR="00390776" w:rsidRPr="0038040C" w:rsidRDefault="00390776" w:rsidP="003907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2F08213B" w14:textId="77777777" w:rsidR="00464466" w:rsidRPr="0038040C" w:rsidRDefault="00464466" w:rsidP="003907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464466" w:rsidRPr="0038040C" w14:paraId="5E17E3C3"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36C127D1" w14:textId="77777777" w:rsidR="00464466" w:rsidRPr="0038040C" w:rsidRDefault="00464466" w:rsidP="00464466">
            <w:pPr>
              <w:spacing w:before="60" w:after="60"/>
              <w:rPr>
                <w:lang w:val="en-GB"/>
              </w:rPr>
            </w:pPr>
            <w:r w:rsidRPr="0038040C">
              <w:rPr>
                <w:lang w:val="en-GB"/>
              </w:rPr>
              <w:t>19/10</w:t>
            </w:r>
          </w:p>
        </w:tc>
        <w:tc>
          <w:tcPr>
            <w:tcW w:w="1134" w:type="dxa"/>
          </w:tcPr>
          <w:p w14:paraId="2B216022" w14:textId="77777777" w:rsidR="00464466" w:rsidRPr="0038040C" w:rsidRDefault="00464466" w:rsidP="0046446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3A71BEB6"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Include in TCB-20 an agenda slot about phasing out Glue 1.</w:t>
            </w:r>
          </w:p>
          <w:p w14:paraId="38AE1519"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Done, see Items of Business</w:t>
            </w:r>
          </w:p>
        </w:tc>
        <w:tc>
          <w:tcPr>
            <w:tcW w:w="1150" w:type="dxa"/>
          </w:tcPr>
          <w:p w14:paraId="096C36C7"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177E29D7"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464466" w:rsidRPr="0038040C" w14:paraId="10B87AC8"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8994B1" w14:textId="77777777" w:rsidR="00464466" w:rsidRPr="0038040C" w:rsidRDefault="00464466" w:rsidP="00464466">
            <w:pPr>
              <w:spacing w:before="60" w:after="60"/>
              <w:rPr>
                <w:lang w:val="en-GB"/>
              </w:rPr>
            </w:pPr>
            <w:r w:rsidRPr="0038040C">
              <w:rPr>
                <w:lang w:val="en-GB"/>
              </w:rPr>
              <w:t>19/11</w:t>
            </w:r>
          </w:p>
        </w:tc>
        <w:tc>
          <w:tcPr>
            <w:tcW w:w="1134" w:type="dxa"/>
          </w:tcPr>
          <w:p w14:paraId="1A1A36E0" w14:textId="77777777" w:rsidR="00464466" w:rsidRPr="0038040C" w:rsidRDefault="00464466" w:rsidP="0046446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7AB7EA6A"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Establish a rota for minute taking and the candidates for that.</w:t>
            </w:r>
          </w:p>
          <w:p w14:paraId="7CA8E9CD"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Done, rota established and included in the minutes template.</w:t>
            </w:r>
          </w:p>
        </w:tc>
        <w:tc>
          <w:tcPr>
            <w:tcW w:w="1150" w:type="dxa"/>
          </w:tcPr>
          <w:p w14:paraId="771E6311"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63CB7E48"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r w:rsidR="00464466" w:rsidRPr="0038040C" w14:paraId="144728DD" w14:textId="77777777" w:rsidTr="008215C1">
        <w:trPr>
          <w:cantSplit/>
        </w:trPr>
        <w:tc>
          <w:tcPr>
            <w:cnfStyle w:val="001000000000" w:firstRow="0" w:lastRow="0" w:firstColumn="1" w:lastColumn="0" w:oddVBand="0" w:evenVBand="0" w:oddHBand="0" w:evenHBand="0" w:firstRowFirstColumn="0" w:firstRowLastColumn="0" w:lastRowFirstColumn="0" w:lastRowLastColumn="0"/>
            <w:tcW w:w="817" w:type="dxa"/>
          </w:tcPr>
          <w:p w14:paraId="104B1058" w14:textId="77777777" w:rsidR="00464466" w:rsidRPr="0038040C" w:rsidRDefault="00464466" w:rsidP="00464466">
            <w:pPr>
              <w:spacing w:before="60" w:after="60"/>
              <w:rPr>
                <w:lang w:val="en-GB"/>
              </w:rPr>
            </w:pPr>
            <w:r w:rsidRPr="0038040C">
              <w:rPr>
                <w:lang w:val="en-GB"/>
              </w:rPr>
              <w:t>19/12</w:t>
            </w:r>
          </w:p>
        </w:tc>
        <w:tc>
          <w:tcPr>
            <w:tcW w:w="1134" w:type="dxa"/>
          </w:tcPr>
          <w:p w14:paraId="2ABEB099" w14:textId="77777777" w:rsidR="00464466" w:rsidRPr="0038040C" w:rsidRDefault="00464466" w:rsidP="0046446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521" w:type="dxa"/>
          </w:tcPr>
          <w:p w14:paraId="7089B2FF"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Include in TCB-20 a discussion about broadening the TCB scope towards a cross-Infrastructure technical coordination body.</w:t>
            </w:r>
          </w:p>
          <w:p w14:paraId="6DA4E389" w14:textId="77777777" w:rsidR="00464466" w:rsidRPr="0038040C" w:rsidRDefault="00464466" w:rsidP="0046446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Done, see Items of business</w:t>
            </w:r>
          </w:p>
        </w:tc>
        <w:tc>
          <w:tcPr>
            <w:tcW w:w="1150" w:type="dxa"/>
          </w:tcPr>
          <w:p w14:paraId="69B9E532"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1B9A94B2" w14:textId="77777777" w:rsidR="00464466" w:rsidRPr="0038040C" w:rsidRDefault="00464466" w:rsidP="0046446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CLOSED</w:t>
            </w:r>
          </w:p>
        </w:tc>
      </w:tr>
      <w:tr w:rsidR="00464466" w:rsidRPr="0038040C" w14:paraId="46C8CE84" w14:textId="77777777" w:rsidTr="008215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F7629B" w14:textId="77777777" w:rsidR="00464466" w:rsidRPr="0038040C" w:rsidRDefault="00464466" w:rsidP="00464466">
            <w:pPr>
              <w:spacing w:before="60" w:after="60"/>
              <w:rPr>
                <w:lang w:val="en-GB"/>
              </w:rPr>
            </w:pPr>
            <w:r w:rsidRPr="0038040C">
              <w:rPr>
                <w:lang w:val="en-GB"/>
              </w:rPr>
              <w:t>19/13</w:t>
            </w:r>
          </w:p>
        </w:tc>
        <w:tc>
          <w:tcPr>
            <w:tcW w:w="1134" w:type="dxa"/>
          </w:tcPr>
          <w:p w14:paraId="158E9041" w14:textId="77777777" w:rsidR="00464466" w:rsidRPr="0038040C" w:rsidRDefault="00464466" w:rsidP="0046446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521" w:type="dxa"/>
          </w:tcPr>
          <w:p w14:paraId="1940CD15"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 xml:space="preserve">Investigate feasibility of collocating TCB-20 with EGI TF2013 </w:t>
            </w:r>
          </w:p>
          <w:p w14:paraId="66084C55" w14:textId="77777777" w:rsidR="00464466" w:rsidRPr="0038040C" w:rsidRDefault="00464466" w:rsidP="0046446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Done; was not feasible therefore meeting scheduled for 26/09.</w:t>
            </w:r>
          </w:p>
        </w:tc>
        <w:tc>
          <w:tcPr>
            <w:tcW w:w="1150" w:type="dxa"/>
          </w:tcPr>
          <w:p w14:paraId="67655170"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34F2197E" w14:textId="77777777" w:rsidR="00464466" w:rsidRPr="0038040C" w:rsidRDefault="00464466" w:rsidP="0046446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CLOSED</w:t>
            </w:r>
          </w:p>
        </w:tc>
      </w:tr>
    </w:tbl>
    <w:p w14:paraId="20A76C55" w14:textId="77777777" w:rsidR="000321C1" w:rsidRPr="0038040C" w:rsidRDefault="000321C1" w:rsidP="000321C1">
      <w:pPr>
        <w:rPr>
          <w:lang w:val="en-GB"/>
        </w:rPr>
      </w:pPr>
    </w:p>
    <w:p w14:paraId="51F3AC34" w14:textId="77777777" w:rsidR="000321C1" w:rsidRPr="0038040C" w:rsidRDefault="000321C1" w:rsidP="000321C1">
      <w:pPr>
        <w:rPr>
          <w:lang w:val="en-GB"/>
        </w:rPr>
      </w:pPr>
    </w:p>
    <w:p w14:paraId="0C2230FE" w14:textId="77777777" w:rsidR="000321C1" w:rsidRPr="0038040C" w:rsidRDefault="000321C1" w:rsidP="000321C1">
      <w:pPr>
        <w:rPr>
          <w:lang w:val="en-GB"/>
        </w:rPr>
      </w:pPr>
    </w:p>
    <w:p w14:paraId="16BE3B8B" w14:textId="77777777" w:rsidR="00C6091C" w:rsidRPr="0038040C" w:rsidRDefault="00C6091C" w:rsidP="00F513F2">
      <w:pPr>
        <w:rPr>
          <w:lang w:val="en-GB"/>
        </w:rPr>
      </w:pPr>
    </w:p>
    <w:p w14:paraId="1AFF10F9" w14:textId="77777777" w:rsidR="00C6091C" w:rsidRPr="0038040C" w:rsidRDefault="00C6091C" w:rsidP="00F513F2">
      <w:pPr>
        <w:rPr>
          <w:lang w:val="en-GB"/>
        </w:rPr>
      </w:pPr>
    </w:p>
    <w:p w14:paraId="463AF341" w14:textId="77777777" w:rsidR="00C6091C" w:rsidRPr="0038040C" w:rsidRDefault="00C6091C" w:rsidP="00F513F2">
      <w:pPr>
        <w:rPr>
          <w:lang w:val="en-GB"/>
        </w:rPr>
      </w:pPr>
    </w:p>
    <w:p w14:paraId="5E92D370" w14:textId="77777777" w:rsidR="000321C1" w:rsidRPr="0038040C" w:rsidRDefault="000321C1">
      <w:pPr>
        <w:spacing w:after="200"/>
        <w:jc w:val="left"/>
        <w:rPr>
          <w:rFonts w:asciiTheme="majorHAnsi" w:eastAsiaTheme="majorEastAsia" w:hAnsiTheme="majorHAnsi" w:cstheme="majorBidi"/>
          <w:b/>
          <w:bCs/>
          <w:color w:val="345A8A" w:themeColor="accent1" w:themeShade="B5"/>
          <w:sz w:val="32"/>
          <w:szCs w:val="32"/>
          <w:lang w:val="en-GB"/>
        </w:rPr>
      </w:pPr>
      <w:r w:rsidRPr="0038040C">
        <w:rPr>
          <w:lang w:val="en-GB"/>
        </w:rPr>
        <w:br w:type="page"/>
      </w:r>
    </w:p>
    <w:p w14:paraId="41C64CD3" w14:textId="77777777" w:rsidR="00A20D1D" w:rsidRPr="0038040C" w:rsidRDefault="002D5ADA" w:rsidP="00CC47CB">
      <w:pPr>
        <w:pStyle w:val="Heading1"/>
        <w:rPr>
          <w:lang w:val="en-GB"/>
        </w:rPr>
      </w:pPr>
      <w:bookmarkStart w:id="5" w:name="_Toc241923542"/>
      <w:r w:rsidRPr="0038040C">
        <w:rPr>
          <w:lang w:val="en-GB"/>
        </w:rPr>
        <w:t>AGENDA BASHING</w:t>
      </w:r>
      <w:bookmarkEnd w:id="5"/>
    </w:p>
    <w:p w14:paraId="6F7E0C06" w14:textId="77777777" w:rsidR="00BE3FB0" w:rsidRPr="0038040C" w:rsidRDefault="00BE3FB0" w:rsidP="00BE3FB0">
      <w:pPr>
        <w:rPr>
          <w:lang w:val="en-GB"/>
        </w:rPr>
      </w:pPr>
      <w:r w:rsidRPr="0038040C">
        <w:rPr>
          <w:lang w:val="en-GB"/>
        </w:rPr>
        <w:t>No changes to the agenda were proposed</w:t>
      </w:r>
    </w:p>
    <w:p w14:paraId="51A0260F" w14:textId="77777777" w:rsidR="00BE3FB0" w:rsidRPr="0038040C" w:rsidRDefault="00401B69" w:rsidP="00BE3FB0">
      <w:pPr>
        <w:pStyle w:val="Heading1"/>
        <w:rPr>
          <w:lang w:val="en-GB"/>
        </w:rPr>
      </w:pPr>
      <w:bookmarkStart w:id="6" w:name="_Toc241923543"/>
      <w:r w:rsidRPr="0038040C">
        <w:rPr>
          <w:lang w:val="en-GB"/>
        </w:rPr>
        <w:t>ITEMS OF BUSINESS</w:t>
      </w:r>
      <w:bookmarkEnd w:id="6"/>
    </w:p>
    <w:p w14:paraId="07E0EC3D" w14:textId="77777777" w:rsidR="00A76646" w:rsidRDefault="00A76646" w:rsidP="00A76646">
      <w:pPr>
        <w:pStyle w:val="Heading2"/>
      </w:pPr>
      <w:bookmarkStart w:id="7" w:name="_Toc241923544"/>
      <w:r w:rsidRPr="0038040C">
        <w:t>Workshop: EGI and Technology Providers</w:t>
      </w:r>
      <w:bookmarkEnd w:id="7"/>
    </w:p>
    <w:p w14:paraId="5AD38B05" w14:textId="77777777" w:rsidR="007E4807" w:rsidRPr="007E4807" w:rsidRDefault="007E4807" w:rsidP="007E4807">
      <w:pPr>
        <w:pStyle w:val="Heading3"/>
      </w:pPr>
      <w:bookmarkStart w:id="8" w:name="_Toc241923545"/>
      <w:r>
        <w:t>Setting the scene</w:t>
      </w:r>
      <w:bookmarkEnd w:id="8"/>
    </w:p>
    <w:p w14:paraId="008914C3" w14:textId="77777777" w:rsidR="003C58C1" w:rsidRPr="0038040C" w:rsidRDefault="003C58C1" w:rsidP="003C58C1">
      <w:pPr>
        <w:rPr>
          <w:lang w:val="en-GB"/>
        </w:rPr>
      </w:pPr>
      <w:r w:rsidRPr="0038040C">
        <w:rPr>
          <w:lang w:val="en-GB"/>
        </w:rPr>
        <w:t>MD set the scene re-using the slides prepared for the TPDL 2013 panel on e-Infrastructures (</w:t>
      </w:r>
      <w:hyperlink r:id="rId10" w:history="1">
        <w:r w:rsidR="001B7C8D" w:rsidRPr="0038040C">
          <w:rPr>
            <w:rStyle w:val="Hyperlink"/>
            <w:lang w:val="en-GB"/>
          </w:rPr>
          <w:t>https://indico.egi.eu/indico/materialDisplay.py?sessionId=7&amp;materialId=1&amp;confId=1751</w:t>
        </w:r>
      </w:hyperlink>
      <w:r w:rsidRPr="0038040C">
        <w:rPr>
          <w:lang w:val="en-GB"/>
        </w:rPr>
        <w:t>)</w:t>
      </w:r>
      <w:r w:rsidR="001B7C8D" w:rsidRPr="0038040C">
        <w:rPr>
          <w:lang w:val="en-GB"/>
        </w:rPr>
        <w:t>. Summarising, Technology Providers need to decide which EGI User Communities they want to target, and with which (or by being part of) Community Platform.</w:t>
      </w:r>
      <w:r w:rsidR="0063308B" w:rsidRPr="0038040C">
        <w:rPr>
          <w:lang w:val="en-GB"/>
        </w:rPr>
        <w:t xml:space="preserve"> </w:t>
      </w:r>
      <w:r w:rsidR="001B7C8D" w:rsidRPr="0038040C">
        <w:rPr>
          <w:lang w:val="en-GB"/>
        </w:rPr>
        <w:t xml:space="preserve">PS </w:t>
      </w:r>
      <w:r w:rsidR="0063308B" w:rsidRPr="0038040C">
        <w:rPr>
          <w:lang w:val="en-GB"/>
        </w:rPr>
        <w:t xml:space="preserve">then continues with talking </w:t>
      </w:r>
      <w:r w:rsidR="001B7C8D" w:rsidRPr="0038040C">
        <w:rPr>
          <w:lang w:val="en-GB"/>
        </w:rPr>
        <w:t>about potential modules and conten</w:t>
      </w:r>
      <w:r w:rsidR="0063308B" w:rsidRPr="0038040C">
        <w:rPr>
          <w:lang w:val="en-GB"/>
        </w:rPr>
        <w:t>ts of a Technology Provider MoU for future collaboration collaboration (</w:t>
      </w:r>
      <w:hyperlink r:id="rId11" w:history="1">
        <w:r w:rsidR="0063308B" w:rsidRPr="0038040C">
          <w:rPr>
            <w:rStyle w:val="Hyperlink"/>
            <w:lang w:val="en-GB"/>
          </w:rPr>
          <w:t>https://indico.egi.eu/indico/materialDisplay.py?sessionId=7&amp;materialId=0&amp;confId=1751</w:t>
        </w:r>
      </w:hyperlink>
      <w:r w:rsidR="0063308B" w:rsidRPr="0038040C">
        <w:rPr>
          <w:lang w:val="en-GB"/>
        </w:rPr>
        <w:t xml:space="preserve">). </w:t>
      </w:r>
    </w:p>
    <w:p w14:paraId="25EE3D6E" w14:textId="77777777" w:rsidR="003C58C1" w:rsidRPr="0038040C" w:rsidRDefault="0063308B" w:rsidP="0054244C">
      <w:pPr>
        <w:rPr>
          <w:lang w:val="en-GB"/>
        </w:rPr>
      </w:pPr>
      <w:r w:rsidRPr="0038040C">
        <w:rPr>
          <w:lang w:val="en-GB"/>
        </w:rPr>
        <w:t>Meeting participants discuss whether there are any means to pay the volunteers; SN states that some effort is available, so some activities may be funded but some will not.</w:t>
      </w:r>
      <w:r w:rsidR="003B35F8" w:rsidRPr="0038040C">
        <w:rPr>
          <w:lang w:val="en-GB"/>
        </w:rPr>
        <w:t xml:space="preserve"> There might be funding available for integrating new technologies in the EGI production infrastructure, SN continues, for example QCG. Funding sources are discussed; SN states that that is not part of the current EGI-InSPIRE proposal. Instead, new project proposals focusing stronger on innovation may be a possibility. 2015 would be the earliest </w:t>
      </w:r>
      <w:r w:rsidR="0054244C" w:rsidRPr="0038040C">
        <w:rPr>
          <w:lang w:val="en-GB"/>
        </w:rPr>
        <w:t>point in time given the current EC timeline. Site and product mapping for Staged Rollout will be better defined, however with more unfunded Staged Rollout and less funded Staged Rollout.</w:t>
      </w:r>
      <w:r w:rsidR="003C58C1" w:rsidRPr="0038040C">
        <w:rPr>
          <w:lang w:val="en-GB"/>
        </w:rPr>
        <w:t xml:space="preserve"> </w:t>
      </w:r>
      <w:r w:rsidR="0054244C" w:rsidRPr="0038040C">
        <w:rPr>
          <w:lang w:val="en-GB"/>
        </w:rPr>
        <w:t xml:space="preserve">HH states that that, even though a great idea, did not work out for IGE as the coordination of EGI in the end did not help much. SN acknowledges that there was and perhaps still is a problem of achieving a critical mass </w:t>
      </w:r>
      <w:r w:rsidR="001A483D" w:rsidRPr="0038040C">
        <w:rPr>
          <w:lang w:val="en-GB"/>
        </w:rPr>
        <w:t>to convince sites to deploy and stage rollout a product.</w:t>
      </w:r>
    </w:p>
    <w:p w14:paraId="3FB76E78" w14:textId="77777777" w:rsidR="00597C2B" w:rsidRPr="0038040C" w:rsidRDefault="001A483D" w:rsidP="003C58C1">
      <w:pPr>
        <w:rPr>
          <w:lang w:val="en-GB"/>
        </w:rPr>
      </w:pPr>
      <w:r w:rsidRPr="0038040C">
        <w:rPr>
          <w:lang w:val="en-GB"/>
        </w:rPr>
        <w:t>Meeting participants discuss the distinction of 2</w:t>
      </w:r>
      <w:r w:rsidRPr="0038040C">
        <w:rPr>
          <w:vertAlign w:val="superscript"/>
          <w:lang w:val="en-GB"/>
        </w:rPr>
        <w:t>nd</w:t>
      </w:r>
      <w:r w:rsidRPr="0038040C">
        <w:rPr>
          <w:lang w:val="en-GB"/>
        </w:rPr>
        <w:t xml:space="preserve"> and 3</w:t>
      </w:r>
      <w:r w:rsidRPr="0038040C">
        <w:rPr>
          <w:vertAlign w:val="superscript"/>
          <w:lang w:val="en-GB"/>
        </w:rPr>
        <w:t>rd</w:t>
      </w:r>
      <w:r w:rsidRPr="0038040C">
        <w:rPr>
          <w:lang w:val="en-GB"/>
        </w:rPr>
        <w:t xml:space="preserve"> level support, and how the current 2</w:t>
      </w:r>
      <w:r w:rsidRPr="0038040C">
        <w:rPr>
          <w:vertAlign w:val="superscript"/>
          <w:lang w:val="en-GB"/>
        </w:rPr>
        <w:t>nd</w:t>
      </w:r>
      <w:r w:rsidRPr="0038040C">
        <w:rPr>
          <w:lang w:val="en-GB"/>
        </w:rPr>
        <w:t xml:space="preserve"> level support in EGI could evolve. Participants explain that for some products, 2</w:t>
      </w:r>
      <w:r w:rsidRPr="0038040C">
        <w:rPr>
          <w:vertAlign w:val="superscript"/>
          <w:lang w:val="en-GB"/>
        </w:rPr>
        <w:t>nd</w:t>
      </w:r>
      <w:r w:rsidRPr="0038040C">
        <w:rPr>
          <w:lang w:val="en-GB"/>
        </w:rPr>
        <w:t xml:space="preserve"> and 3</w:t>
      </w:r>
      <w:r w:rsidRPr="0038040C">
        <w:rPr>
          <w:vertAlign w:val="superscript"/>
          <w:lang w:val="en-GB"/>
        </w:rPr>
        <w:t>rd</w:t>
      </w:r>
      <w:r w:rsidRPr="0038040C">
        <w:rPr>
          <w:lang w:val="en-GB"/>
        </w:rPr>
        <w:t xml:space="preserve"> level support are effectively the same. Participants further briefly discuss </w:t>
      </w:r>
      <w:r w:rsidR="00597C2B" w:rsidRPr="0038040C">
        <w:rPr>
          <w:lang w:val="en-GB"/>
        </w:rPr>
        <w:t>a proposal to dedicate a small fraction of FTE to a small team to manage the 2</w:t>
      </w:r>
      <w:r w:rsidR="00597C2B" w:rsidRPr="0038040C">
        <w:rPr>
          <w:vertAlign w:val="superscript"/>
          <w:lang w:val="en-GB"/>
        </w:rPr>
        <w:t>nd</w:t>
      </w:r>
      <w:r w:rsidR="00597C2B" w:rsidRPr="0038040C">
        <w:rPr>
          <w:lang w:val="en-GB"/>
        </w:rPr>
        <w:t xml:space="preserve"> level support. BK asks for the definition/distinction of 2</w:t>
      </w:r>
      <w:r w:rsidR="00597C2B" w:rsidRPr="0038040C">
        <w:rPr>
          <w:vertAlign w:val="superscript"/>
          <w:lang w:val="en-GB"/>
        </w:rPr>
        <w:t>nd</w:t>
      </w:r>
      <w:r w:rsidR="00597C2B" w:rsidRPr="0038040C">
        <w:rPr>
          <w:lang w:val="en-GB"/>
        </w:rPr>
        <w:t xml:space="preserve"> and 3</w:t>
      </w:r>
      <w:r w:rsidR="00597C2B" w:rsidRPr="0038040C">
        <w:rPr>
          <w:vertAlign w:val="superscript"/>
          <w:lang w:val="en-GB"/>
        </w:rPr>
        <w:t>rd</w:t>
      </w:r>
      <w:r w:rsidR="00597C2B" w:rsidRPr="0038040C">
        <w:rPr>
          <w:lang w:val="en-GB"/>
        </w:rPr>
        <w:t xml:space="preserve"> level support; PS states that 2</w:t>
      </w:r>
      <w:r w:rsidR="00597C2B" w:rsidRPr="0038040C">
        <w:rPr>
          <w:vertAlign w:val="superscript"/>
          <w:lang w:val="en-GB"/>
        </w:rPr>
        <w:t>nd</w:t>
      </w:r>
      <w:r w:rsidR="00597C2B" w:rsidRPr="0038040C">
        <w:rPr>
          <w:lang w:val="en-GB"/>
        </w:rPr>
        <w:t xml:space="preserve"> level support investigates problems and identifies whether the root cause is a bug or not. PS continues that 3</w:t>
      </w:r>
      <w:r w:rsidR="00597C2B" w:rsidRPr="0038040C">
        <w:rPr>
          <w:vertAlign w:val="superscript"/>
          <w:lang w:val="en-GB"/>
        </w:rPr>
        <w:t>rd</w:t>
      </w:r>
      <w:r w:rsidR="00597C2B" w:rsidRPr="0038040C">
        <w:rPr>
          <w:lang w:val="en-GB"/>
        </w:rPr>
        <w:t xml:space="preserve"> level support is mainly about fixing bugs. </w:t>
      </w:r>
    </w:p>
    <w:p w14:paraId="7B15B7D6" w14:textId="77777777" w:rsidR="003C58C1" w:rsidRPr="0038040C" w:rsidRDefault="00597C2B" w:rsidP="003C58C1">
      <w:pPr>
        <w:rPr>
          <w:lang w:val="en-GB"/>
        </w:rPr>
      </w:pPr>
      <w:r w:rsidRPr="0038040C">
        <w:rPr>
          <w:lang w:val="en-GB"/>
        </w:rPr>
        <w:t>BK continues asking whether there will be funds available for 3</w:t>
      </w:r>
      <w:r w:rsidRPr="0038040C">
        <w:rPr>
          <w:vertAlign w:val="superscript"/>
          <w:lang w:val="en-GB"/>
        </w:rPr>
        <w:t>rd</w:t>
      </w:r>
      <w:r w:rsidRPr="0038040C">
        <w:rPr>
          <w:lang w:val="en-GB"/>
        </w:rPr>
        <w:t xml:space="preserve"> level support. SN answers that funds may be available for core EGI services, but not for higher-level services.</w:t>
      </w:r>
      <w:r w:rsidR="0038040C" w:rsidRPr="0038040C">
        <w:rPr>
          <w:lang w:val="en-GB"/>
        </w:rPr>
        <w:t xml:space="preserve"> In that context, participants quickly establish that </w:t>
      </w:r>
      <w:r w:rsidR="003C58C1" w:rsidRPr="0038040C">
        <w:rPr>
          <w:lang w:val="en-GB"/>
        </w:rPr>
        <w:t>dCache is</w:t>
      </w:r>
      <w:r w:rsidR="0038040C" w:rsidRPr="0038040C">
        <w:rPr>
          <w:lang w:val="en-GB"/>
        </w:rPr>
        <w:t xml:space="preserve"> considered a resource access service, not a higher-level service.</w:t>
      </w:r>
    </w:p>
    <w:p w14:paraId="0B3A84C8" w14:textId="77777777" w:rsidR="0038040C" w:rsidRPr="0038040C" w:rsidRDefault="0038040C" w:rsidP="0038040C">
      <w:pPr>
        <w:rPr>
          <w:lang w:val="en-GB"/>
        </w:rPr>
      </w:pPr>
      <w:r w:rsidRPr="0038040C">
        <w:rPr>
          <w:lang w:val="en-GB"/>
        </w:rPr>
        <w:t xml:space="preserve">SN briefly summarises the concept of EGI Technology Champions. This programme is open only for individuals, not institutes or collaborations. </w:t>
      </w:r>
      <w:r w:rsidR="00181EFB">
        <w:rPr>
          <w:lang w:val="en-GB"/>
        </w:rPr>
        <w:t>EGI may support Technology Champions with travel and meeting subsistence, but not salary. Training to Technology Champions may be part of such a funding scheme.</w:t>
      </w:r>
    </w:p>
    <w:p w14:paraId="5F049FD5" w14:textId="77777777" w:rsidR="003C58C1" w:rsidRDefault="00181EFB" w:rsidP="003C58C1">
      <w:pPr>
        <w:rPr>
          <w:lang w:val="en-GB"/>
        </w:rPr>
      </w:pPr>
      <w:r>
        <w:rPr>
          <w:lang w:val="en-GB"/>
        </w:rPr>
        <w:t xml:space="preserve">BK asks for the exact requirements for Product Teams. PS replies that the products must be compliant with EGI’s Quality Criteria, and that quality assurance reports are required and regularly collected. BK further asks for </w:t>
      </w:r>
      <w:r w:rsidR="00C55497">
        <w:rPr>
          <w:lang w:val="en-GB"/>
        </w:rPr>
        <w:t>the situation in Staged Rollout; PS answers that in this context Quality Criteria verification is more important; Staged Rollout may be driven by both EGI and Product Teams. PS further clarifies that integrating with EGI’s software provisioning process means that the software will be exposed as being included in the repository of validated software (i.e. the UMD).</w:t>
      </w:r>
    </w:p>
    <w:p w14:paraId="4F748A8A" w14:textId="77777777" w:rsidR="007E4807" w:rsidRPr="0038040C" w:rsidRDefault="007E4807" w:rsidP="007E4807">
      <w:pPr>
        <w:pStyle w:val="Heading3"/>
        <w:rPr>
          <w:lang w:val="en-GB"/>
        </w:rPr>
      </w:pPr>
      <w:bookmarkStart w:id="9" w:name="_Toc241923546"/>
      <w:r>
        <w:rPr>
          <w:lang w:val="en-GB"/>
        </w:rPr>
        <w:t>Discussing collaboration and service level targets</w:t>
      </w:r>
      <w:bookmarkEnd w:id="9"/>
    </w:p>
    <w:p w14:paraId="44F3BA02" w14:textId="77777777" w:rsidR="003C58C1" w:rsidRPr="0038040C" w:rsidRDefault="007E4807" w:rsidP="003C58C1">
      <w:pPr>
        <w:rPr>
          <w:lang w:val="en-GB"/>
        </w:rPr>
      </w:pPr>
      <w:r>
        <w:rPr>
          <w:lang w:val="en-GB"/>
        </w:rPr>
        <w:t>MD recaptures the existing taxonomy describing the collaboration between EGI and Technology Providers (</w:t>
      </w:r>
      <w:hyperlink r:id="rId12" w:history="1">
        <w:r w:rsidR="003C58C1" w:rsidRPr="0038040C">
          <w:rPr>
            <w:rStyle w:val="Hyperlink"/>
            <w:lang w:val="en-GB"/>
          </w:rPr>
          <w:t>https://indico.egi.eu/indico/materialDisplay.py?sessionId=9&amp;materialId=0&amp;confId=1751</w:t>
        </w:r>
      </w:hyperlink>
      <w:r>
        <w:rPr>
          <w:lang w:val="en-GB"/>
        </w:rPr>
        <w:t>).</w:t>
      </w:r>
    </w:p>
    <w:p w14:paraId="5533AB74" w14:textId="77777777" w:rsidR="003C58C1" w:rsidRDefault="007E4807" w:rsidP="003C58C1">
      <w:pPr>
        <w:rPr>
          <w:lang w:val="en-GB"/>
        </w:rPr>
      </w:pPr>
      <w:r>
        <w:rPr>
          <w:lang w:val="en-GB"/>
        </w:rPr>
        <w:t>Briefly summarised:</w:t>
      </w:r>
    </w:p>
    <w:p w14:paraId="3A455AFB" w14:textId="77777777" w:rsidR="007E4807" w:rsidRDefault="007E4807" w:rsidP="003C58C1">
      <w:pPr>
        <w:rPr>
          <w:lang w:val="en-GB"/>
        </w:rPr>
      </w:pPr>
      <w:r>
        <w:rPr>
          <w:lang w:val="en-GB"/>
        </w:rPr>
        <w:t>Technology Providers (TP) may act as:</w:t>
      </w:r>
    </w:p>
    <w:p w14:paraId="11C020DC" w14:textId="77777777" w:rsidR="003C58C1" w:rsidRPr="007E4807" w:rsidRDefault="003C58C1" w:rsidP="007E4807">
      <w:pPr>
        <w:pStyle w:val="ListParagraph"/>
        <w:numPr>
          <w:ilvl w:val="0"/>
          <w:numId w:val="4"/>
        </w:numPr>
        <w:rPr>
          <w:lang w:val="en-GB"/>
        </w:rPr>
      </w:pPr>
      <w:r w:rsidRPr="007E4807">
        <w:rPr>
          <w:lang w:val="en-GB"/>
        </w:rPr>
        <w:t xml:space="preserve">Product Team (PT), </w:t>
      </w:r>
    </w:p>
    <w:p w14:paraId="12B94AF3" w14:textId="77777777" w:rsidR="003C58C1" w:rsidRPr="007E4807" w:rsidRDefault="003C58C1" w:rsidP="007E4807">
      <w:pPr>
        <w:pStyle w:val="ListParagraph"/>
        <w:numPr>
          <w:ilvl w:val="0"/>
          <w:numId w:val="4"/>
        </w:numPr>
        <w:rPr>
          <w:lang w:val="en-GB"/>
        </w:rPr>
      </w:pPr>
      <w:r w:rsidRPr="007E4807">
        <w:rPr>
          <w:lang w:val="en-GB"/>
        </w:rPr>
        <w:t>Platform Integrator</w:t>
      </w:r>
      <w:r w:rsidR="007E4807">
        <w:rPr>
          <w:lang w:val="en-GB"/>
        </w:rPr>
        <w:t xml:space="preserve"> </w:t>
      </w:r>
      <w:r w:rsidRPr="007E4807">
        <w:rPr>
          <w:lang w:val="en-GB"/>
        </w:rPr>
        <w:t xml:space="preserve">(PI), </w:t>
      </w:r>
    </w:p>
    <w:p w14:paraId="697D1A80" w14:textId="77777777" w:rsidR="003C58C1" w:rsidRPr="007E4807" w:rsidRDefault="003C58C1" w:rsidP="007E4807">
      <w:pPr>
        <w:pStyle w:val="ListParagraph"/>
        <w:numPr>
          <w:ilvl w:val="0"/>
          <w:numId w:val="4"/>
        </w:numPr>
        <w:rPr>
          <w:lang w:val="en-GB"/>
        </w:rPr>
      </w:pPr>
      <w:r w:rsidRPr="007E4807">
        <w:rPr>
          <w:lang w:val="en-GB"/>
        </w:rPr>
        <w:t>Service Provider (SP)</w:t>
      </w:r>
    </w:p>
    <w:p w14:paraId="7F6E929D" w14:textId="77777777" w:rsidR="003C58C1" w:rsidRPr="0038040C" w:rsidRDefault="007E4807" w:rsidP="003C58C1">
      <w:pPr>
        <w:rPr>
          <w:lang w:val="en-GB"/>
        </w:rPr>
      </w:pPr>
      <w:r>
        <w:rPr>
          <w:lang w:val="en-GB"/>
        </w:rPr>
        <w:t>The collaboration between EGI and a TP may be classified as:</w:t>
      </w:r>
    </w:p>
    <w:p w14:paraId="4FFB8360" w14:textId="77777777" w:rsidR="003C58C1" w:rsidRPr="007E4807" w:rsidRDefault="003C58C1" w:rsidP="007E4807">
      <w:pPr>
        <w:pStyle w:val="ListParagraph"/>
        <w:numPr>
          <w:ilvl w:val="0"/>
          <w:numId w:val="5"/>
        </w:numPr>
        <w:rPr>
          <w:lang w:val="en-GB"/>
        </w:rPr>
      </w:pPr>
      <w:r w:rsidRPr="007E4807">
        <w:rPr>
          <w:lang w:val="en-GB"/>
        </w:rPr>
        <w:t xml:space="preserve">Community, </w:t>
      </w:r>
    </w:p>
    <w:p w14:paraId="7EEBDAE7" w14:textId="77777777" w:rsidR="003C58C1" w:rsidRPr="007E4807" w:rsidRDefault="003C58C1" w:rsidP="007E4807">
      <w:pPr>
        <w:pStyle w:val="ListParagraph"/>
        <w:numPr>
          <w:ilvl w:val="0"/>
          <w:numId w:val="5"/>
        </w:numPr>
        <w:rPr>
          <w:lang w:val="en-GB"/>
        </w:rPr>
      </w:pPr>
      <w:r w:rsidRPr="007E4807">
        <w:rPr>
          <w:lang w:val="en-GB"/>
        </w:rPr>
        <w:t xml:space="preserve">Contributing, </w:t>
      </w:r>
    </w:p>
    <w:p w14:paraId="3939D8BD" w14:textId="77777777" w:rsidR="003C58C1" w:rsidRPr="007E4807" w:rsidRDefault="003C58C1" w:rsidP="007E4807">
      <w:pPr>
        <w:pStyle w:val="ListParagraph"/>
        <w:numPr>
          <w:ilvl w:val="0"/>
          <w:numId w:val="5"/>
        </w:numPr>
        <w:rPr>
          <w:lang w:val="en-GB"/>
        </w:rPr>
      </w:pPr>
      <w:r w:rsidRPr="007E4807">
        <w:rPr>
          <w:lang w:val="en-GB"/>
        </w:rPr>
        <w:t>Integrated (staged rollout and QCs mandatory)</w:t>
      </w:r>
    </w:p>
    <w:p w14:paraId="7B3C9835" w14:textId="77777777" w:rsidR="007E4807" w:rsidRDefault="007E4807" w:rsidP="007E4807">
      <w:pPr>
        <w:tabs>
          <w:tab w:val="left" w:pos="5660"/>
        </w:tabs>
        <w:rPr>
          <w:lang w:val="en-GB"/>
        </w:rPr>
      </w:pPr>
      <w:r>
        <w:rPr>
          <w:lang w:val="en-GB"/>
        </w:rPr>
        <w:t>TPs may commit to the following service level profiles:</w:t>
      </w:r>
    </w:p>
    <w:p w14:paraId="5EA82961" w14:textId="77777777" w:rsidR="003C58C1" w:rsidRPr="007E4807" w:rsidRDefault="007E4807" w:rsidP="007E4807">
      <w:pPr>
        <w:pStyle w:val="ListParagraph"/>
        <w:numPr>
          <w:ilvl w:val="0"/>
          <w:numId w:val="7"/>
        </w:numPr>
        <w:tabs>
          <w:tab w:val="left" w:pos="5660"/>
        </w:tabs>
        <w:rPr>
          <w:lang w:val="en-GB"/>
        </w:rPr>
      </w:pPr>
      <w:r w:rsidRPr="007E4807">
        <w:rPr>
          <w:lang w:val="en-GB"/>
        </w:rPr>
        <w:t>Unspecified</w:t>
      </w:r>
      <w:r>
        <w:rPr>
          <w:lang w:val="en-GB"/>
        </w:rPr>
        <w:t xml:space="preserve"> – No commitment whatsoever</w:t>
      </w:r>
    </w:p>
    <w:p w14:paraId="74485F74" w14:textId="77777777" w:rsidR="007E4807" w:rsidRDefault="007E4807" w:rsidP="007E4807">
      <w:pPr>
        <w:pStyle w:val="ListParagraph"/>
        <w:numPr>
          <w:ilvl w:val="0"/>
          <w:numId w:val="7"/>
        </w:numPr>
        <w:tabs>
          <w:tab w:val="left" w:pos="5660"/>
        </w:tabs>
        <w:rPr>
          <w:lang w:val="en-GB"/>
        </w:rPr>
      </w:pPr>
      <w:r w:rsidRPr="007E4807">
        <w:rPr>
          <w:lang w:val="en-GB"/>
        </w:rPr>
        <w:t>Best effort</w:t>
      </w:r>
      <w:r>
        <w:rPr>
          <w:lang w:val="en-GB"/>
        </w:rPr>
        <w:t xml:space="preserve"> – Covers all service level targets, but no guarantees on any commitment.</w:t>
      </w:r>
    </w:p>
    <w:p w14:paraId="1782D097" w14:textId="77777777" w:rsidR="007E4807" w:rsidRDefault="007E4807" w:rsidP="007E4807">
      <w:pPr>
        <w:pStyle w:val="ListParagraph"/>
        <w:numPr>
          <w:ilvl w:val="0"/>
          <w:numId w:val="7"/>
        </w:numPr>
        <w:tabs>
          <w:tab w:val="left" w:pos="5660"/>
        </w:tabs>
        <w:rPr>
          <w:lang w:val="en-GB"/>
        </w:rPr>
      </w:pPr>
      <w:r>
        <w:rPr>
          <w:lang w:val="en-GB"/>
        </w:rPr>
        <w:t>Base</w:t>
      </w:r>
    </w:p>
    <w:p w14:paraId="1088F69E" w14:textId="77777777" w:rsidR="007E4807" w:rsidRDefault="007E4807" w:rsidP="007E4807">
      <w:pPr>
        <w:pStyle w:val="ListParagraph"/>
        <w:numPr>
          <w:ilvl w:val="0"/>
          <w:numId w:val="7"/>
        </w:numPr>
        <w:tabs>
          <w:tab w:val="left" w:pos="5660"/>
        </w:tabs>
        <w:rPr>
          <w:lang w:val="en-GB"/>
        </w:rPr>
      </w:pPr>
      <w:r>
        <w:rPr>
          <w:lang w:val="en-GB"/>
        </w:rPr>
        <w:t>Medium</w:t>
      </w:r>
    </w:p>
    <w:p w14:paraId="7169C2FE" w14:textId="77777777" w:rsidR="007E4807" w:rsidRDefault="007E4807" w:rsidP="007E4807">
      <w:pPr>
        <w:pStyle w:val="ListParagraph"/>
        <w:numPr>
          <w:ilvl w:val="0"/>
          <w:numId w:val="7"/>
        </w:numPr>
        <w:tabs>
          <w:tab w:val="left" w:pos="5660"/>
        </w:tabs>
        <w:rPr>
          <w:lang w:val="en-GB"/>
        </w:rPr>
      </w:pPr>
      <w:r>
        <w:rPr>
          <w:lang w:val="en-GB"/>
        </w:rPr>
        <w:t>Advanced – represents the service levels that were established with EMI and IGE</w:t>
      </w:r>
    </w:p>
    <w:p w14:paraId="016A81F0" w14:textId="77777777" w:rsidR="007E4807" w:rsidRDefault="007E4807" w:rsidP="007E4807">
      <w:pPr>
        <w:pStyle w:val="ListParagraph"/>
        <w:numPr>
          <w:ilvl w:val="0"/>
          <w:numId w:val="7"/>
        </w:numPr>
        <w:tabs>
          <w:tab w:val="left" w:pos="5660"/>
        </w:tabs>
        <w:rPr>
          <w:lang w:val="en-GB"/>
        </w:rPr>
      </w:pPr>
      <w:r>
        <w:rPr>
          <w:lang w:val="en-GB"/>
        </w:rPr>
        <w:t>Extended</w:t>
      </w:r>
    </w:p>
    <w:p w14:paraId="6E078ACF" w14:textId="77777777" w:rsidR="007E4807" w:rsidRPr="007E4807" w:rsidRDefault="007E4807" w:rsidP="007E4807">
      <w:pPr>
        <w:pStyle w:val="ListParagraph"/>
        <w:numPr>
          <w:ilvl w:val="0"/>
          <w:numId w:val="7"/>
        </w:numPr>
        <w:tabs>
          <w:tab w:val="left" w:pos="5660"/>
        </w:tabs>
        <w:rPr>
          <w:lang w:val="en-GB"/>
        </w:rPr>
      </w:pPr>
      <w:r>
        <w:rPr>
          <w:lang w:val="en-GB"/>
        </w:rPr>
        <w:t>Premium</w:t>
      </w:r>
    </w:p>
    <w:p w14:paraId="32651100" w14:textId="77777777" w:rsidR="003C58C1" w:rsidRPr="0038040C" w:rsidRDefault="007E4807" w:rsidP="003C58C1">
      <w:pPr>
        <w:rPr>
          <w:lang w:val="en-GB"/>
        </w:rPr>
      </w:pPr>
      <w:r>
        <w:rPr>
          <w:lang w:val="en-GB"/>
        </w:rPr>
        <w:t xml:space="preserve">HH observes that EGCF is not listed as a Technology Provider. TP mentions that PSNC is not listed, either. During the lunch break, MD updated the slides reflecting this. </w:t>
      </w:r>
    </w:p>
    <w:p w14:paraId="6A49FE4C" w14:textId="77777777" w:rsidR="007E4807" w:rsidRDefault="007E4807" w:rsidP="003C58C1">
      <w:pPr>
        <w:rPr>
          <w:lang w:val="en-GB"/>
        </w:rPr>
      </w:pPr>
      <w:r>
        <w:rPr>
          <w:lang w:val="en-GB"/>
        </w:rPr>
        <w:t>SN introduces a new Technology Provider in attendance; Matthias Hemmje (MH) representing University of Hagen, Germany. MH describes the expertise and involvement, summarised as follows:</w:t>
      </w:r>
    </w:p>
    <w:p w14:paraId="33AD8686" w14:textId="77777777" w:rsidR="007E4807" w:rsidRDefault="007E4807" w:rsidP="007E4807">
      <w:pPr>
        <w:pStyle w:val="ListParagraph"/>
        <w:numPr>
          <w:ilvl w:val="0"/>
          <w:numId w:val="8"/>
        </w:numPr>
        <w:rPr>
          <w:lang w:val="en-GB"/>
        </w:rPr>
      </w:pPr>
      <w:r>
        <w:rPr>
          <w:lang w:val="en-GB"/>
        </w:rPr>
        <w:t>Participating as funded partner in the SCIDIP-ES project</w:t>
      </w:r>
    </w:p>
    <w:p w14:paraId="230E7F26" w14:textId="77777777" w:rsidR="007E4807" w:rsidRDefault="007E4807" w:rsidP="007E4807">
      <w:pPr>
        <w:pStyle w:val="ListParagraph"/>
        <w:numPr>
          <w:ilvl w:val="0"/>
          <w:numId w:val="8"/>
        </w:numPr>
        <w:rPr>
          <w:lang w:val="en-GB"/>
        </w:rPr>
      </w:pPr>
      <w:r>
        <w:rPr>
          <w:lang w:val="en-GB"/>
        </w:rPr>
        <w:t>Supports preservation of earth preservation data</w:t>
      </w:r>
    </w:p>
    <w:p w14:paraId="7E309EAE" w14:textId="77777777" w:rsidR="007E4807" w:rsidRDefault="007E4807" w:rsidP="007E4807">
      <w:pPr>
        <w:pStyle w:val="ListParagraph"/>
        <w:numPr>
          <w:ilvl w:val="0"/>
          <w:numId w:val="8"/>
        </w:numPr>
        <w:rPr>
          <w:lang w:val="en-GB"/>
        </w:rPr>
      </w:pPr>
      <w:r>
        <w:rPr>
          <w:lang w:val="en-GB"/>
        </w:rPr>
        <w:t xml:space="preserve">Packaging and persisting metadata (including persistent identifiers) </w:t>
      </w:r>
    </w:p>
    <w:p w14:paraId="2A447D29" w14:textId="77777777" w:rsidR="007E4807" w:rsidRDefault="007E4807" w:rsidP="007E4807">
      <w:pPr>
        <w:pStyle w:val="ListParagraph"/>
        <w:numPr>
          <w:ilvl w:val="0"/>
          <w:numId w:val="8"/>
        </w:numPr>
        <w:rPr>
          <w:lang w:val="en-GB"/>
        </w:rPr>
      </w:pPr>
      <w:r>
        <w:rPr>
          <w:lang w:val="en-GB"/>
        </w:rPr>
        <w:t>Expertise on data and tools for data representation</w:t>
      </w:r>
    </w:p>
    <w:p w14:paraId="208262CA" w14:textId="77777777" w:rsidR="007E4807" w:rsidRPr="007E4807" w:rsidRDefault="007E4807" w:rsidP="007E4807">
      <w:pPr>
        <w:pStyle w:val="ListParagraph"/>
        <w:numPr>
          <w:ilvl w:val="0"/>
          <w:numId w:val="8"/>
        </w:numPr>
        <w:rPr>
          <w:lang w:val="en-GB"/>
        </w:rPr>
      </w:pPr>
      <w:r>
        <w:rPr>
          <w:lang w:val="en-GB"/>
        </w:rPr>
        <w:t>Prepares for moving into H2020 with its portfolio</w:t>
      </w:r>
    </w:p>
    <w:p w14:paraId="4514B181" w14:textId="77777777" w:rsidR="003C58C1" w:rsidRPr="0038040C" w:rsidRDefault="007E4807" w:rsidP="003C58C1">
      <w:pPr>
        <w:rPr>
          <w:lang w:val="en-GB"/>
        </w:rPr>
      </w:pPr>
      <w:r>
        <w:rPr>
          <w:lang w:val="en-GB"/>
        </w:rPr>
        <w:t>TF asks whether there is any relationship between EUDAT and SCIDIP-ES, MH states that there is none so far.</w:t>
      </w:r>
    </w:p>
    <w:p w14:paraId="45EA7EB3" w14:textId="77777777" w:rsidR="003C58C1" w:rsidRPr="0038040C" w:rsidRDefault="007E4807" w:rsidP="003C58C1">
      <w:pPr>
        <w:rPr>
          <w:lang w:val="en-GB"/>
        </w:rPr>
      </w:pPr>
      <w:r>
        <w:rPr>
          <w:lang w:val="en-GB"/>
        </w:rPr>
        <w:t xml:space="preserve">BK requests a clarification of Product Team vs. Platform Integrator. Participants discuss and clarify that a </w:t>
      </w:r>
      <w:r w:rsidR="003C58C1" w:rsidRPr="0038040C">
        <w:rPr>
          <w:lang w:val="en-GB"/>
        </w:rPr>
        <w:t xml:space="preserve">Platform Integrator maintains connection to dependencies, manages all concerning this, no external dependencies are </w:t>
      </w:r>
      <w:r w:rsidR="00723A67" w:rsidRPr="00723A67">
        <w:rPr>
          <w:lang w:val="en-GB"/>
        </w:rPr>
        <w:t>maintained within EGI repositories they are all package with the product</w:t>
      </w:r>
      <w:r w:rsidR="00723A67">
        <w:rPr>
          <w:lang w:val="en-GB"/>
        </w:rPr>
        <w:t>.</w:t>
      </w:r>
    </w:p>
    <w:p w14:paraId="500B74E4" w14:textId="77777777" w:rsidR="003C58C1" w:rsidRDefault="007E4807" w:rsidP="003C58C1">
      <w:pPr>
        <w:rPr>
          <w:lang w:val="en-GB"/>
        </w:rPr>
      </w:pPr>
      <w:r>
        <w:rPr>
          <w:lang w:val="en-GB"/>
        </w:rPr>
        <w:t xml:space="preserve">BK further states that an integrated collaboration level </w:t>
      </w:r>
      <w:r w:rsidR="003C58C1" w:rsidRPr="0038040C">
        <w:rPr>
          <w:lang w:val="en-GB"/>
        </w:rPr>
        <w:t>previously did not mean a must for staged rollout</w:t>
      </w:r>
      <w:r>
        <w:rPr>
          <w:lang w:val="en-GB"/>
        </w:rPr>
        <w:t>. He also states that the s</w:t>
      </w:r>
      <w:r w:rsidR="003C58C1" w:rsidRPr="0038040C">
        <w:rPr>
          <w:lang w:val="en-GB"/>
        </w:rPr>
        <w:t>tep between contributing and integrated is very high.</w:t>
      </w:r>
      <w:r>
        <w:rPr>
          <w:lang w:val="en-GB"/>
        </w:rPr>
        <w:t xml:space="preserve"> SN: T</w:t>
      </w:r>
      <w:r w:rsidR="003C58C1" w:rsidRPr="0038040C">
        <w:rPr>
          <w:lang w:val="en-GB"/>
        </w:rPr>
        <w:t>here were thoughts about PTs doing their own staged rollout</w:t>
      </w:r>
      <w:r>
        <w:rPr>
          <w:lang w:val="en-GB"/>
        </w:rPr>
        <w:t>? MD answers that the final slides now include the statement “or equivalent”.</w:t>
      </w:r>
      <w:r w:rsidR="003C58C1" w:rsidRPr="0038040C">
        <w:rPr>
          <w:lang w:val="en-GB"/>
        </w:rPr>
        <w:t xml:space="preserve"> </w:t>
      </w:r>
      <w:r>
        <w:rPr>
          <w:lang w:val="en-GB"/>
        </w:rPr>
        <w:t xml:space="preserve">BK further states that the service level definition changed. In the displayed definition Nordugrid could be classified as providing premium support. </w:t>
      </w:r>
    </w:p>
    <w:p w14:paraId="62901CD4" w14:textId="77777777" w:rsidR="007E4807" w:rsidRDefault="007E4807" w:rsidP="003C58C1">
      <w:pPr>
        <w:rPr>
          <w:lang w:val="en-GB"/>
        </w:rPr>
      </w:pPr>
      <w:r>
        <w:rPr>
          <w:lang w:val="en-GB"/>
        </w:rPr>
        <w:t>CB asks whether there are numbers mapped to the different levels of support. TF answers yes there are; currently GGUS implements “Base”, “Medium” and “Advanced” (see slides, #5)</w:t>
      </w:r>
    </w:p>
    <w:p w14:paraId="4DAECE3A" w14:textId="77777777" w:rsidR="003C58C1" w:rsidRPr="0038040C" w:rsidRDefault="007E4807" w:rsidP="007E4807">
      <w:pPr>
        <w:pStyle w:val="Heading3"/>
        <w:rPr>
          <w:lang w:val="en-GB"/>
        </w:rPr>
      </w:pPr>
      <w:bookmarkStart w:id="10" w:name="_Toc241923547"/>
      <w:r>
        <w:rPr>
          <w:lang w:val="en-GB"/>
        </w:rPr>
        <w:t>Evolving service level targets</w:t>
      </w:r>
      <w:bookmarkEnd w:id="10"/>
    </w:p>
    <w:p w14:paraId="462A5F69" w14:textId="77777777" w:rsidR="003C58C1" w:rsidRDefault="007E4807" w:rsidP="003C58C1">
      <w:pPr>
        <w:rPr>
          <w:lang w:val="en-GB"/>
        </w:rPr>
      </w:pPr>
      <w:r>
        <w:rPr>
          <w:lang w:val="en-GB"/>
        </w:rPr>
        <w:t>MD explains that, currently, only “Ticket response time” is defined as a service level target. MD presents four new potential service level targets:</w:t>
      </w:r>
    </w:p>
    <w:p w14:paraId="629B1EE7" w14:textId="77777777" w:rsidR="007E4807" w:rsidRPr="007E4807" w:rsidRDefault="007E4807" w:rsidP="007E4807">
      <w:pPr>
        <w:pStyle w:val="ListParagraph"/>
        <w:numPr>
          <w:ilvl w:val="0"/>
          <w:numId w:val="9"/>
        </w:numPr>
        <w:jc w:val="left"/>
        <w:rPr>
          <w:b/>
          <w:lang w:val="en-GB"/>
        </w:rPr>
      </w:pPr>
      <w:r w:rsidRPr="007E4807">
        <w:rPr>
          <w:b/>
          <w:lang w:val="en-GB"/>
        </w:rPr>
        <w:t>Ticket solution time</w:t>
      </w:r>
      <w:r>
        <w:rPr>
          <w:lang w:val="en-GB"/>
        </w:rPr>
        <w:br/>
      </w:r>
      <w:r w:rsidRPr="007E4807">
        <w:rPr>
          <w:lang w:val="en-GB"/>
        </w:rPr>
        <w:t xml:space="preserve">This </w:t>
      </w:r>
      <w:r>
        <w:rPr>
          <w:lang w:val="en-GB"/>
        </w:rPr>
        <w:t>proposal attempts to indicate how well TPs are providing support. It assumes that any ticket should be closed in a reasonably short time, and that actual bugs should be tracked in separate tickets.</w:t>
      </w:r>
      <w:r>
        <w:rPr>
          <w:lang w:val="en-GB"/>
        </w:rPr>
        <w:br/>
        <w:t>Participants decided to postpone this potential service level target until at least April 2014.</w:t>
      </w:r>
    </w:p>
    <w:p w14:paraId="73FD6300" w14:textId="77777777" w:rsidR="007E4807" w:rsidRPr="007E4807" w:rsidRDefault="007E4807" w:rsidP="007E4807">
      <w:pPr>
        <w:pStyle w:val="ListParagraph"/>
        <w:numPr>
          <w:ilvl w:val="0"/>
          <w:numId w:val="9"/>
        </w:numPr>
        <w:jc w:val="left"/>
        <w:rPr>
          <w:b/>
          <w:lang w:val="en-GB"/>
        </w:rPr>
      </w:pPr>
      <w:r w:rsidRPr="007E4807">
        <w:rPr>
          <w:b/>
          <w:lang w:val="en-GB"/>
        </w:rPr>
        <w:t>Software Quality Assurance</w:t>
      </w:r>
      <w:r>
        <w:rPr>
          <w:lang w:val="en-GB"/>
        </w:rPr>
        <w:br/>
        <w:t>This target indicates how well Technology Providers adhere to EGI’s Quality Criteria. This information is already collected as part of the EGI Software Provisioning process and was provided to EMI and IGE as part of the service level management meetings.</w:t>
      </w:r>
      <w:r>
        <w:rPr>
          <w:lang w:val="en-GB"/>
        </w:rPr>
        <w:br/>
        <w:t xml:space="preserve">Participants decide to include software quality assurance as an additional service level target. (see </w:t>
      </w:r>
      <w:r>
        <w:rPr>
          <w:b/>
          <w:lang w:val="en-GB"/>
        </w:rPr>
        <w:t>Action 20/02)</w:t>
      </w:r>
      <w:r w:rsidRPr="007E4807">
        <w:rPr>
          <w:lang w:val="en-GB"/>
        </w:rPr>
        <w:t>.</w:t>
      </w:r>
    </w:p>
    <w:p w14:paraId="5ACBE418" w14:textId="77777777" w:rsidR="003C58C1" w:rsidRDefault="007E4807" w:rsidP="007E4807">
      <w:pPr>
        <w:pStyle w:val="ListParagraph"/>
        <w:numPr>
          <w:ilvl w:val="0"/>
          <w:numId w:val="9"/>
        </w:numPr>
        <w:jc w:val="left"/>
        <w:rPr>
          <w:lang w:val="en-GB"/>
        </w:rPr>
      </w:pPr>
      <w:r w:rsidRPr="007E4807">
        <w:rPr>
          <w:b/>
          <w:lang w:val="en-GB"/>
        </w:rPr>
        <w:t>ETA accuracy</w:t>
      </w:r>
      <w:r>
        <w:rPr>
          <w:b/>
          <w:lang w:val="en-GB"/>
        </w:rPr>
        <w:br/>
      </w:r>
      <w:r>
        <w:rPr>
          <w:lang w:val="en-GB"/>
        </w:rPr>
        <w:t>This metric is already implemented in GGUS and is actively used as a means of informal service level management.</w:t>
      </w:r>
      <w:r>
        <w:rPr>
          <w:lang w:val="en-GB"/>
        </w:rPr>
        <w:br/>
        <w:t xml:space="preserve">Participants decide to include software quality assurance as an additional service level target. (see </w:t>
      </w:r>
      <w:r>
        <w:rPr>
          <w:b/>
          <w:lang w:val="en-GB"/>
        </w:rPr>
        <w:t>Action 20/03)</w:t>
      </w:r>
      <w:r w:rsidRPr="007E4807">
        <w:rPr>
          <w:lang w:val="en-GB"/>
        </w:rPr>
        <w:t xml:space="preserve">. </w:t>
      </w:r>
    </w:p>
    <w:p w14:paraId="5AFA588A" w14:textId="77777777" w:rsidR="007E4807" w:rsidRDefault="007E4807" w:rsidP="007E4807">
      <w:pPr>
        <w:pStyle w:val="ListParagraph"/>
        <w:numPr>
          <w:ilvl w:val="0"/>
          <w:numId w:val="9"/>
        </w:numPr>
        <w:jc w:val="left"/>
        <w:rPr>
          <w:lang w:val="en-GB"/>
        </w:rPr>
      </w:pPr>
      <w:r>
        <w:rPr>
          <w:b/>
          <w:lang w:val="en-GB"/>
        </w:rPr>
        <w:t>Training</w:t>
      </w:r>
      <w:r>
        <w:rPr>
          <w:lang w:val="en-GB"/>
        </w:rPr>
        <w:br/>
        <w:t>This service level target came up as a suggestion from BK during the discussion of service level target profiles.</w:t>
      </w:r>
    </w:p>
    <w:p w14:paraId="51238E95" w14:textId="77777777" w:rsidR="003C58C1" w:rsidRPr="0038040C" w:rsidRDefault="007E4807" w:rsidP="007E4807">
      <w:pPr>
        <w:jc w:val="left"/>
        <w:rPr>
          <w:lang w:val="en-GB"/>
        </w:rPr>
      </w:pPr>
      <w:r>
        <w:rPr>
          <w:lang w:val="en-GB"/>
        </w:rPr>
        <w:t>SN suggests to include an open content section “Other” where TPs may indicate other services that are not formalised. This section may include training services, TP-provided test-beds (e.g. for alpha testing)</w:t>
      </w:r>
    </w:p>
    <w:p w14:paraId="5C21CBE9" w14:textId="77777777" w:rsidR="003C58C1" w:rsidRPr="0038040C" w:rsidRDefault="003C58C1" w:rsidP="003C58C1">
      <w:pPr>
        <w:rPr>
          <w:lang w:val="en-GB"/>
        </w:rPr>
      </w:pPr>
    </w:p>
    <w:p w14:paraId="1798850F" w14:textId="77777777" w:rsidR="003C58C1" w:rsidRDefault="007E4807" w:rsidP="003C58C1">
      <w:pPr>
        <w:rPr>
          <w:lang w:val="en-GB"/>
        </w:rPr>
      </w:pPr>
      <w:r>
        <w:rPr>
          <w:lang w:val="en-GB"/>
        </w:rPr>
        <w:t xml:space="preserve">SN appoints MD to provide </w:t>
      </w:r>
      <w:r w:rsidR="00723A67">
        <w:rPr>
          <w:lang w:val="en-GB"/>
        </w:rPr>
        <w:t xml:space="preserve">these changes in a new MoU template for Technology Providers </w:t>
      </w:r>
      <w:r>
        <w:rPr>
          <w:lang w:val="en-GB"/>
        </w:rPr>
        <w:t>by mid October.</w:t>
      </w:r>
    </w:p>
    <w:p w14:paraId="51355B01" w14:textId="77777777" w:rsidR="007E4807" w:rsidRPr="0038040C" w:rsidRDefault="007E4807" w:rsidP="007E4807">
      <w:pPr>
        <w:pStyle w:val="Heading3"/>
        <w:rPr>
          <w:lang w:val="en-GB"/>
        </w:rPr>
      </w:pPr>
      <w:bookmarkStart w:id="11" w:name="_Toc241923548"/>
      <w:r>
        <w:rPr>
          <w:lang w:val="en-GB"/>
        </w:rPr>
        <w:t>Technology Provider plans for H2020</w:t>
      </w:r>
      <w:bookmarkEnd w:id="11"/>
    </w:p>
    <w:p w14:paraId="06F104F1" w14:textId="77777777" w:rsidR="003C58C1" w:rsidRDefault="007E4807" w:rsidP="003C58C1">
      <w:pPr>
        <w:rPr>
          <w:lang w:val="en-GB"/>
        </w:rPr>
      </w:pPr>
      <w:r>
        <w:rPr>
          <w:lang w:val="en-GB"/>
        </w:rPr>
        <w:t>TF asks Technology Providers for their future plans, seeking potential collaborations for future funding calls for H2020.</w:t>
      </w:r>
    </w:p>
    <w:p w14:paraId="67574147" w14:textId="77777777" w:rsidR="007E4807" w:rsidRPr="007E4807" w:rsidRDefault="007E4807" w:rsidP="003C58C1">
      <w:pPr>
        <w:rPr>
          <w:b/>
          <w:lang w:val="en-GB"/>
        </w:rPr>
      </w:pPr>
      <w:r w:rsidRPr="007E4807">
        <w:rPr>
          <w:b/>
          <w:lang w:val="en-GB"/>
        </w:rPr>
        <w:t>PSNC (QCG platform):</w:t>
      </w:r>
    </w:p>
    <w:p w14:paraId="197035AF" w14:textId="77777777" w:rsidR="003C58C1" w:rsidRPr="007E4807" w:rsidRDefault="003C58C1" w:rsidP="007E4807">
      <w:pPr>
        <w:pStyle w:val="ListParagraph"/>
        <w:numPr>
          <w:ilvl w:val="0"/>
          <w:numId w:val="11"/>
        </w:numPr>
        <w:rPr>
          <w:lang w:val="en-GB"/>
        </w:rPr>
      </w:pPr>
      <w:r w:rsidRPr="007E4807">
        <w:rPr>
          <w:lang w:val="en-GB"/>
        </w:rPr>
        <w:t>iRODS support</w:t>
      </w:r>
    </w:p>
    <w:p w14:paraId="00C83BD7" w14:textId="77777777" w:rsidR="003C58C1" w:rsidRPr="007E4807" w:rsidRDefault="007E4807" w:rsidP="007E4807">
      <w:pPr>
        <w:pStyle w:val="ListParagraph"/>
        <w:numPr>
          <w:ilvl w:val="0"/>
          <w:numId w:val="11"/>
        </w:numPr>
        <w:rPr>
          <w:lang w:val="en-GB"/>
        </w:rPr>
      </w:pPr>
      <w:r>
        <w:rPr>
          <w:lang w:val="en-GB"/>
        </w:rPr>
        <w:t>Continue cooperation with EUDAT through the MAPPER project</w:t>
      </w:r>
    </w:p>
    <w:p w14:paraId="1CAC629A" w14:textId="77777777" w:rsidR="003C58C1" w:rsidRPr="007E4807" w:rsidRDefault="007E4807" w:rsidP="003C58C1">
      <w:pPr>
        <w:rPr>
          <w:b/>
          <w:lang w:val="en-GB"/>
        </w:rPr>
      </w:pPr>
      <w:r w:rsidRPr="007E4807">
        <w:rPr>
          <w:b/>
          <w:lang w:val="en-GB"/>
        </w:rPr>
        <w:t>Nordugrid (ARC platform)</w:t>
      </w:r>
      <w:r w:rsidR="003C58C1" w:rsidRPr="007E4807">
        <w:rPr>
          <w:b/>
          <w:lang w:val="en-GB"/>
        </w:rPr>
        <w:t>:</w:t>
      </w:r>
    </w:p>
    <w:p w14:paraId="1C4F69F7" w14:textId="77777777" w:rsidR="003C58C1" w:rsidRPr="007E4807" w:rsidRDefault="003C58C1" w:rsidP="007E4807">
      <w:pPr>
        <w:pStyle w:val="ListParagraph"/>
        <w:numPr>
          <w:ilvl w:val="0"/>
          <w:numId w:val="11"/>
        </w:numPr>
        <w:rPr>
          <w:lang w:val="en-GB"/>
        </w:rPr>
      </w:pPr>
      <w:r w:rsidRPr="007E4807">
        <w:rPr>
          <w:lang w:val="en-GB"/>
        </w:rPr>
        <w:t>HPC Clust</w:t>
      </w:r>
      <w:r w:rsidR="007E4807">
        <w:rPr>
          <w:lang w:val="en-GB"/>
        </w:rPr>
        <w:t>er support</w:t>
      </w:r>
    </w:p>
    <w:p w14:paraId="2DA0FAAA" w14:textId="77777777" w:rsidR="003C58C1" w:rsidRPr="007E4807" w:rsidRDefault="003C58C1" w:rsidP="007E4807">
      <w:pPr>
        <w:pStyle w:val="ListParagraph"/>
        <w:numPr>
          <w:ilvl w:val="0"/>
          <w:numId w:val="11"/>
        </w:numPr>
        <w:rPr>
          <w:lang w:val="en-GB"/>
        </w:rPr>
      </w:pPr>
      <w:r w:rsidRPr="007E4807">
        <w:rPr>
          <w:lang w:val="en-GB"/>
        </w:rPr>
        <w:t>HEP clusters - ARC tower</w:t>
      </w:r>
      <w:r w:rsidR="007E4807">
        <w:rPr>
          <w:lang w:val="en-GB"/>
        </w:rPr>
        <w:t xml:space="preserve"> service</w:t>
      </w:r>
    </w:p>
    <w:p w14:paraId="13BD2A5C" w14:textId="77777777" w:rsidR="003C58C1" w:rsidRPr="007E4807" w:rsidRDefault="007E4807" w:rsidP="007E4807">
      <w:pPr>
        <w:pStyle w:val="ListParagraph"/>
        <w:numPr>
          <w:ilvl w:val="0"/>
          <w:numId w:val="11"/>
        </w:numPr>
        <w:rPr>
          <w:lang w:val="en-GB"/>
        </w:rPr>
      </w:pPr>
      <w:r>
        <w:rPr>
          <w:lang w:val="en-GB"/>
        </w:rPr>
        <w:t>W</w:t>
      </w:r>
      <w:r w:rsidR="003C58C1" w:rsidRPr="007E4807">
        <w:rPr>
          <w:lang w:val="en-GB"/>
        </w:rPr>
        <w:t>indows GUI</w:t>
      </w:r>
    </w:p>
    <w:p w14:paraId="5B0EB80A" w14:textId="77777777" w:rsidR="003C58C1" w:rsidRPr="007E4807" w:rsidRDefault="007E4807" w:rsidP="007E4807">
      <w:pPr>
        <w:pStyle w:val="ListParagraph"/>
        <w:numPr>
          <w:ilvl w:val="0"/>
          <w:numId w:val="11"/>
        </w:numPr>
        <w:rPr>
          <w:lang w:val="en-GB"/>
        </w:rPr>
      </w:pPr>
      <w:r>
        <w:rPr>
          <w:lang w:val="en-GB"/>
        </w:rPr>
        <w:t>U</w:t>
      </w:r>
      <w:r w:rsidR="003C58C1" w:rsidRPr="007E4807">
        <w:rPr>
          <w:lang w:val="en-GB"/>
        </w:rPr>
        <w:t>sage record for Jura</w:t>
      </w:r>
      <w:r>
        <w:rPr>
          <w:lang w:val="en-GB"/>
        </w:rPr>
        <w:t>(?)</w:t>
      </w:r>
    </w:p>
    <w:p w14:paraId="5EB74B0F" w14:textId="77777777" w:rsidR="003C58C1" w:rsidRPr="0038040C" w:rsidRDefault="007E4807" w:rsidP="003C58C1">
      <w:pPr>
        <w:rPr>
          <w:lang w:val="en-GB"/>
        </w:rPr>
      </w:pPr>
      <w:r>
        <w:rPr>
          <w:lang w:val="en-GB"/>
        </w:rPr>
        <w:t>TF asks BK whether SRC continues to support OGF Execution Service (ES). BK replies that the EMI specification for ES is much more advanced than ARC’s ES which implements about 90%. Nordugrid plans to further expand its support for ES.</w:t>
      </w:r>
    </w:p>
    <w:p w14:paraId="38C76481" w14:textId="77777777" w:rsidR="003C58C1" w:rsidRPr="0038040C" w:rsidRDefault="007E4807" w:rsidP="003C58C1">
      <w:pPr>
        <w:rPr>
          <w:lang w:val="en-GB"/>
        </w:rPr>
      </w:pPr>
      <w:r>
        <w:rPr>
          <w:lang w:val="en-GB"/>
        </w:rPr>
        <w:t xml:space="preserve">SN interjects that strategic plans are needed, covering e.g. user needs, benefits for users of the current developments, etc. </w:t>
      </w:r>
      <w:r w:rsidR="003C58C1" w:rsidRPr="0038040C">
        <w:rPr>
          <w:lang w:val="en-GB"/>
        </w:rPr>
        <w:t>This should be more centered on the requirements that are gathered rath</w:t>
      </w:r>
      <w:r>
        <w:rPr>
          <w:lang w:val="en-GB"/>
        </w:rPr>
        <w:t>er than having only development plans in place.</w:t>
      </w:r>
    </w:p>
    <w:p w14:paraId="54676B79" w14:textId="77777777" w:rsidR="003C58C1" w:rsidRPr="007E4807" w:rsidRDefault="007E4807" w:rsidP="003C58C1">
      <w:pPr>
        <w:rPr>
          <w:b/>
          <w:lang w:val="en-GB"/>
        </w:rPr>
      </w:pPr>
      <w:r w:rsidRPr="007E4807">
        <w:rPr>
          <w:b/>
          <w:lang w:val="en-GB"/>
        </w:rPr>
        <w:t>INFN</w:t>
      </w:r>
      <w:r>
        <w:rPr>
          <w:b/>
          <w:lang w:val="en-GB"/>
        </w:rPr>
        <w:t xml:space="preserve"> (PT for a HTC platform)</w:t>
      </w:r>
      <w:r w:rsidRPr="007E4807">
        <w:rPr>
          <w:b/>
          <w:lang w:val="en-GB"/>
        </w:rPr>
        <w:t>:</w:t>
      </w:r>
    </w:p>
    <w:p w14:paraId="1E92ED28" w14:textId="77777777" w:rsidR="003C58C1" w:rsidRDefault="007E4807" w:rsidP="007E4807">
      <w:pPr>
        <w:rPr>
          <w:lang w:val="en-GB"/>
        </w:rPr>
      </w:pPr>
      <w:r>
        <w:rPr>
          <w:lang w:val="en-GB"/>
        </w:rPr>
        <w:t>Currently, INFN can only commit to maintaining current product portfolio; no new developments are planned.</w:t>
      </w:r>
    </w:p>
    <w:p w14:paraId="05A0D61A" w14:textId="77777777" w:rsidR="007E4807" w:rsidRDefault="007E4807" w:rsidP="007E4807">
      <w:pPr>
        <w:rPr>
          <w:lang w:val="en-GB"/>
        </w:rPr>
      </w:pPr>
    </w:p>
    <w:p w14:paraId="06424A43" w14:textId="77777777" w:rsidR="007E4807" w:rsidRPr="007E4807" w:rsidRDefault="007E4807" w:rsidP="007E4807">
      <w:pPr>
        <w:rPr>
          <w:lang w:val="en-GB"/>
        </w:rPr>
      </w:pPr>
      <w:r>
        <w:rPr>
          <w:lang w:val="en-GB"/>
        </w:rPr>
        <w:t xml:space="preserve">TF states that project level collaborations should drive innovation; a requirements gathering campaign should be started. TF proposes a workshop in November that will involve the User Communities. The details of this workshop should be discussed in the next few days (see </w:t>
      </w:r>
      <w:r>
        <w:rPr>
          <w:b/>
          <w:lang w:val="en-GB"/>
        </w:rPr>
        <w:t>Action 20/05)</w:t>
      </w:r>
      <w:r>
        <w:rPr>
          <w:lang w:val="en-GB"/>
        </w:rPr>
        <w:t>.</w:t>
      </w:r>
    </w:p>
    <w:p w14:paraId="3827A343" w14:textId="77777777" w:rsidR="003C58C1" w:rsidRPr="0038040C" w:rsidRDefault="007E4807" w:rsidP="003C58C1">
      <w:pPr>
        <w:rPr>
          <w:lang w:val="en-GB"/>
        </w:rPr>
      </w:pPr>
      <w:r>
        <w:rPr>
          <w:lang w:val="en-GB"/>
        </w:rPr>
        <w:t>To further the collaboration with TPs, and extending the service portfolio, MD asks Technology Providers for fact sheet and other material for products and services provided by Technology Providers. Participants agree that fact sheets exist for products coming out of for EMI and IGE.</w:t>
      </w:r>
    </w:p>
    <w:p w14:paraId="63AF20A6" w14:textId="77777777" w:rsidR="00A76646" w:rsidRDefault="00A76646" w:rsidP="00A76646">
      <w:pPr>
        <w:pStyle w:val="Heading2"/>
      </w:pPr>
      <w:bookmarkStart w:id="12" w:name="_Toc241923549"/>
      <w:r w:rsidRPr="0038040C">
        <w:t>Evolving the TCB</w:t>
      </w:r>
      <w:bookmarkEnd w:id="12"/>
    </w:p>
    <w:p w14:paraId="50845BF1" w14:textId="77777777" w:rsidR="007E4807" w:rsidRDefault="007E4807" w:rsidP="007E4807">
      <w:r>
        <w:t xml:space="preserve">BK opens the discussion stating that </w:t>
      </w:r>
      <w:r w:rsidRPr="007E4807">
        <w:t>here should be one forum in Europe that brings together the TP in Europe</w:t>
      </w:r>
      <w:r>
        <w:t xml:space="preserve">. Related to that would be the e-IRG (e-Infrastructure Reflection Group). </w:t>
      </w:r>
    </w:p>
    <w:p w14:paraId="00C80C03" w14:textId="77777777" w:rsidR="007E4807" w:rsidRPr="007E4807" w:rsidRDefault="007E4807" w:rsidP="007E4807">
      <w:r>
        <w:t>MD shows a proposal coming from the EIROforum detailing a proposal for a User Community Forum (</w:t>
      </w:r>
      <w:hyperlink r:id="rId13" w:history="1">
        <w:r w:rsidRPr="004564B3">
          <w:rPr>
            <w:rStyle w:val="Hyperlink"/>
          </w:rPr>
          <w:t>https://indico.egi.eu/indico/getFile.py/access?sessionId=8&amp;resId=0&amp;materialId=0&amp;confId=1751</w:t>
        </w:r>
      </w:hyperlink>
      <w:r>
        <w:t xml:space="preserve">). SN states that a </w:t>
      </w:r>
      <w:r w:rsidRPr="007E4807">
        <w:t>similar activity could be founded for technology providers</w:t>
      </w:r>
      <w:r>
        <w:t>; conducting r</w:t>
      </w:r>
      <w:r w:rsidRPr="007E4807">
        <w:t>egular meetings, but outside EGI</w:t>
      </w:r>
      <w:r>
        <w:t xml:space="preserve">. A document would have to be formulated similar to that, but focusing on Technology Providers. </w:t>
      </w:r>
    </w:p>
    <w:p w14:paraId="1581924E" w14:textId="77777777" w:rsidR="007E4807" w:rsidRDefault="007E4807" w:rsidP="007E4807">
      <w:r>
        <w:t>Meeting participants further discuss how to approach this. SN states that the EGI TCB cannot satisfy the needs of such a Technology Provider forum; however agrees with BK and MD that such a forum is needed. MH states that h</w:t>
      </w:r>
      <w:r w:rsidRPr="007E4807">
        <w:t xml:space="preserve">ave two boards (bodies) one gathering </w:t>
      </w:r>
      <w:r w:rsidR="00723A67">
        <w:t xml:space="preserve">requirements </w:t>
      </w:r>
      <w:r w:rsidRPr="007E4807">
        <w:t>and talking to the community the other gathering the TPs and then bridging the gap between both.</w:t>
      </w:r>
      <w:r>
        <w:t xml:space="preserve"> </w:t>
      </w:r>
    </w:p>
    <w:p w14:paraId="26D66B31" w14:textId="77777777" w:rsidR="007E4807" w:rsidRPr="007E4807" w:rsidRDefault="007E4807" w:rsidP="007E4807">
      <w:r>
        <w:t>SN concludes the discussion that even though a forum is needed no one is volunteering to take on developing such a proposal for Technology Providers.</w:t>
      </w:r>
    </w:p>
    <w:p w14:paraId="0ADB0644" w14:textId="77777777" w:rsidR="007E4807" w:rsidRPr="007E4807" w:rsidRDefault="007E4807" w:rsidP="007E4807">
      <w:r>
        <w:t xml:space="preserve">TF, in a final question asks where the MEDIA </w:t>
      </w:r>
      <w:r w:rsidR="003654B8">
        <w:t>initiative</w:t>
      </w:r>
      <w:bookmarkStart w:id="13" w:name="_GoBack"/>
      <w:bookmarkEnd w:id="13"/>
      <w:r>
        <w:t xml:space="preserve"> led to, and was provided with the link </w:t>
      </w:r>
      <w:hyperlink r:id="rId14" w:history="1">
        <w:r w:rsidRPr="004564B3">
          <w:rPr>
            <w:rStyle w:val="Hyperlink"/>
          </w:rPr>
          <w:t>http://mediasw.org</w:t>
        </w:r>
      </w:hyperlink>
      <w:r>
        <w:t xml:space="preserve">. </w:t>
      </w:r>
    </w:p>
    <w:p w14:paraId="0F8C172A" w14:textId="77777777" w:rsidR="00A76646" w:rsidRDefault="00A76646" w:rsidP="00A76646">
      <w:pPr>
        <w:pStyle w:val="Heading2"/>
      </w:pPr>
      <w:bookmarkStart w:id="14" w:name="_Toc241923550"/>
      <w:r w:rsidRPr="0038040C">
        <w:t>Retiring GLUE-1</w:t>
      </w:r>
      <w:bookmarkEnd w:id="14"/>
    </w:p>
    <w:p w14:paraId="0C6167C9" w14:textId="77777777" w:rsidR="007E4807" w:rsidRDefault="007E4807" w:rsidP="007E4807">
      <w:r>
        <w:t>TF presents current state of discussions in the OMB based on slides (</w:t>
      </w:r>
      <w:hyperlink r:id="rId15" w:history="1">
        <w:r w:rsidRPr="007E4807">
          <w:rPr>
            <w:rStyle w:val="Hyperlink"/>
          </w:rPr>
          <w:t>https://indico.egi.eu/indico/getFile.py/access?sessionId=6&amp;resId=0&amp;materialId=0&amp;confId=1751</w:t>
        </w:r>
      </w:hyperlink>
      <w:r>
        <w:t>).</w:t>
      </w:r>
    </w:p>
    <w:p w14:paraId="0FD74AB9" w14:textId="77777777" w:rsidR="007E4807" w:rsidRDefault="007E4807" w:rsidP="007E4807">
      <w:r>
        <w:t xml:space="preserve">End of May 2014 is planned to stop publishing GLUE1 information; this requires extensive testing of user community tools. This will be organized via the UCB (see </w:t>
      </w:r>
      <w:r>
        <w:rPr>
          <w:b/>
        </w:rPr>
        <w:t>Action 20/06)</w:t>
      </w:r>
      <w:r>
        <w:t>.</w:t>
      </w:r>
    </w:p>
    <w:p w14:paraId="515A5BFB" w14:textId="77777777" w:rsidR="0063312F" w:rsidRPr="0038040C" w:rsidRDefault="00C14AC5" w:rsidP="00C14AC5">
      <w:pPr>
        <w:pStyle w:val="Heading1"/>
        <w:rPr>
          <w:lang w:val="en-GB"/>
        </w:rPr>
      </w:pPr>
      <w:bookmarkStart w:id="15" w:name="_Toc241923551"/>
      <w:r w:rsidRPr="0038040C">
        <w:rPr>
          <w:lang w:val="en-GB"/>
        </w:rPr>
        <w:t>AO</w:t>
      </w:r>
      <w:r w:rsidR="0063312F" w:rsidRPr="0038040C">
        <w:rPr>
          <w:lang w:val="en-GB"/>
        </w:rPr>
        <w:t>B</w:t>
      </w:r>
      <w:bookmarkEnd w:id="15"/>
    </w:p>
    <w:p w14:paraId="12879A4B" w14:textId="77777777" w:rsidR="00F71665" w:rsidRPr="0038040C" w:rsidRDefault="0063312F" w:rsidP="0063312F">
      <w:pPr>
        <w:pStyle w:val="Heading2"/>
      </w:pPr>
      <w:bookmarkStart w:id="16" w:name="_Toc241923552"/>
      <w:r w:rsidRPr="0038040C">
        <w:t>Date of next meeting</w:t>
      </w:r>
      <w:bookmarkEnd w:id="16"/>
    </w:p>
    <w:p w14:paraId="7736F2D4" w14:textId="77777777" w:rsidR="00FD07C3" w:rsidRPr="0038040C" w:rsidRDefault="003C58C1" w:rsidP="00FD07C3">
      <w:pPr>
        <w:rPr>
          <w:lang w:val="en-GB"/>
        </w:rPr>
      </w:pPr>
      <w:r w:rsidRPr="0038040C">
        <w:rPr>
          <w:lang w:val="en-GB"/>
        </w:rPr>
        <w:t xml:space="preserve">A Doodle poll </w:t>
      </w:r>
      <w:r w:rsidR="007E4807">
        <w:rPr>
          <w:lang w:val="en-GB"/>
        </w:rPr>
        <w:t>will be circulated post-meeting; TCB-21 is expected to take place around beginning of December.</w:t>
      </w:r>
    </w:p>
    <w:p w14:paraId="120EA914" w14:textId="77777777" w:rsidR="003C58C1" w:rsidRPr="0038040C" w:rsidRDefault="003C58C1" w:rsidP="00FD07C3">
      <w:pPr>
        <w:rPr>
          <w:lang w:val="en-GB"/>
        </w:rPr>
      </w:pPr>
    </w:p>
    <w:p w14:paraId="577913B2" w14:textId="77777777" w:rsidR="004814E5" w:rsidRPr="0038040C" w:rsidRDefault="00FD07C3" w:rsidP="00FD07C3">
      <w:pPr>
        <w:rPr>
          <w:rFonts w:asciiTheme="majorHAnsi" w:eastAsiaTheme="majorEastAsia" w:hAnsiTheme="majorHAnsi" w:cstheme="majorBidi"/>
          <w:b/>
          <w:bCs/>
          <w:color w:val="345A8A" w:themeColor="accent1" w:themeShade="B5"/>
          <w:sz w:val="32"/>
          <w:szCs w:val="32"/>
          <w:lang w:val="en-GB"/>
        </w:rPr>
      </w:pPr>
      <w:r w:rsidRPr="0038040C">
        <w:rPr>
          <w:lang w:val="en-GB"/>
        </w:rPr>
        <w:t xml:space="preserve">With no further </w:t>
      </w:r>
      <w:r w:rsidR="00444160" w:rsidRPr="0038040C">
        <w:rPr>
          <w:lang w:val="en-GB"/>
        </w:rPr>
        <w:t xml:space="preserve">items of </w:t>
      </w:r>
      <w:r w:rsidRPr="0038040C">
        <w:rPr>
          <w:lang w:val="en-GB"/>
        </w:rPr>
        <w:t xml:space="preserve">business to discuss, the TCB-19 meeting concludes at </w:t>
      </w:r>
      <w:r w:rsidR="00444160" w:rsidRPr="0038040C">
        <w:rPr>
          <w:lang w:val="en-GB"/>
        </w:rPr>
        <w:t>15:</w:t>
      </w:r>
      <w:r w:rsidR="007E4807">
        <w:rPr>
          <w:lang w:val="en-GB"/>
        </w:rPr>
        <w:t>00</w:t>
      </w:r>
      <w:r w:rsidR="00444160" w:rsidRPr="0038040C">
        <w:rPr>
          <w:lang w:val="en-GB"/>
        </w:rPr>
        <w:t xml:space="preserve"> CEST.</w:t>
      </w:r>
      <w:r w:rsidR="004814E5" w:rsidRPr="0038040C">
        <w:rPr>
          <w:lang w:val="en-GB"/>
        </w:rPr>
        <w:br w:type="page"/>
      </w:r>
    </w:p>
    <w:p w14:paraId="5AF56CAD" w14:textId="77777777" w:rsidR="004814E5" w:rsidRPr="0038040C" w:rsidRDefault="004814E5" w:rsidP="004814E5">
      <w:pPr>
        <w:pStyle w:val="Heading1"/>
        <w:spacing w:after="120"/>
        <w:rPr>
          <w:lang w:val="en-GB"/>
        </w:rPr>
      </w:pPr>
      <w:bookmarkStart w:id="17" w:name="_Toc241923553"/>
      <w:r w:rsidRPr="0038040C">
        <w:rPr>
          <w:lang w:val="en-GB"/>
        </w:rPr>
        <w:t>OPEN ACTIONS</w:t>
      </w:r>
      <w:bookmarkEnd w:id="17"/>
      <w:r w:rsidRPr="0038040C">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992"/>
        <w:gridCol w:w="6663"/>
        <w:gridCol w:w="1150"/>
      </w:tblGrid>
      <w:tr w:rsidR="004814E5" w:rsidRPr="0038040C" w14:paraId="61491154" w14:textId="77777777" w:rsidTr="000321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45720F6" w14:textId="77777777" w:rsidR="004814E5" w:rsidRPr="0038040C" w:rsidRDefault="004814E5" w:rsidP="003D6139">
            <w:pPr>
              <w:rPr>
                <w:lang w:val="en-GB"/>
              </w:rPr>
            </w:pPr>
            <w:r w:rsidRPr="0038040C">
              <w:rPr>
                <w:lang w:val="en-GB"/>
              </w:rPr>
              <w:t>ID</w:t>
            </w:r>
          </w:p>
        </w:tc>
        <w:tc>
          <w:tcPr>
            <w:tcW w:w="992" w:type="dxa"/>
          </w:tcPr>
          <w:p w14:paraId="6D98375C" w14:textId="77777777" w:rsidR="004814E5" w:rsidRPr="0038040C"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Resp.</w:t>
            </w:r>
          </w:p>
        </w:tc>
        <w:tc>
          <w:tcPr>
            <w:tcW w:w="6663" w:type="dxa"/>
          </w:tcPr>
          <w:p w14:paraId="0390B4E5" w14:textId="77777777" w:rsidR="004814E5" w:rsidRPr="0038040C"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Description</w:t>
            </w:r>
          </w:p>
        </w:tc>
        <w:tc>
          <w:tcPr>
            <w:tcW w:w="1150" w:type="dxa"/>
          </w:tcPr>
          <w:p w14:paraId="61785B07" w14:textId="77777777" w:rsidR="004814E5" w:rsidRPr="0038040C"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38040C">
              <w:rPr>
                <w:lang w:val="en-GB"/>
              </w:rPr>
              <w:t>Status</w:t>
            </w:r>
          </w:p>
        </w:tc>
      </w:tr>
      <w:tr w:rsidR="00042759" w:rsidRPr="0038040C" w14:paraId="197C80C4"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2AB209" w14:textId="77777777" w:rsidR="00042759" w:rsidRPr="0038040C" w:rsidRDefault="00042759" w:rsidP="00042759">
            <w:pPr>
              <w:spacing w:before="60" w:after="60"/>
              <w:rPr>
                <w:lang w:val="en-GB"/>
              </w:rPr>
            </w:pPr>
            <w:r w:rsidRPr="0038040C">
              <w:rPr>
                <w:lang w:val="en-GB"/>
              </w:rPr>
              <w:t>18/11</w:t>
            </w:r>
          </w:p>
        </w:tc>
        <w:tc>
          <w:tcPr>
            <w:tcW w:w="992" w:type="dxa"/>
          </w:tcPr>
          <w:p w14:paraId="3FFCDA09" w14:textId="77777777" w:rsidR="00042759" w:rsidRPr="0038040C" w:rsidRDefault="00042759" w:rsidP="00042759">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EGI/GS</w:t>
            </w:r>
          </w:p>
        </w:tc>
        <w:tc>
          <w:tcPr>
            <w:tcW w:w="6663" w:type="dxa"/>
          </w:tcPr>
          <w:p w14:paraId="62457225" w14:textId="77777777" w:rsidR="00042759" w:rsidRPr="0038040C" w:rsidRDefault="00042759" w:rsidP="00042759">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Talk to VERCE and understand the plans of using EGI and their needs with Globus</w:t>
            </w:r>
          </w:p>
          <w:p w14:paraId="1D38DE58" w14:textId="77777777" w:rsidR="00042759" w:rsidRPr="0038040C" w:rsidRDefault="00042759" w:rsidP="00042759">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17/06: A number of MoU iterations were circulated; signature is imminent.</w:t>
            </w:r>
          </w:p>
          <w:p w14:paraId="29B694D6" w14:textId="77777777" w:rsidR="00042759" w:rsidRPr="0038040C" w:rsidRDefault="00042759" w:rsidP="00042759">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MoU is drafted on EGI side, waits for VERCE response. SCI-BUS based gateway used to access HPC resources via Globus toolkits. HH states that EGCF would rather prefer directly integrating with the EGI federated Cloud infrastructure.</w:t>
            </w:r>
          </w:p>
        </w:tc>
        <w:tc>
          <w:tcPr>
            <w:tcW w:w="1150" w:type="dxa"/>
          </w:tcPr>
          <w:p w14:paraId="5C78986D" w14:textId="77777777" w:rsidR="00042759" w:rsidRPr="0038040C" w:rsidRDefault="00042759" w:rsidP="0004275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C6050D" w:rsidRPr="0038040C" w14:paraId="1D25B988" w14:textId="77777777" w:rsidTr="00724D3E">
        <w:trPr>
          <w:cantSplit/>
        </w:trPr>
        <w:tc>
          <w:tcPr>
            <w:cnfStyle w:val="001000000000" w:firstRow="0" w:lastRow="0" w:firstColumn="1" w:lastColumn="0" w:oddVBand="0" w:evenVBand="0" w:oddHBand="0" w:evenHBand="0" w:firstRowFirstColumn="0" w:firstRowLastColumn="0" w:lastRowFirstColumn="0" w:lastRowLastColumn="0"/>
            <w:tcW w:w="817" w:type="dxa"/>
          </w:tcPr>
          <w:p w14:paraId="586499A5" w14:textId="77777777" w:rsidR="00C6050D" w:rsidRPr="0038040C" w:rsidRDefault="00C6050D" w:rsidP="00C6050D">
            <w:pPr>
              <w:spacing w:before="60" w:after="60"/>
              <w:rPr>
                <w:lang w:val="en-GB"/>
              </w:rPr>
            </w:pPr>
            <w:r w:rsidRPr="0038040C">
              <w:rPr>
                <w:lang w:val="en-GB"/>
              </w:rPr>
              <w:t>19/07</w:t>
            </w:r>
          </w:p>
        </w:tc>
        <w:tc>
          <w:tcPr>
            <w:tcW w:w="992" w:type="dxa"/>
          </w:tcPr>
          <w:p w14:paraId="266742DB" w14:textId="77777777" w:rsidR="00C6050D" w:rsidRPr="0038040C" w:rsidRDefault="00C6050D" w:rsidP="00C6050D">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EGI/TF</w:t>
            </w:r>
          </w:p>
          <w:p w14:paraId="627CA552" w14:textId="77777777" w:rsidR="00C6050D" w:rsidRPr="0038040C" w:rsidRDefault="00C6050D" w:rsidP="00C6050D">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EGI/PS</w:t>
            </w:r>
          </w:p>
        </w:tc>
        <w:tc>
          <w:tcPr>
            <w:tcW w:w="6663" w:type="dxa"/>
          </w:tcPr>
          <w:p w14:paraId="62DF2BDB" w14:textId="77777777" w:rsidR="00C6050D" w:rsidRPr="0038040C" w:rsidRDefault="00C6050D" w:rsidP="00C6050D">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Follow-up the described technical limitations with the Operations Portal team.</w:t>
            </w:r>
          </w:p>
          <w:p w14:paraId="26A24E12" w14:textId="77777777" w:rsidR="00C6050D" w:rsidRPr="0038040C" w:rsidRDefault="00C6050D" w:rsidP="00C6050D">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26/09: Issue discussed about certification of cloud sites; New version of GOCDB released, handling of test sites changed. Remains open and assigned to PS</w:t>
            </w:r>
          </w:p>
        </w:tc>
        <w:tc>
          <w:tcPr>
            <w:tcW w:w="1150" w:type="dxa"/>
          </w:tcPr>
          <w:p w14:paraId="3B99D664" w14:textId="77777777" w:rsidR="00C6050D" w:rsidRPr="0038040C" w:rsidRDefault="00C6050D" w:rsidP="00C6050D">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8040C">
              <w:rPr>
                <w:strike/>
                <w:lang w:val="en-GB"/>
              </w:rPr>
              <w:t>NEW</w:t>
            </w:r>
          </w:p>
          <w:p w14:paraId="17C2899B" w14:textId="77777777" w:rsidR="00C6050D" w:rsidRPr="0038040C" w:rsidRDefault="00C6050D" w:rsidP="00C6050D">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OPEN</w:t>
            </w:r>
          </w:p>
        </w:tc>
      </w:tr>
      <w:tr w:rsidR="00E33576" w:rsidRPr="0038040C" w14:paraId="5936B579" w14:textId="77777777" w:rsidTr="00724D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B4B4F0D" w14:textId="77777777" w:rsidR="00E33576" w:rsidRPr="0038040C" w:rsidRDefault="00E33576" w:rsidP="00E33576">
            <w:pPr>
              <w:spacing w:before="60" w:after="60"/>
              <w:rPr>
                <w:lang w:val="en-GB"/>
              </w:rPr>
            </w:pPr>
            <w:r w:rsidRPr="0038040C">
              <w:rPr>
                <w:lang w:val="en-GB"/>
              </w:rPr>
              <w:t>19/08</w:t>
            </w:r>
          </w:p>
        </w:tc>
        <w:tc>
          <w:tcPr>
            <w:tcW w:w="992" w:type="dxa"/>
          </w:tcPr>
          <w:p w14:paraId="23248BDA" w14:textId="77777777" w:rsidR="00E33576" w:rsidRPr="0038040C" w:rsidRDefault="00E33576"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EGI/MD</w:t>
            </w:r>
          </w:p>
        </w:tc>
        <w:tc>
          <w:tcPr>
            <w:tcW w:w="6663" w:type="dxa"/>
          </w:tcPr>
          <w:p w14:paraId="4C15F3C6" w14:textId="77777777" w:rsidR="00E33576" w:rsidRPr="0038040C" w:rsidRDefault="00E33576" w:rsidP="00E33576">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Collate all existing information on cooperation and collaboration (including SLAs, procedural cooperation etc.) into a single document</w:t>
            </w:r>
          </w:p>
          <w:p w14:paraId="0135DB02" w14:textId="77777777" w:rsidR="00E33576" w:rsidRPr="0038040C" w:rsidRDefault="00E33576" w:rsidP="007E4807">
            <w:pP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26/09: The new proposed document structure will be an MoU template ready by mid-October</w:t>
            </w:r>
            <w:r w:rsidR="007E4807">
              <w:rPr>
                <w:lang w:val="en-GB"/>
              </w:rPr>
              <w:t xml:space="preserve"> (see </w:t>
            </w:r>
            <w:r w:rsidR="007E4807" w:rsidRPr="007E4807">
              <w:rPr>
                <w:b/>
                <w:lang w:val="en-GB"/>
              </w:rPr>
              <w:t xml:space="preserve">Action </w:t>
            </w:r>
            <w:r w:rsidR="007E4807">
              <w:rPr>
                <w:b/>
                <w:lang w:val="en-GB"/>
              </w:rPr>
              <w:t>20/04</w:t>
            </w:r>
            <w:r w:rsidR="007E4807">
              <w:rPr>
                <w:lang w:val="en-GB"/>
              </w:rPr>
              <w:t>)</w:t>
            </w:r>
          </w:p>
        </w:tc>
        <w:tc>
          <w:tcPr>
            <w:tcW w:w="1150" w:type="dxa"/>
          </w:tcPr>
          <w:p w14:paraId="0A1F9AAC" w14:textId="77777777" w:rsidR="00E33576" w:rsidRPr="0038040C" w:rsidRDefault="00E33576" w:rsidP="00E33576">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8040C">
              <w:rPr>
                <w:strike/>
                <w:lang w:val="en-GB"/>
              </w:rPr>
              <w:t>NEW</w:t>
            </w:r>
          </w:p>
          <w:p w14:paraId="797D5BC6" w14:textId="77777777" w:rsidR="00E33576" w:rsidRPr="0038040C" w:rsidRDefault="00E33576"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38040C">
              <w:rPr>
                <w:lang w:val="en-GB"/>
              </w:rPr>
              <w:t>OPEN</w:t>
            </w:r>
          </w:p>
        </w:tc>
      </w:tr>
      <w:tr w:rsidR="00E33576" w:rsidRPr="0038040C" w14:paraId="22B7DBBB"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22DCD2D4" w14:textId="77777777" w:rsidR="00E33576" w:rsidRPr="0038040C" w:rsidRDefault="00E33576" w:rsidP="00E33576">
            <w:pPr>
              <w:spacing w:before="60" w:after="60"/>
              <w:rPr>
                <w:lang w:val="en-GB"/>
              </w:rPr>
            </w:pPr>
            <w:r w:rsidRPr="0038040C">
              <w:rPr>
                <w:lang w:val="en-GB"/>
              </w:rPr>
              <w:t>20/01</w:t>
            </w:r>
          </w:p>
        </w:tc>
        <w:tc>
          <w:tcPr>
            <w:tcW w:w="992" w:type="dxa"/>
          </w:tcPr>
          <w:p w14:paraId="0C90C9C3" w14:textId="77777777" w:rsidR="00E33576" w:rsidRPr="0038040C" w:rsidRDefault="00E33576" w:rsidP="00E33576">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EGI/MD</w:t>
            </w:r>
          </w:p>
        </w:tc>
        <w:tc>
          <w:tcPr>
            <w:tcW w:w="6663" w:type="dxa"/>
          </w:tcPr>
          <w:p w14:paraId="299900E7" w14:textId="77777777" w:rsidR="00E33576" w:rsidRPr="0038040C" w:rsidRDefault="00E33576" w:rsidP="00E33576">
            <w:pP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Provision for a TCB members-only mailing list, and a TCB-discuss mailing list</w:t>
            </w:r>
          </w:p>
        </w:tc>
        <w:tc>
          <w:tcPr>
            <w:tcW w:w="1150" w:type="dxa"/>
          </w:tcPr>
          <w:p w14:paraId="6DC46732" w14:textId="77777777" w:rsidR="00E33576" w:rsidRPr="0038040C" w:rsidRDefault="00E33576" w:rsidP="00E335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38040C">
              <w:rPr>
                <w:lang w:val="en-GB"/>
              </w:rPr>
              <w:t>NEW</w:t>
            </w:r>
          </w:p>
        </w:tc>
      </w:tr>
      <w:tr w:rsidR="00E33576" w:rsidRPr="0038040C" w14:paraId="1E43C7B9"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2756470" w14:textId="77777777" w:rsidR="00E33576" w:rsidRPr="0038040C" w:rsidRDefault="007E4807" w:rsidP="00E33576">
            <w:pPr>
              <w:spacing w:before="60" w:after="60"/>
              <w:rPr>
                <w:lang w:val="en-GB"/>
              </w:rPr>
            </w:pPr>
            <w:r>
              <w:rPr>
                <w:lang w:val="en-GB"/>
              </w:rPr>
              <w:t>20/02</w:t>
            </w:r>
          </w:p>
        </w:tc>
        <w:tc>
          <w:tcPr>
            <w:tcW w:w="992" w:type="dxa"/>
          </w:tcPr>
          <w:p w14:paraId="6C9AC572" w14:textId="77777777" w:rsidR="00E33576" w:rsidRPr="0038040C" w:rsidRDefault="007E4807"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08959F6E" w14:textId="77777777" w:rsidR="00E33576" w:rsidRPr="0038040C" w:rsidRDefault="007E4807" w:rsidP="00E33576">
            <w:pPr>
              <w:cnfStyle w:val="000000100000" w:firstRow="0" w:lastRow="0" w:firstColumn="0" w:lastColumn="0" w:oddVBand="0" w:evenVBand="0" w:oddHBand="1" w:evenHBand="0" w:firstRowFirstColumn="0" w:firstRowLastColumn="0" w:lastRowFirstColumn="0" w:lastRowLastColumn="0"/>
              <w:rPr>
                <w:lang w:val="en-GB"/>
              </w:rPr>
            </w:pPr>
            <w:r>
              <w:rPr>
                <w:lang w:val="en-GB"/>
              </w:rPr>
              <w:t>Develop definition and objectives for a new TP service level target “Software Quality Assurance”.</w:t>
            </w:r>
          </w:p>
        </w:tc>
        <w:tc>
          <w:tcPr>
            <w:tcW w:w="1150" w:type="dxa"/>
          </w:tcPr>
          <w:p w14:paraId="6F11F07C" w14:textId="77777777" w:rsidR="00E33576" w:rsidRPr="0038040C" w:rsidRDefault="007E4807"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33576" w:rsidRPr="0038040C" w14:paraId="4DA3312B"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2951D5A8" w14:textId="77777777" w:rsidR="00E33576" w:rsidRPr="0038040C" w:rsidRDefault="007E4807" w:rsidP="00E33576">
            <w:pPr>
              <w:spacing w:before="60" w:after="60"/>
              <w:rPr>
                <w:lang w:val="en-GB"/>
              </w:rPr>
            </w:pPr>
            <w:r>
              <w:rPr>
                <w:lang w:val="en-GB"/>
              </w:rPr>
              <w:t>20/03</w:t>
            </w:r>
          </w:p>
        </w:tc>
        <w:tc>
          <w:tcPr>
            <w:tcW w:w="992" w:type="dxa"/>
          </w:tcPr>
          <w:p w14:paraId="437E5284" w14:textId="77777777" w:rsidR="00E33576" w:rsidRPr="0038040C" w:rsidRDefault="007E4807" w:rsidP="00E3357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EGI/MD</w:t>
            </w:r>
          </w:p>
        </w:tc>
        <w:tc>
          <w:tcPr>
            <w:tcW w:w="6663" w:type="dxa"/>
          </w:tcPr>
          <w:p w14:paraId="60306C8A" w14:textId="77777777" w:rsidR="00E33576" w:rsidRPr="0038040C" w:rsidRDefault="007E4807" w:rsidP="007E4807">
            <w:pPr>
              <w:cnfStyle w:val="000000000000" w:firstRow="0" w:lastRow="0" w:firstColumn="0" w:lastColumn="0" w:oddVBand="0" w:evenVBand="0" w:oddHBand="0" w:evenHBand="0" w:firstRowFirstColumn="0" w:firstRowLastColumn="0" w:lastRowFirstColumn="0" w:lastRowLastColumn="0"/>
              <w:rPr>
                <w:lang w:val="en-GB"/>
              </w:rPr>
            </w:pPr>
            <w:r>
              <w:rPr>
                <w:lang w:val="en-GB"/>
              </w:rPr>
              <w:t>Develop definition and objectives for a new TP service level target “ETA accuracy”.</w:t>
            </w:r>
          </w:p>
        </w:tc>
        <w:tc>
          <w:tcPr>
            <w:tcW w:w="1150" w:type="dxa"/>
          </w:tcPr>
          <w:p w14:paraId="3CC0DB20" w14:textId="77777777" w:rsidR="00E33576" w:rsidRPr="0038040C" w:rsidRDefault="007E4807" w:rsidP="00E335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E33576" w:rsidRPr="0038040C" w14:paraId="06496B4B"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8A21099" w14:textId="77777777" w:rsidR="00E33576" w:rsidRPr="0038040C" w:rsidRDefault="007E4807" w:rsidP="00E33576">
            <w:pPr>
              <w:spacing w:before="60" w:after="60"/>
              <w:rPr>
                <w:lang w:val="en-GB"/>
              </w:rPr>
            </w:pPr>
            <w:r>
              <w:rPr>
                <w:lang w:val="en-GB"/>
              </w:rPr>
              <w:t>20/04</w:t>
            </w:r>
          </w:p>
        </w:tc>
        <w:tc>
          <w:tcPr>
            <w:tcW w:w="992" w:type="dxa"/>
          </w:tcPr>
          <w:p w14:paraId="4C63661E" w14:textId="77777777" w:rsidR="00E33576" w:rsidRPr="0038040C" w:rsidRDefault="007E4807"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EGI/MD</w:t>
            </w:r>
          </w:p>
        </w:tc>
        <w:tc>
          <w:tcPr>
            <w:tcW w:w="6663" w:type="dxa"/>
          </w:tcPr>
          <w:p w14:paraId="1C517101" w14:textId="77777777" w:rsidR="00E33576" w:rsidRPr="0038040C" w:rsidRDefault="007E4807" w:rsidP="007E4807">
            <w:pPr>
              <w:cnfStyle w:val="000000100000" w:firstRow="0" w:lastRow="0" w:firstColumn="0" w:lastColumn="0" w:oddVBand="0" w:evenVBand="0" w:oddHBand="1" w:evenHBand="0" w:firstRowFirstColumn="0" w:firstRowLastColumn="0" w:lastRowFirstColumn="0" w:lastRowLastColumn="0"/>
              <w:rPr>
                <w:lang w:val="en-GB"/>
              </w:rPr>
            </w:pPr>
            <w:r>
              <w:rPr>
                <w:lang w:val="en-GB"/>
              </w:rPr>
              <w:t>Provide a first draft of the MoU by mid-October</w:t>
            </w:r>
          </w:p>
        </w:tc>
        <w:tc>
          <w:tcPr>
            <w:tcW w:w="1150" w:type="dxa"/>
          </w:tcPr>
          <w:p w14:paraId="7B69009C" w14:textId="77777777" w:rsidR="00E33576" w:rsidRPr="0038040C" w:rsidRDefault="007E4807"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E33576" w:rsidRPr="0038040C" w14:paraId="277A06FC" w14:textId="77777777" w:rsidTr="00203617">
        <w:trPr>
          <w:cantSplit/>
        </w:trPr>
        <w:tc>
          <w:tcPr>
            <w:cnfStyle w:val="001000000000" w:firstRow="0" w:lastRow="0" w:firstColumn="1" w:lastColumn="0" w:oddVBand="0" w:evenVBand="0" w:oddHBand="0" w:evenHBand="0" w:firstRowFirstColumn="0" w:firstRowLastColumn="0" w:lastRowFirstColumn="0" w:lastRowLastColumn="0"/>
            <w:tcW w:w="817" w:type="dxa"/>
          </w:tcPr>
          <w:p w14:paraId="49A5D138" w14:textId="77777777" w:rsidR="00E33576" w:rsidRPr="0038040C" w:rsidRDefault="007E4807" w:rsidP="00E33576">
            <w:pPr>
              <w:spacing w:before="60" w:after="60"/>
              <w:rPr>
                <w:lang w:val="en-GB"/>
              </w:rPr>
            </w:pPr>
            <w:r>
              <w:rPr>
                <w:lang w:val="en-GB"/>
              </w:rPr>
              <w:t>20/05</w:t>
            </w:r>
          </w:p>
        </w:tc>
        <w:tc>
          <w:tcPr>
            <w:tcW w:w="992" w:type="dxa"/>
          </w:tcPr>
          <w:p w14:paraId="79583B4A" w14:textId="77777777" w:rsidR="00E33576" w:rsidRPr="0038040C" w:rsidRDefault="007E4807" w:rsidP="00E33576">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663" w:type="dxa"/>
          </w:tcPr>
          <w:p w14:paraId="48E77FF1" w14:textId="77777777" w:rsidR="00E33576" w:rsidRPr="0038040C" w:rsidRDefault="007E4807" w:rsidP="00E33576">
            <w:pPr>
              <w:cnfStyle w:val="000000000000" w:firstRow="0" w:lastRow="0" w:firstColumn="0" w:lastColumn="0" w:oddVBand="0" w:evenVBand="0" w:oddHBand="0" w:evenHBand="0" w:firstRowFirstColumn="0" w:firstRowLastColumn="0" w:lastRowFirstColumn="0" w:lastRowLastColumn="0"/>
              <w:rPr>
                <w:lang w:val="en-GB"/>
              </w:rPr>
            </w:pPr>
            <w:r>
              <w:rPr>
                <w:lang w:val="en-GB"/>
              </w:rPr>
              <w:t>Develop and host a workshop on future (H2020 related) funded collaborations</w:t>
            </w:r>
          </w:p>
        </w:tc>
        <w:tc>
          <w:tcPr>
            <w:tcW w:w="1150" w:type="dxa"/>
          </w:tcPr>
          <w:p w14:paraId="74241657" w14:textId="77777777" w:rsidR="00E33576" w:rsidRPr="0038040C" w:rsidRDefault="007E4807" w:rsidP="00E33576">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7E4807" w:rsidRPr="0038040C" w14:paraId="485E53AC" w14:textId="77777777" w:rsidTr="002036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F6AC34C" w14:textId="77777777" w:rsidR="007E4807" w:rsidRDefault="007E4807" w:rsidP="00E33576">
            <w:pPr>
              <w:spacing w:before="60" w:after="60"/>
              <w:rPr>
                <w:lang w:val="en-GB"/>
              </w:rPr>
            </w:pPr>
            <w:r>
              <w:rPr>
                <w:lang w:val="en-GB"/>
              </w:rPr>
              <w:t>20/06</w:t>
            </w:r>
          </w:p>
        </w:tc>
        <w:tc>
          <w:tcPr>
            <w:tcW w:w="992" w:type="dxa"/>
          </w:tcPr>
          <w:p w14:paraId="0DD2F49B" w14:textId="77777777" w:rsidR="007E4807" w:rsidRDefault="007E4807" w:rsidP="00E33576">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663" w:type="dxa"/>
          </w:tcPr>
          <w:p w14:paraId="70FEA869" w14:textId="77777777" w:rsidR="007E4807" w:rsidRDefault="007E4807" w:rsidP="00E33576">
            <w:pPr>
              <w:cnfStyle w:val="000000100000" w:firstRow="0" w:lastRow="0" w:firstColumn="0" w:lastColumn="0" w:oddVBand="0" w:evenVBand="0" w:oddHBand="1" w:evenHBand="0" w:firstRowFirstColumn="0" w:firstRowLastColumn="0" w:lastRowFirstColumn="0" w:lastRowLastColumn="0"/>
              <w:rPr>
                <w:lang w:val="en-GB"/>
              </w:rPr>
            </w:pPr>
            <w:r>
              <w:rPr>
                <w:lang w:val="en-GB"/>
              </w:rPr>
              <w:t>Inform UCB and other relevant bodies of the final retirement of GLUE-1 by end of May 2014. Organise, through the UCB, testing of user community tools.</w:t>
            </w:r>
          </w:p>
        </w:tc>
        <w:tc>
          <w:tcPr>
            <w:tcW w:w="1150" w:type="dxa"/>
          </w:tcPr>
          <w:p w14:paraId="748FB6A2" w14:textId="77777777" w:rsidR="007E4807" w:rsidRDefault="007E4807" w:rsidP="00E33576">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65BCB9D6" w14:textId="77777777" w:rsidR="00C07ABE" w:rsidRPr="0038040C" w:rsidRDefault="00C07ABE" w:rsidP="00406E03">
      <w:pPr>
        <w:rPr>
          <w:rFonts w:ascii="Arial" w:hAnsi="Arial" w:cs="Arial"/>
          <w:lang w:val="en-GB"/>
        </w:rPr>
      </w:pPr>
    </w:p>
    <w:p w14:paraId="1432241B" w14:textId="77777777" w:rsidR="00444160" w:rsidRPr="0038040C" w:rsidRDefault="00444160" w:rsidP="00406E03">
      <w:pPr>
        <w:rPr>
          <w:rFonts w:ascii="Arial" w:hAnsi="Arial" w:cs="Arial"/>
          <w:lang w:val="en-GB"/>
        </w:rPr>
      </w:pPr>
    </w:p>
    <w:p w14:paraId="629FDFB8" w14:textId="77777777" w:rsidR="00C07ABE" w:rsidRPr="0038040C" w:rsidRDefault="00C07ABE" w:rsidP="00406E03">
      <w:pPr>
        <w:rPr>
          <w:rFonts w:ascii="Arial" w:hAnsi="Arial" w:cs="Arial"/>
          <w:lang w:val="en-GB"/>
        </w:rPr>
      </w:pPr>
    </w:p>
    <w:p w14:paraId="2A5693BA" w14:textId="77777777" w:rsidR="00C07ABE" w:rsidRPr="0038040C" w:rsidRDefault="00C07ABE" w:rsidP="00406E03">
      <w:pPr>
        <w:rPr>
          <w:rFonts w:ascii="Arial" w:hAnsi="Arial" w:cs="Arial"/>
          <w:lang w:val="en-GB"/>
        </w:rPr>
      </w:pPr>
    </w:p>
    <w:p w14:paraId="566E000A" w14:textId="77777777" w:rsidR="00C07ABE" w:rsidRPr="0038040C" w:rsidRDefault="00C07ABE" w:rsidP="00406E03">
      <w:pPr>
        <w:rPr>
          <w:rFonts w:ascii="Arial" w:hAnsi="Arial" w:cs="Arial"/>
          <w:lang w:val="en-GB"/>
        </w:rPr>
      </w:pPr>
    </w:p>
    <w:p w14:paraId="550465AF" w14:textId="77777777" w:rsidR="00C07ABE" w:rsidRPr="0038040C" w:rsidRDefault="00C07ABE" w:rsidP="00406E03">
      <w:pPr>
        <w:rPr>
          <w:rFonts w:ascii="Arial" w:hAnsi="Arial" w:cs="Arial"/>
          <w:lang w:val="en-GB"/>
        </w:rPr>
      </w:pPr>
    </w:p>
    <w:p w14:paraId="24BDD38D" w14:textId="77777777" w:rsidR="00C07ABE" w:rsidRPr="0038040C" w:rsidRDefault="00C07ABE" w:rsidP="00406E03">
      <w:pPr>
        <w:rPr>
          <w:rFonts w:ascii="Arial" w:hAnsi="Arial" w:cs="Arial"/>
          <w:lang w:val="en-GB"/>
        </w:rPr>
      </w:pPr>
    </w:p>
    <w:p w14:paraId="21698E0F" w14:textId="77777777" w:rsidR="001B7DC6" w:rsidRPr="0038040C" w:rsidRDefault="001B7DC6" w:rsidP="00406E03">
      <w:pPr>
        <w:rPr>
          <w:rFonts w:ascii="Arial" w:hAnsi="Arial" w:cs="Arial"/>
          <w:lang w:val="en-GB"/>
        </w:rPr>
      </w:pPr>
    </w:p>
    <w:p w14:paraId="697B9403" w14:textId="77777777" w:rsidR="00EB0FC7" w:rsidRPr="0038040C" w:rsidRDefault="00280756" w:rsidP="00280756">
      <w:pPr>
        <w:rPr>
          <w:rFonts w:ascii="Arial" w:hAnsi="Arial" w:cs="Arial"/>
          <w:lang w:val="en-GB"/>
        </w:rPr>
      </w:pPr>
      <w:r w:rsidRPr="0038040C">
        <w:rPr>
          <w:rFonts w:ascii="Arial" w:hAnsi="Arial" w:cs="Arial"/>
          <w:lang w:val="en-GB"/>
        </w:rPr>
        <w:t>CO</w:t>
      </w:r>
      <w:r w:rsidR="00EB0FC7" w:rsidRPr="0038040C">
        <w:rPr>
          <w:rFonts w:ascii="Arial" w:hAnsi="Arial" w:cs="Arial"/>
          <w:lang w:val="en-GB"/>
        </w:rPr>
        <w:t>PYRIGHT NOTICE</w:t>
      </w:r>
    </w:p>
    <w:p w14:paraId="44EA2AA1" w14:textId="77777777" w:rsidR="00C07ABE" w:rsidRPr="0038040C" w:rsidRDefault="007B4EDE" w:rsidP="00C07ABE">
      <w:pPr>
        <w:rPr>
          <w:rFonts w:ascii="Arial" w:hAnsi="Arial" w:cs="Arial"/>
          <w:lang w:val="en-GB"/>
        </w:rPr>
      </w:pPr>
      <w:r w:rsidRPr="0038040C">
        <w:rPr>
          <w:rFonts w:ascii="Arial" w:hAnsi="Arial" w:cs="Arial"/>
          <w:lang w:val="en-GB"/>
        </w:rPr>
        <w:t>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r w:rsidR="00C07ABE" w:rsidRPr="0038040C">
        <w:rPr>
          <w:rFonts w:ascii="Arial" w:hAnsi="Arial" w:cs="Arial"/>
          <w:lang w:val="en-GB"/>
        </w:rPr>
        <w:t xml:space="preserve"> </w:t>
      </w:r>
    </w:p>
    <w:sectPr w:rsidR="00C07ABE" w:rsidRPr="0038040C" w:rsidSect="00CC47CB">
      <w:headerReference w:type="default" r:id="rId16"/>
      <w:footerReference w:type="default" r:id="rId17"/>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0E3F" w14:textId="77777777" w:rsidR="003654B8" w:rsidRDefault="003654B8" w:rsidP="00D360F3">
      <w:pPr>
        <w:spacing w:after="0" w:line="240" w:lineRule="auto"/>
      </w:pPr>
      <w:r>
        <w:separator/>
      </w:r>
    </w:p>
  </w:endnote>
  <w:endnote w:type="continuationSeparator" w:id="0">
    <w:p w14:paraId="635DB38D" w14:textId="77777777" w:rsidR="003654B8" w:rsidRDefault="003654B8"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798261496"/>
      <w:docPartObj>
        <w:docPartGallery w:val="Page Numbers (Bottom of Page)"/>
        <w:docPartUnique/>
      </w:docPartObj>
    </w:sdtPr>
    <w:sdtEndPr>
      <w:rPr>
        <w:rFonts w:ascii="Arial" w:hAnsi="Arial" w:cs="Arial"/>
        <w:noProof/>
        <w:sz w:val="20"/>
        <w:szCs w:val="20"/>
        <w:highlight w:val="none"/>
      </w:rPr>
    </w:sdtEndPr>
    <w:sdtContent>
      <w:p w14:paraId="07ACAB32" w14:textId="77777777" w:rsidR="003654B8" w:rsidRPr="00B84C1F" w:rsidRDefault="003654B8">
        <w:pPr>
          <w:pStyle w:val="Footer"/>
          <w:jc w:val="right"/>
          <w:rPr>
            <w:rFonts w:ascii="Arial" w:hAnsi="Arial" w:cs="Arial"/>
            <w:sz w:val="20"/>
            <w:szCs w:val="20"/>
          </w:rPr>
        </w:pPr>
        <w:r>
          <w:rPr>
            <w:rFonts w:asciiTheme="minorHAnsi" w:hAnsiTheme="minorHAnsi" w:cs="Arial"/>
            <w:sz w:val="20"/>
            <w:lang w:val="en-GB"/>
          </w:rPr>
          <w:t>Thu</w:t>
        </w:r>
        <w:r w:rsidRPr="002B23F7">
          <w:rPr>
            <w:rFonts w:asciiTheme="minorHAnsi" w:hAnsiTheme="minorHAnsi" w:cs="Arial"/>
            <w:sz w:val="20"/>
            <w:lang w:val="en-GB"/>
          </w:rPr>
          <w:t xml:space="preserve"> </w:t>
        </w:r>
        <w:r>
          <w:rPr>
            <w:rFonts w:asciiTheme="minorHAnsi" w:hAnsiTheme="minorHAnsi" w:cs="Arial"/>
            <w:sz w:val="20"/>
            <w:lang w:val="en-GB"/>
          </w:rPr>
          <w:t>26</w:t>
        </w:r>
        <w:r w:rsidRPr="002B23F7">
          <w:rPr>
            <w:rFonts w:asciiTheme="minorHAnsi" w:hAnsiTheme="minorHAnsi" w:cs="Arial"/>
            <w:sz w:val="20"/>
            <w:lang w:val="en-GB"/>
          </w:rPr>
          <w:t xml:space="preserve"> </w:t>
        </w:r>
        <w:r>
          <w:rPr>
            <w:rFonts w:asciiTheme="minorHAnsi" w:hAnsiTheme="minorHAnsi" w:cs="Arial"/>
            <w:sz w:val="20"/>
            <w:lang w:val="en-GB"/>
          </w:rPr>
          <w:t xml:space="preserve">September </w:t>
        </w:r>
        <w:r w:rsidRPr="002B23F7">
          <w:rPr>
            <w:rFonts w:asciiTheme="minorHAnsi" w:hAnsiTheme="minorHAnsi" w:cs="Arial"/>
            <w:sz w:val="20"/>
            <w:lang w:val="en-GB"/>
          </w:rPr>
          <w:t>2013</w:t>
        </w:r>
        <w:r w:rsidRPr="002B23F7">
          <w:rPr>
            <w:rFonts w:asciiTheme="minorHAnsi" w:hAnsiTheme="minorHAnsi" w:cs="Arial"/>
            <w:sz w:val="20"/>
            <w:lang w:val="en-GB"/>
          </w:rPr>
          <w:tab/>
          <w:t>TCB-</w:t>
        </w:r>
        <w:r>
          <w:rPr>
            <w:rFonts w:asciiTheme="minorHAnsi" w:hAnsiTheme="minorHAnsi" w:cs="Arial"/>
            <w:sz w:val="20"/>
            <w:lang w:val="en-GB"/>
          </w:rPr>
          <w:t>20</w:t>
        </w:r>
        <w:r>
          <w:rPr>
            <w:rFonts w:ascii="Arial" w:hAnsi="Arial" w:cs="Arial"/>
            <w:lang w:val="en-GB"/>
          </w:rPr>
          <w:tab/>
        </w: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6C1717" w:rsidRPr="006C1717">
          <w:rPr>
            <w:rFonts w:cs="Arial"/>
            <w:noProof/>
            <w:sz w:val="20"/>
            <w:szCs w:val="20"/>
          </w:rPr>
          <w:t>1</w:t>
        </w:r>
        <w:r w:rsidRPr="00B84C1F">
          <w:rPr>
            <w:rFonts w:ascii="Arial" w:hAnsi="Arial" w:cs="Arial"/>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3FC6" w14:textId="77777777" w:rsidR="003654B8" w:rsidRDefault="003654B8" w:rsidP="00D360F3">
      <w:pPr>
        <w:spacing w:after="0" w:line="240" w:lineRule="auto"/>
      </w:pPr>
      <w:r>
        <w:separator/>
      </w:r>
    </w:p>
  </w:footnote>
  <w:footnote w:type="continuationSeparator" w:id="0">
    <w:p w14:paraId="1362F5CD" w14:textId="77777777" w:rsidR="003654B8" w:rsidRDefault="003654B8"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3654B8" w14:paraId="458B7B74" w14:textId="77777777" w:rsidTr="009B3D32">
      <w:trPr>
        <w:trHeight w:val="1131"/>
      </w:trPr>
      <w:tc>
        <w:tcPr>
          <w:tcW w:w="2559" w:type="dxa"/>
        </w:tcPr>
        <w:p w14:paraId="44B1BFD3" w14:textId="77777777" w:rsidR="003654B8" w:rsidRDefault="003654B8" w:rsidP="009B3D32">
          <w:pPr>
            <w:pStyle w:val="Header"/>
            <w:tabs>
              <w:tab w:val="right" w:pos="9072"/>
            </w:tabs>
          </w:pPr>
          <w:r>
            <w:rPr>
              <w:noProof/>
            </w:rPr>
            <w:drawing>
              <wp:inline distT="0" distB="0" distL="0" distR="0" wp14:anchorId="790CD5C1" wp14:editId="7C71497E">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7218D173" w14:textId="77777777" w:rsidR="003654B8" w:rsidRDefault="003654B8" w:rsidP="009B3D32">
          <w:pPr>
            <w:pStyle w:val="Header"/>
            <w:tabs>
              <w:tab w:val="right" w:pos="9072"/>
            </w:tabs>
            <w:jc w:val="center"/>
          </w:pPr>
          <w:r>
            <w:rPr>
              <w:noProof/>
            </w:rPr>
            <w:drawing>
              <wp:inline distT="0" distB="0" distL="0" distR="0" wp14:anchorId="211D54B2" wp14:editId="7D46F61F">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3D2813C7" w14:textId="77777777" w:rsidR="003654B8" w:rsidRDefault="003654B8" w:rsidP="009B3D32">
          <w:pPr>
            <w:pStyle w:val="Header"/>
            <w:tabs>
              <w:tab w:val="right" w:pos="9072"/>
            </w:tabs>
            <w:jc w:val="right"/>
          </w:pPr>
          <w:r>
            <w:rPr>
              <w:noProof/>
            </w:rPr>
            <w:drawing>
              <wp:inline distT="0" distB="0" distL="0" distR="0" wp14:anchorId="265CEBB7" wp14:editId="55CB870C">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130BF9E5" w14:textId="77777777" w:rsidR="003654B8" w:rsidRDefault="003654B8">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981D8D"/>
    <w:multiLevelType w:val="hybridMultilevel"/>
    <w:tmpl w:val="ADD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33C58"/>
    <w:multiLevelType w:val="hybridMultilevel"/>
    <w:tmpl w:val="83D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D60DE"/>
    <w:multiLevelType w:val="hybridMultilevel"/>
    <w:tmpl w:val="DBD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05497"/>
    <w:multiLevelType w:val="hybridMultilevel"/>
    <w:tmpl w:val="2F3A4680"/>
    <w:lvl w:ilvl="0" w:tplc="04090001">
      <w:start w:val="1"/>
      <w:numFmt w:val="bullet"/>
      <w:lvlText w:val=""/>
      <w:lvlJc w:val="left"/>
      <w:pPr>
        <w:ind w:left="720" w:hanging="360"/>
      </w:pPr>
      <w:rPr>
        <w:rFonts w:ascii="Symbol" w:hAnsi="Symbol" w:hint="default"/>
      </w:rPr>
    </w:lvl>
    <w:lvl w:ilvl="1" w:tplc="E9F4CAB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339F7"/>
    <w:multiLevelType w:val="hybridMultilevel"/>
    <w:tmpl w:val="04D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75C53"/>
    <w:multiLevelType w:val="hybridMultilevel"/>
    <w:tmpl w:val="2FD2D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E0029"/>
    <w:multiLevelType w:val="hybridMultilevel"/>
    <w:tmpl w:val="C88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95E75"/>
    <w:multiLevelType w:val="hybridMultilevel"/>
    <w:tmpl w:val="EA987EBC"/>
    <w:lvl w:ilvl="0" w:tplc="04090001">
      <w:start w:val="1"/>
      <w:numFmt w:val="bullet"/>
      <w:lvlText w:val=""/>
      <w:lvlJc w:val="left"/>
      <w:pPr>
        <w:ind w:left="6380" w:hanging="360"/>
      </w:pPr>
      <w:rPr>
        <w:rFonts w:ascii="Symbol" w:hAnsi="Symbol" w:hint="default"/>
      </w:rPr>
    </w:lvl>
    <w:lvl w:ilvl="1" w:tplc="04090003" w:tentative="1">
      <w:start w:val="1"/>
      <w:numFmt w:val="bullet"/>
      <w:lvlText w:val="o"/>
      <w:lvlJc w:val="left"/>
      <w:pPr>
        <w:ind w:left="7100" w:hanging="360"/>
      </w:pPr>
      <w:rPr>
        <w:rFonts w:ascii="Courier New" w:hAnsi="Courier New" w:hint="default"/>
      </w:rPr>
    </w:lvl>
    <w:lvl w:ilvl="2" w:tplc="04090005" w:tentative="1">
      <w:start w:val="1"/>
      <w:numFmt w:val="bullet"/>
      <w:lvlText w:val=""/>
      <w:lvlJc w:val="left"/>
      <w:pPr>
        <w:ind w:left="7820" w:hanging="360"/>
      </w:pPr>
      <w:rPr>
        <w:rFonts w:ascii="Wingdings" w:hAnsi="Wingdings" w:hint="default"/>
      </w:rPr>
    </w:lvl>
    <w:lvl w:ilvl="3" w:tplc="04090001" w:tentative="1">
      <w:start w:val="1"/>
      <w:numFmt w:val="bullet"/>
      <w:lvlText w:val=""/>
      <w:lvlJc w:val="left"/>
      <w:pPr>
        <w:ind w:left="8540" w:hanging="360"/>
      </w:pPr>
      <w:rPr>
        <w:rFonts w:ascii="Symbol" w:hAnsi="Symbol" w:hint="default"/>
      </w:rPr>
    </w:lvl>
    <w:lvl w:ilvl="4" w:tplc="04090003" w:tentative="1">
      <w:start w:val="1"/>
      <w:numFmt w:val="bullet"/>
      <w:lvlText w:val="o"/>
      <w:lvlJc w:val="left"/>
      <w:pPr>
        <w:ind w:left="9260" w:hanging="360"/>
      </w:pPr>
      <w:rPr>
        <w:rFonts w:ascii="Courier New" w:hAnsi="Courier New" w:hint="default"/>
      </w:rPr>
    </w:lvl>
    <w:lvl w:ilvl="5" w:tplc="04090005" w:tentative="1">
      <w:start w:val="1"/>
      <w:numFmt w:val="bullet"/>
      <w:lvlText w:val=""/>
      <w:lvlJc w:val="left"/>
      <w:pPr>
        <w:ind w:left="9980" w:hanging="360"/>
      </w:pPr>
      <w:rPr>
        <w:rFonts w:ascii="Wingdings" w:hAnsi="Wingdings" w:hint="default"/>
      </w:rPr>
    </w:lvl>
    <w:lvl w:ilvl="6" w:tplc="04090001" w:tentative="1">
      <w:start w:val="1"/>
      <w:numFmt w:val="bullet"/>
      <w:lvlText w:val=""/>
      <w:lvlJc w:val="left"/>
      <w:pPr>
        <w:ind w:left="10700" w:hanging="360"/>
      </w:pPr>
      <w:rPr>
        <w:rFonts w:ascii="Symbol" w:hAnsi="Symbol" w:hint="default"/>
      </w:rPr>
    </w:lvl>
    <w:lvl w:ilvl="7" w:tplc="04090003" w:tentative="1">
      <w:start w:val="1"/>
      <w:numFmt w:val="bullet"/>
      <w:lvlText w:val="o"/>
      <w:lvlJc w:val="left"/>
      <w:pPr>
        <w:ind w:left="11420" w:hanging="360"/>
      </w:pPr>
      <w:rPr>
        <w:rFonts w:ascii="Courier New" w:hAnsi="Courier New" w:hint="default"/>
      </w:rPr>
    </w:lvl>
    <w:lvl w:ilvl="8" w:tplc="04090005" w:tentative="1">
      <w:start w:val="1"/>
      <w:numFmt w:val="bullet"/>
      <w:lvlText w:val=""/>
      <w:lvlJc w:val="left"/>
      <w:pPr>
        <w:ind w:left="12140" w:hanging="360"/>
      </w:pPr>
      <w:rPr>
        <w:rFonts w:ascii="Wingdings" w:hAnsi="Wingdings" w:hint="default"/>
      </w:rPr>
    </w:lvl>
  </w:abstractNum>
  <w:abstractNum w:abstractNumId="9">
    <w:nsid w:val="710069DD"/>
    <w:multiLevelType w:val="hybridMultilevel"/>
    <w:tmpl w:val="42D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91630"/>
    <w:multiLevelType w:val="hybridMultilevel"/>
    <w:tmpl w:val="B02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52A0C"/>
    <w:multiLevelType w:val="multilevel"/>
    <w:tmpl w:val="C2CCB6D8"/>
    <w:lvl w:ilvl="0">
      <w:start w:val="1"/>
      <w:numFmt w:val="decimal"/>
      <w:pStyle w:val="Heading1"/>
      <w:lvlText w:val="%1"/>
      <w:lvlJc w:val="left"/>
      <w:pPr>
        <w:ind w:left="28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0"/>
  </w:num>
  <w:num w:numId="3">
    <w:abstractNumId w:val="3"/>
  </w:num>
  <w:num w:numId="4">
    <w:abstractNumId w:val="9"/>
  </w:num>
  <w:num w:numId="5">
    <w:abstractNumId w:val="10"/>
  </w:num>
  <w:num w:numId="6">
    <w:abstractNumId w:val="8"/>
  </w:num>
  <w:num w:numId="7">
    <w:abstractNumId w:val="2"/>
  </w:num>
  <w:num w:numId="8">
    <w:abstractNumId w:val="1"/>
  </w:num>
  <w:num w:numId="9">
    <w:abstractNumId w:val="6"/>
  </w:num>
  <w:num w:numId="10">
    <w:abstractNumId w:val="7"/>
  </w:num>
  <w:num w:numId="11">
    <w:abstractNumId w:val="4"/>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056"/>
    <w:rsid w:val="0000187F"/>
    <w:rsid w:val="00001DC7"/>
    <w:rsid w:val="0000336F"/>
    <w:rsid w:val="000039CB"/>
    <w:rsid w:val="0000406F"/>
    <w:rsid w:val="00005968"/>
    <w:rsid w:val="00014A9B"/>
    <w:rsid w:val="00016E2F"/>
    <w:rsid w:val="00017E20"/>
    <w:rsid w:val="00020309"/>
    <w:rsid w:val="000211DC"/>
    <w:rsid w:val="00021CED"/>
    <w:rsid w:val="00023E97"/>
    <w:rsid w:val="000251EB"/>
    <w:rsid w:val="00025DFA"/>
    <w:rsid w:val="0002686D"/>
    <w:rsid w:val="00030325"/>
    <w:rsid w:val="00030437"/>
    <w:rsid w:val="000321C1"/>
    <w:rsid w:val="00034CB6"/>
    <w:rsid w:val="00037F6F"/>
    <w:rsid w:val="0004004E"/>
    <w:rsid w:val="00042759"/>
    <w:rsid w:val="00045C16"/>
    <w:rsid w:val="000465A1"/>
    <w:rsid w:val="00046785"/>
    <w:rsid w:val="00046D76"/>
    <w:rsid w:val="000472A4"/>
    <w:rsid w:val="0004798B"/>
    <w:rsid w:val="0005018E"/>
    <w:rsid w:val="000505C0"/>
    <w:rsid w:val="00052B9C"/>
    <w:rsid w:val="00053EFD"/>
    <w:rsid w:val="00054259"/>
    <w:rsid w:val="00055D39"/>
    <w:rsid w:val="00056222"/>
    <w:rsid w:val="00056618"/>
    <w:rsid w:val="00056632"/>
    <w:rsid w:val="0005681F"/>
    <w:rsid w:val="00062C17"/>
    <w:rsid w:val="00064086"/>
    <w:rsid w:val="00066CD3"/>
    <w:rsid w:val="00067F51"/>
    <w:rsid w:val="0007112F"/>
    <w:rsid w:val="000721DF"/>
    <w:rsid w:val="00072271"/>
    <w:rsid w:val="00072E45"/>
    <w:rsid w:val="0007375F"/>
    <w:rsid w:val="00073E02"/>
    <w:rsid w:val="000743AC"/>
    <w:rsid w:val="00076904"/>
    <w:rsid w:val="00076A9B"/>
    <w:rsid w:val="00076EB1"/>
    <w:rsid w:val="00077E62"/>
    <w:rsid w:val="00082481"/>
    <w:rsid w:val="000853EE"/>
    <w:rsid w:val="000859BD"/>
    <w:rsid w:val="00090134"/>
    <w:rsid w:val="000948E9"/>
    <w:rsid w:val="0009750C"/>
    <w:rsid w:val="000A13AA"/>
    <w:rsid w:val="000A146E"/>
    <w:rsid w:val="000A2461"/>
    <w:rsid w:val="000A56CA"/>
    <w:rsid w:val="000A5842"/>
    <w:rsid w:val="000A5EE4"/>
    <w:rsid w:val="000A5EEC"/>
    <w:rsid w:val="000A60A5"/>
    <w:rsid w:val="000A60B9"/>
    <w:rsid w:val="000A759A"/>
    <w:rsid w:val="000A75F3"/>
    <w:rsid w:val="000B0D4F"/>
    <w:rsid w:val="000B0E54"/>
    <w:rsid w:val="000B2159"/>
    <w:rsid w:val="000B2E8A"/>
    <w:rsid w:val="000B58B3"/>
    <w:rsid w:val="000B679D"/>
    <w:rsid w:val="000B7612"/>
    <w:rsid w:val="000B7FEB"/>
    <w:rsid w:val="000C0338"/>
    <w:rsid w:val="000C0836"/>
    <w:rsid w:val="000C0C79"/>
    <w:rsid w:val="000C2066"/>
    <w:rsid w:val="000C3474"/>
    <w:rsid w:val="000C610C"/>
    <w:rsid w:val="000C62D9"/>
    <w:rsid w:val="000D0543"/>
    <w:rsid w:val="000D0583"/>
    <w:rsid w:val="000D1776"/>
    <w:rsid w:val="000D4C1E"/>
    <w:rsid w:val="000D4D06"/>
    <w:rsid w:val="000D5110"/>
    <w:rsid w:val="000D6CAA"/>
    <w:rsid w:val="000D6D8D"/>
    <w:rsid w:val="000D751F"/>
    <w:rsid w:val="000E1033"/>
    <w:rsid w:val="000E14EA"/>
    <w:rsid w:val="000E327B"/>
    <w:rsid w:val="000E4FA6"/>
    <w:rsid w:val="000E56CC"/>
    <w:rsid w:val="000E63E1"/>
    <w:rsid w:val="000E6A27"/>
    <w:rsid w:val="000E7B6D"/>
    <w:rsid w:val="000E7BE7"/>
    <w:rsid w:val="000F02C9"/>
    <w:rsid w:val="000F18BD"/>
    <w:rsid w:val="000F3A90"/>
    <w:rsid w:val="000F4355"/>
    <w:rsid w:val="000F671D"/>
    <w:rsid w:val="0010012E"/>
    <w:rsid w:val="00101128"/>
    <w:rsid w:val="00101595"/>
    <w:rsid w:val="001022A1"/>
    <w:rsid w:val="00103601"/>
    <w:rsid w:val="00103C5D"/>
    <w:rsid w:val="001059BE"/>
    <w:rsid w:val="00105BBF"/>
    <w:rsid w:val="00106EA0"/>
    <w:rsid w:val="0010781A"/>
    <w:rsid w:val="00110092"/>
    <w:rsid w:val="0011038D"/>
    <w:rsid w:val="0011109A"/>
    <w:rsid w:val="00111907"/>
    <w:rsid w:val="00112125"/>
    <w:rsid w:val="001146DE"/>
    <w:rsid w:val="00116141"/>
    <w:rsid w:val="00123E84"/>
    <w:rsid w:val="001243CE"/>
    <w:rsid w:val="001245E0"/>
    <w:rsid w:val="00124912"/>
    <w:rsid w:val="00125A7B"/>
    <w:rsid w:val="00126234"/>
    <w:rsid w:val="00130131"/>
    <w:rsid w:val="001307C7"/>
    <w:rsid w:val="00130E05"/>
    <w:rsid w:val="00131507"/>
    <w:rsid w:val="00135CB7"/>
    <w:rsid w:val="00137E0B"/>
    <w:rsid w:val="00137F8F"/>
    <w:rsid w:val="001418B4"/>
    <w:rsid w:val="0014315A"/>
    <w:rsid w:val="0014368A"/>
    <w:rsid w:val="0014599A"/>
    <w:rsid w:val="00147969"/>
    <w:rsid w:val="00147A15"/>
    <w:rsid w:val="00147FAF"/>
    <w:rsid w:val="00150E77"/>
    <w:rsid w:val="001511EF"/>
    <w:rsid w:val="00152A37"/>
    <w:rsid w:val="00152D02"/>
    <w:rsid w:val="00153911"/>
    <w:rsid w:val="00154441"/>
    <w:rsid w:val="0015551E"/>
    <w:rsid w:val="001577B7"/>
    <w:rsid w:val="001578CD"/>
    <w:rsid w:val="00160170"/>
    <w:rsid w:val="00160E04"/>
    <w:rsid w:val="001610B0"/>
    <w:rsid w:val="00161959"/>
    <w:rsid w:val="00161B74"/>
    <w:rsid w:val="00162E23"/>
    <w:rsid w:val="00166858"/>
    <w:rsid w:val="00167AD9"/>
    <w:rsid w:val="00170A5F"/>
    <w:rsid w:val="00170BB8"/>
    <w:rsid w:val="0017134F"/>
    <w:rsid w:val="00174CF8"/>
    <w:rsid w:val="001761D6"/>
    <w:rsid w:val="0017674A"/>
    <w:rsid w:val="00176AD1"/>
    <w:rsid w:val="00181EFB"/>
    <w:rsid w:val="00183D02"/>
    <w:rsid w:val="00183D1A"/>
    <w:rsid w:val="001845D6"/>
    <w:rsid w:val="00184F60"/>
    <w:rsid w:val="0018580F"/>
    <w:rsid w:val="0018724B"/>
    <w:rsid w:val="00193AA8"/>
    <w:rsid w:val="00194CCD"/>
    <w:rsid w:val="00195369"/>
    <w:rsid w:val="001A011C"/>
    <w:rsid w:val="001A2C69"/>
    <w:rsid w:val="001A2E14"/>
    <w:rsid w:val="001A4197"/>
    <w:rsid w:val="001A44DC"/>
    <w:rsid w:val="001A483D"/>
    <w:rsid w:val="001A4C01"/>
    <w:rsid w:val="001A5011"/>
    <w:rsid w:val="001A6D2D"/>
    <w:rsid w:val="001A741A"/>
    <w:rsid w:val="001A7506"/>
    <w:rsid w:val="001B0194"/>
    <w:rsid w:val="001B0BE9"/>
    <w:rsid w:val="001B4FFE"/>
    <w:rsid w:val="001B5635"/>
    <w:rsid w:val="001B62D5"/>
    <w:rsid w:val="001B7C8D"/>
    <w:rsid w:val="001B7DC6"/>
    <w:rsid w:val="001C1B46"/>
    <w:rsid w:val="001C2782"/>
    <w:rsid w:val="001C4968"/>
    <w:rsid w:val="001C73A9"/>
    <w:rsid w:val="001C7C7B"/>
    <w:rsid w:val="001D04C8"/>
    <w:rsid w:val="001D0EC7"/>
    <w:rsid w:val="001D189A"/>
    <w:rsid w:val="001D3DB5"/>
    <w:rsid w:val="001D430D"/>
    <w:rsid w:val="001D54D3"/>
    <w:rsid w:val="001D75A1"/>
    <w:rsid w:val="001D7674"/>
    <w:rsid w:val="001D7CD9"/>
    <w:rsid w:val="001E404F"/>
    <w:rsid w:val="001E4F27"/>
    <w:rsid w:val="001E62E2"/>
    <w:rsid w:val="001E6738"/>
    <w:rsid w:val="001E692F"/>
    <w:rsid w:val="001F4B8A"/>
    <w:rsid w:val="001F5947"/>
    <w:rsid w:val="001F646B"/>
    <w:rsid w:val="002030B8"/>
    <w:rsid w:val="00203617"/>
    <w:rsid w:val="0020574B"/>
    <w:rsid w:val="00207888"/>
    <w:rsid w:val="00207AEF"/>
    <w:rsid w:val="0021004F"/>
    <w:rsid w:val="00210D64"/>
    <w:rsid w:val="00211E88"/>
    <w:rsid w:val="002140B0"/>
    <w:rsid w:val="00214799"/>
    <w:rsid w:val="0021496A"/>
    <w:rsid w:val="0021539D"/>
    <w:rsid w:val="00217ADF"/>
    <w:rsid w:val="00220CCB"/>
    <w:rsid w:val="00220E33"/>
    <w:rsid w:val="00222C52"/>
    <w:rsid w:val="0022465E"/>
    <w:rsid w:val="00226B6E"/>
    <w:rsid w:val="0022713B"/>
    <w:rsid w:val="002302A5"/>
    <w:rsid w:val="002311CC"/>
    <w:rsid w:val="002315C7"/>
    <w:rsid w:val="00231E33"/>
    <w:rsid w:val="0023485A"/>
    <w:rsid w:val="00234E1C"/>
    <w:rsid w:val="002353CA"/>
    <w:rsid w:val="002358AB"/>
    <w:rsid w:val="00237240"/>
    <w:rsid w:val="00237CE8"/>
    <w:rsid w:val="00240B1D"/>
    <w:rsid w:val="00241958"/>
    <w:rsid w:val="00241A31"/>
    <w:rsid w:val="002427E7"/>
    <w:rsid w:val="002445D0"/>
    <w:rsid w:val="00244C29"/>
    <w:rsid w:val="00245570"/>
    <w:rsid w:val="00246281"/>
    <w:rsid w:val="002462B0"/>
    <w:rsid w:val="00250A8D"/>
    <w:rsid w:val="00250F1B"/>
    <w:rsid w:val="00251E8F"/>
    <w:rsid w:val="00253780"/>
    <w:rsid w:val="00254883"/>
    <w:rsid w:val="002548C3"/>
    <w:rsid w:val="00257D1E"/>
    <w:rsid w:val="00260201"/>
    <w:rsid w:val="00260DEF"/>
    <w:rsid w:val="0026269A"/>
    <w:rsid w:val="00262FCD"/>
    <w:rsid w:val="00265D68"/>
    <w:rsid w:val="002662BC"/>
    <w:rsid w:val="002668BA"/>
    <w:rsid w:val="00273E15"/>
    <w:rsid w:val="002804C6"/>
    <w:rsid w:val="00280756"/>
    <w:rsid w:val="0028276F"/>
    <w:rsid w:val="00283D5E"/>
    <w:rsid w:val="00284268"/>
    <w:rsid w:val="0028612C"/>
    <w:rsid w:val="002871B3"/>
    <w:rsid w:val="002876AD"/>
    <w:rsid w:val="00287F1F"/>
    <w:rsid w:val="002928E6"/>
    <w:rsid w:val="00293479"/>
    <w:rsid w:val="002966CC"/>
    <w:rsid w:val="00296C80"/>
    <w:rsid w:val="002A2A7F"/>
    <w:rsid w:val="002A2E06"/>
    <w:rsid w:val="002A2FDA"/>
    <w:rsid w:val="002A533C"/>
    <w:rsid w:val="002A5C5D"/>
    <w:rsid w:val="002A6A32"/>
    <w:rsid w:val="002A7233"/>
    <w:rsid w:val="002A7D37"/>
    <w:rsid w:val="002B1913"/>
    <w:rsid w:val="002B213B"/>
    <w:rsid w:val="002B2398"/>
    <w:rsid w:val="002B23F7"/>
    <w:rsid w:val="002B5465"/>
    <w:rsid w:val="002B5E35"/>
    <w:rsid w:val="002B6F36"/>
    <w:rsid w:val="002C147B"/>
    <w:rsid w:val="002C280F"/>
    <w:rsid w:val="002C3D71"/>
    <w:rsid w:val="002C4E0D"/>
    <w:rsid w:val="002C56A2"/>
    <w:rsid w:val="002C5AF3"/>
    <w:rsid w:val="002C6573"/>
    <w:rsid w:val="002C737B"/>
    <w:rsid w:val="002C7A61"/>
    <w:rsid w:val="002D115C"/>
    <w:rsid w:val="002D2434"/>
    <w:rsid w:val="002D397E"/>
    <w:rsid w:val="002D481D"/>
    <w:rsid w:val="002D4DCB"/>
    <w:rsid w:val="002D4FA2"/>
    <w:rsid w:val="002D5ADA"/>
    <w:rsid w:val="002D5DD1"/>
    <w:rsid w:val="002D76ED"/>
    <w:rsid w:val="002E05CC"/>
    <w:rsid w:val="002E0964"/>
    <w:rsid w:val="002E11DC"/>
    <w:rsid w:val="002E2532"/>
    <w:rsid w:val="002E27B7"/>
    <w:rsid w:val="002E297F"/>
    <w:rsid w:val="002E3337"/>
    <w:rsid w:val="002E5E8C"/>
    <w:rsid w:val="002E5F6F"/>
    <w:rsid w:val="002E6409"/>
    <w:rsid w:val="002E66F0"/>
    <w:rsid w:val="002E6CC4"/>
    <w:rsid w:val="002F1567"/>
    <w:rsid w:val="002F39C4"/>
    <w:rsid w:val="002F3A39"/>
    <w:rsid w:val="002F489A"/>
    <w:rsid w:val="002F4B75"/>
    <w:rsid w:val="002F4EF1"/>
    <w:rsid w:val="002F4FBE"/>
    <w:rsid w:val="002F6075"/>
    <w:rsid w:val="002F6E6A"/>
    <w:rsid w:val="002F75EF"/>
    <w:rsid w:val="00300591"/>
    <w:rsid w:val="0030069E"/>
    <w:rsid w:val="00303880"/>
    <w:rsid w:val="00303F8B"/>
    <w:rsid w:val="0030494D"/>
    <w:rsid w:val="0030737F"/>
    <w:rsid w:val="0030774F"/>
    <w:rsid w:val="00310401"/>
    <w:rsid w:val="0031153C"/>
    <w:rsid w:val="00312E7E"/>
    <w:rsid w:val="00313121"/>
    <w:rsid w:val="003148F4"/>
    <w:rsid w:val="00314E48"/>
    <w:rsid w:val="003158FC"/>
    <w:rsid w:val="00316DDD"/>
    <w:rsid w:val="00317AA2"/>
    <w:rsid w:val="00322A69"/>
    <w:rsid w:val="00323212"/>
    <w:rsid w:val="00324BFB"/>
    <w:rsid w:val="00326059"/>
    <w:rsid w:val="00326635"/>
    <w:rsid w:val="00326BB6"/>
    <w:rsid w:val="00326CBF"/>
    <w:rsid w:val="00327D82"/>
    <w:rsid w:val="003314C6"/>
    <w:rsid w:val="003324B1"/>
    <w:rsid w:val="00333CC1"/>
    <w:rsid w:val="00334BC3"/>
    <w:rsid w:val="00334FFB"/>
    <w:rsid w:val="00337DC4"/>
    <w:rsid w:val="0034012C"/>
    <w:rsid w:val="00341182"/>
    <w:rsid w:val="00341D0F"/>
    <w:rsid w:val="00343483"/>
    <w:rsid w:val="003435E0"/>
    <w:rsid w:val="00344C70"/>
    <w:rsid w:val="00344E80"/>
    <w:rsid w:val="0034656C"/>
    <w:rsid w:val="003516EC"/>
    <w:rsid w:val="00351985"/>
    <w:rsid w:val="00354261"/>
    <w:rsid w:val="00356387"/>
    <w:rsid w:val="003569B4"/>
    <w:rsid w:val="00357CC3"/>
    <w:rsid w:val="0036156E"/>
    <w:rsid w:val="00361D6C"/>
    <w:rsid w:val="00361E29"/>
    <w:rsid w:val="0036259C"/>
    <w:rsid w:val="00364F7F"/>
    <w:rsid w:val="003654B8"/>
    <w:rsid w:val="003660F1"/>
    <w:rsid w:val="00366A6A"/>
    <w:rsid w:val="00367B27"/>
    <w:rsid w:val="00367FA9"/>
    <w:rsid w:val="00370506"/>
    <w:rsid w:val="003708F7"/>
    <w:rsid w:val="00370B92"/>
    <w:rsid w:val="003719BD"/>
    <w:rsid w:val="003729DB"/>
    <w:rsid w:val="00374087"/>
    <w:rsid w:val="00375B6C"/>
    <w:rsid w:val="00377339"/>
    <w:rsid w:val="00380153"/>
    <w:rsid w:val="00380223"/>
    <w:rsid w:val="0038040C"/>
    <w:rsid w:val="00381410"/>
    <w:rsid w:val="00382DBC"/>
    <w:rsid w:val="00383D77"/>
    <w:rsid w:val="00386AC8"/>
    <w:rsid w:val="00387F69"/>
    <w:rsid w:val="00390776"/>
    <w:rsid w:val="00391F7A"/>
    <w:rsid w:val="003941A9"/>
    <w:rsid w:val="0039481C"/>
    <w:rsid w:val="00394F41"/>
    <w:rsid w:val="00395C28"/>
    <w:rsid w:val="00395EFF"/>
    <w:rsid w:val="00396A07"/>
    <w:rsid w:val="00397070"/>
    <w:rsid w:val="003A06B5"/>
    <w:rsid w:val="003A21DC"/>
    <w:rsid w:val="003A3098"/>
    <w:rsid w:val="003A3351"/>
    <w:rsid w:val="003A5BFA"/>
    <w:rsid w:val="003A64AF"/>
    <w:rsid w:val="003A78CF"/>
    <w:rsid w:val="003B1DE4"/>
    <w:rsid w:val="003B24EC"/>
    <w:rsid w:val="003B35F8"/>
    <w:rsid w:val="003B38F5"/>
    <w:rsid w:val="003B5C83"/>
    <w:rsid w:val="003C1643"/>
    <w:rsid w:val="003C1B23"/>
    <w:rsid w:val="003C2346"/>
    <w:rsid w:val="003C2419"/>
    <w:rsid w:val="003C41F4"/>
    <w:rsid w:val="003C4393"/>
    <w:rsid w:val="003C4439"/>
    <w:rsid w:val="003C58C1"/>
    <w:rsid w:val="003C6006"/>
    <w:rsid w:val="003C7A22"/>
    <w:rsid w:val="003D0350"/>
    <w:rsid w:val="003D0FFD"/>
    <w:rsid w:val="003D1213"/>
    <w:rsid w:val="003D342D"/>
    <w:rsid w:val="003D6139"/>
    <w:rsid w:val="003D6776"/>
    <w:rsid w:val="003E193F"/>
    <w:rsid w:val="003E2317"/>
    <w:rsid w:val="003E3121"/>
    <w:rsid w:val="003E3BED"/>
    <w:rsid w:val="003E5C64"/>
    <w:rsid w:val="003E644C"/>
    <w:rsid w:val="003E7500"/>
    <w:rsid w:val="003E78B6"/>
    <w:rsid w:val="003F355D"/>
    <w:rsid w:val="003F4AD2"/>
    <w:rsid w:val="003F4C25"/>
    <w:rsid w:val="003F525F"/>
    <w:rsid w:val="003F5A7D"/>
    <w:rsid w:val="00401B69"/>
    <w:rsid w:val="004049E2"/>
    <w:rsid w:val="00404F22"/>
    <w:rsid w:val="0040660B"/>
    <w:rsid w:val="00406E03"/>
    <w:rsid w:val="00407C20"/>
    <w:rsid w:val="00407C5F"/>
    <w:rsid w:val="00410F8C"/>
    <w:rsid w:val="00410FA7"/>
    <w:rsid w:val="00411AEF"/>
    <w:rsid w:val="00411FE2"/>
    <w:rsid w:val="00412BB6"/>
    <w:rsid w:val="004140B4"/>
    <w:rsid w:val="004175AD"/>
    <w:rsid w:val="00420AA7"/>
    <w:rsid w:val="00423F3F"/>
    <w:rsid w:val="004261CD"/>
    <w:rsid w:val="004326F2"/>
    <w:rsid w:val="004340CB"/>
    <w:rsid w:val="00434457"/>
    <w:rsid w:val="00434534"/>
    <w:rsid w:val="00435172"/>
    <w:rsid w:val="00435C93"/>
    <w:rsid w:val="004378DA"/>
    <w:rsid w:val="00441067"/>
    <w:rsid w:val="00444160"/>
    <w:rsid w:val="00444C65"/>
    <w:rsid w:val="004453B5"/>
    <w:rsid w:val="00446433"/>
    <w:rsid w:val="004464E9"/>
    <w:rsid w:val="00447ADB"/>
    <w:rsid w:val="00451CAE"/>
    <w:rsid w:val="004536CF"/>
    <w:rsid w:val="00455805"/>
    <w:rsid w:val="00456B49"/>
    <w:rsid w:val="004577A3"/>
    <w:rsid w:val="00457A45"/>
    <w:rsid w:val="00460BE3"/>
    <w:rsid w:val="00460C61"/>
    <w:rsid w:val="00461BF0"/>
    <w:rsid w:val="00463589"/>
    <w:rsid w:val="00464466"/>
    <w:rsid w:val="00466442"/>
    <w:rsid w:val="00470291"/>
    <w:rsid w:val="004710B8"/>
    <w:rsid w:val="00471A68"/>
    <w:rsid w:val="00472744"/>
    <w:rsid w:val="00474B3D"/>
    <w:rsid w:val="0047697A"/>
    <w:rsid w:val="00477782"/>
    <w:rsid w:val="004814E5"/>
    <w:rsid w:val="004815F9"/>
    <w:rsid w:val="00482965"/>
    <w:rsid w:val="00482A13"/>
    <w:rsid w:val="00484A67"/>
    <w:rsid w:val="0048533C"/>
    <w:rsid w:val="004869BC"/>
    <w:rsid w:val="0049196F"/>
    <w:rsid w:val="00496B55"/>
    <w:rsid w:val="00496D11"/>
    <w:rsid w:val="00496D2D"/>
    <w:rsid w:val="004A0E65"/>
    <w:rsid w:val="004A1306"/>
    <w:rsid w:val="004A1B2A"/>
    <w:rsid w:val="004A324A"/>
    <w:rsid w:val="004A3E2A"/>
    <w:rsid w:val="004A47F0"/>
    <w:rsid w:val="004A4E0B"/>
    <w:rsid w:val="004A61AC"/>
    <w:rsid w:val="004A6316"/>
    <w:rsid w:val="004A6663"/>
    <w:rsid w:val="004A75FA"/>
    <w:rsid w:val="004B0C01"/>
    <w:rsid w:val="004B1588"/>
    <w:rsid w:val="004B2AF8"/>
    <w:rsid w:val="004B433A"/>
    <w:rsid w:val="004B4882"/>
    <w:rsid w:val="004B573F"/>
    <w:rsid w:val="004B6805"/>
    <w:rsid w:val="004B7EF7"/>
    <w:rsid w:val="004C04AF"/>
    <w:rsid w:val="004C0F52"/>
    <w:rsid w:val="004C3B85"/>
    <w:rsid w:val="004C4485"/>
    <w:rsid w:val="004C4FBF"/>
    <w:rsid w:val="004D01B1"/>
    <w:rsid w:val="004D18AB"/>
    <w:rsid w:val="004D344C"/>
    <w:rsid w:val="004D6FB7"/>
    <w:rsid w:val="004E03C7"/>
    <w:rsid w:val="004E11A8"/>
    <w:rsid w:val="004E3961"/>
    <w:rsid w:val="004E5B07"/>
    <w:rsid w:val="004F047D"/>
    <w:rsid w:val="004F2ECD"/>
    <w:rsid w:val="004F3783"/>
    <w:rsid w:val="004F514D"/>
    <w:rsid w:val="004F5E3E"/>
    <w:rsid w:val="0050047E"/>
    <w:rsid w:val="005006F7"/>
    <w:rsid w:val="00503BC8"/>
    <w:rsid w:val="00504352"/>
    <w:rsid w:val="00504981"/>
    <w:rsid w:val="00505DB3"/>
    <w:rsid w:val="0050675F"/>
    <w:rsid w:val="005069EB"/>
    <w:rsid w:val="0050776B"/>
    <w:rsid w:val="0051272E"/>
    <w:rsid w:val="00512D28"/>
    <w:rsid w:val="00514AAB"/>
    <w:rsid w:val="005158ED"/>
    <w:rsid w:val="005161D5"/>
    <w:rsid w:val="00516EB6"/>
    <w:rsid w:val="0051756F"/>
    <w:rsid w:val="005205C4"/>
    <w:rsid w:val="005205D6"/>
    <w:rsid w:val="00520E96"/>
    <w:rsid w:val="005221C2"/>
    <w:rsid w:val="00523F74"/>
    <w:rsid w:val="005258AE"/>
    <w:rsid w:val="005325E3"/>
    <w:rsid w:val="00533E9E"/>
    <w:rsid w:val="0053423F"/>
    <w:rsid w:val="00534BA7"/>
    <w:rsid w:val="005356A7"/>
    <w:rsid w:val="00536958"/>
    <w:rsid w:val="0053745F"/>
    <w:rsid w:val="0054244C"/>
    <w:rsid w:val="005433FE"/>
    <w:rsid w:val="00544760"/>
    <w:rsid w:val="00544A08"/>
    <w:rsid w:val="005474CA"/>
    <w:rsid w:val="00553133"/>
    <w:rsid w:val="005537C5"/>
    <w:rsid w:val="00554172"/>
    <w:rsid w:val="00557ABE"/>
    <w:rsid w:val="005612DF"/>
    <w:rsid w:val="005615F4"/>
    <w:rsid w:val="00563AC7"/>
    <w:rsid w:val="00563DEC"/>
    <w:rsid w:val="005658C7"/>
    <w:rsid w:val="00566172"/>
    <w:rsid w:val="00570AA3"/>
    <w:rsid w:val="0057117D"/>
    <w:rsid w:val="005725DB"/>
    <w:rsid w:val="005754CC"/>
    <w:rsid w:val="00577C8D"/>
    <w:rsid w:val="0058307C"/>
    <w:rsid w:val="005834D4"/>
    <w:rsid w:val="00584594"/>
    <w:rsid w:val="0058709A"/>
    <w:rsid w:val="00590B51"/>
    <w:rsid w:val="00591742"/>
    <w:rsid w:val="00591B1C"/>
    <w:rsid w:val="00597C2B"/>
    <w:rsid w:val="00597F2D"/>
    <w:rsid w:val="005A0E30"/>
    <w:rsid w:val="005A181D"/>
    <w:rsid w:val="005A217F"/>
    <w:rsid w:val="005A3024"/>
    <w:rsid w:val="005A5637"/>
    <w:rsid w:val="005A5CCE"/>
    <w:rsid w:val="005A61B5"/>
    <w:rsid w:val="005B1AB6"/>
    <w:rsid w:val="005B37DB"/>
    <w:rsid w:val="005B3ABA"/>
    <w:rsid w:val="005B689B"/>
    <w:rsid w:val="005C294E"/>
    <w:rsid w:val="005C580D"/>
    <w:rsid w:val="005C6240"/>
    <w:rsid w:val="005C6C06"/>
    <w:rsid w:val="005C6EA2"/>
    <w:rsid w:val="005C7159"/>
    <w:rsid w:val="005D0443"/>
    <w:rsid w:val="005D04D9"/>
    <w:rsid w:val="005D1391"/>
    <w:rsid w:val="005D1A0A"/>
    <w:rsid w:val="005D35E6"/>
    <w:rsid w:val="005D76CB"/>
    <w:rsid w:val="005E0138"/>
    <w:rsid w:val="005E125F"/>
    <w:rsid w:val="005E1774"/>
    <w:rsid w:val="005E2EF6"/>
    <w:rsid w:val="005E4D9C"/>
    <w:rsid w:val="005E596B"/>
    <w:rsid w:val="005E6286"/>
    <w:rsid w:val="005E6297"/>
    <w:rsid w:val="005E6AFC"/>
    <w:rsid w:val="005E6EFC"/>
    <w:rsid w:val="005E72A1"/>
    <w:rsid w:val="005E753F"/>
    <w:rsid w:val="005F1C87"/>
    <w:rsid w:val="005F2343"/>
    <w:rsid w:val="005F3FAD"/>
    <w:rsid w:val="005F472E"/>
    <w:rsid w:val="005F475C"/>
    <w:rsid w:val="005F4A0F"/>
    <w:rsid w:val="005F57E0"/>
    <w:rsid w:val="005F62B3"/>
    <w:rsid w:val="005F6C2B"/>
    <w:rsid w:val="005F6F01"/>
    <w:rsid w:val="006043AA"/>
    <w:rsid w:val="006055DC"/>
    <w:rsid w:val="0060632E"/>
    <w:rsid w:val="0060707D"/>
    <w:rsid w:val="00610BC4"/>
    <w:rsid w:val="0061198B"/>
    <w:rsid w:val="006123FF"/>
    <w:rsid w:val="00613329"/>
    <w:rsid w:val="0061517E"/>
    <w:rsid w:val="006161F8"/>
    <w:rsid w:val="00616DEF"/>
    <w:rsid w:val="00621B67"/>
    <w:rsid w:val="006225B3"/>
    <w:rsid w:val="006239FE"/>
    <w:rsid w:val="00623A1B"/>
    <w:rsid w:val="00623F7D"/>
    <w:rsid w:val="006321FE"/>
    <w:rsid w:val="0063238E"/>
    <w:rsid w:val="0063308B"/>
    <w:rsid w:val="0063312F"/>
    <w:rsid w:val="00634009"/>
    <w:rsid w:val="00634AF5"/>
    <w:rsid w:val="00634EE6"/>
    <w:rsid w:val="00641EFD"/>
    <w:rsid w:val="0064387E"/>
    <w:rsid w:val="00646916"/>
    <w:rsid w:val="00650C52"/>
    <w:rsid w:val="00651EC9"/>
    <w:rsid w:val="00652F9E"/>
    <w:rsid w:val="0065394B"/>
    <w:rsid w:val="00653C8E"/>
    <w:rsid w:val="00655711"/>
    <w:rsid w:val="00655968"/>
    <w:rsid w:val="006571DD"/>
    <w:rsid w:val="006576F6"/>
    <w:rsid w:val="00660CF8"/>
    <w:rsid w:val="00661506"/>
    <w:rsid w:val="00662AB0"/>
    <w:rsid w:val="00662FE3"/>
    <w:rsid w:val="006635DB"/>
    <w:rsid w:val="00666116"/>
    <w:rsid w:val="0067011B"/>
    <w:rsid w:val="00670E4D"/>
    <w:rsid w:val="00677BF5"/>
    <w:rsid w:val="00680D0A"/>
    <w:rsid w:val="00680DEB"/>
    <w:rsid w:val="00681E6B"/>
    <w:rsid w:val="006837A9"/>
    <w:rsid w:val="00683999"/>
    <w:rsid w:val="00683DA8"/>
    <w:rsid w:val="00686A58"/>
    <w:rsid w:val="00687568"/>
    <w:rsid w:val="00690422"/>
    <w:rsid w:val="00691576"/>
    <w:rsid w:val="00692B57"/>
    <w:rsid w:val="00695F2F"/>
    <w:rsid w:val="006966C6"/>
    <w:rsid w:val="00697B62"/>
    <w:rsid w:val="006A4BC0"/>
    <w:rsid w:val="006A505D"/>
    <w:rsid w:val="006A7B84"/>
    <w:rsid w:val="006B09C3"/>
    <w:rsid w:val="006B1D31"/>
    <w:rsid w:val="006B1D9B"/>
    <w:rsid w:val="006B280C"/>
    <w:rsid w:val="006B5409"/>
    <w:rsid w:val="006C1717"/>
    <w:rsid w:val="006C3520"/>
    <w:rsid w:val="006C3C49"/>
    <w:rsid w:val="006C7008"/>
    <w:rsid w:val="006D15E1"/>
    <w:rsid w:val="006D2220"/>
    <w:rsid w:val="006D2CBC"/>
    <w:rsid w:val="006D3405"/>
    <w:rsid w:val="006D3409"/>
    <w:rsid w:val="006D3A6B"/>
    <w:rsid w:val="006D51F4"/>
    <w:rsid w:val="006D58A2"/>
    <w:rsid w:val="006D5B7C"/>
    <w:rsid w:val="006D6C47"/>
    <w:rsid w:val="006D6E64"/>
    <w:rsid w:val="006D706C"/>
    <w:rsid w:val="006D7196"/>
    <w:rsid w:val="006E0F34"/>
    <w:rsid w:val="006E14A6"/>
    <w:rsid w:val="006E1BEC"/>
    <w:rsid w:val="006E29EC"/>
    <w:rsid w:val="006E37B3"/>
    <w:rsid w:val="006E3C5F"/>
    <w:rsid w:val="006E4D2B"/>
    <w:rsid w:val="006F07C4"/>
    <w:rsid w:val="006F0BF5"/>
    <w:rsid w:val="006F3162"/>
    <w:rsid w:val="006F438F"/>
    <w:rsid w:val="007000B2"/>
    <w:rsid w:val="00700728"/>
    <w:rsid w:val="00703044"/>
    <w:rsid w:val="007032A4"/>
    <w:rsid w:val="00703B6B"/>
    <w:rsid w:val="00704ACE"/>
    <w:rsid w:val="00704B4E"/>
    <w:rsid w:val="00704B62"/>
    <w:rsid w:val="007056AC"/>
    <w:rsid w:val="00705716"/>
    <w:rsid w:val="00705A0D"/>
    <w:rsid w:val="00705A69"/>
    <w:rsid w:val="0070640B"/>
    <w:rsid w:val="00707799"/>
    <w:rsid w:val="0071285A"/>
    <w:rsid w:val="0071309C"/>
    <w:rsid w:val="007141D6"/>
    <w:rsid w:val="00722286"/>
    <w:rsid w:val="00722874"/>
    <w:rsid w:val="0072396A"/>
    <w:rsid w:val="00723A67"/>
    <w:rsid w:val="00723AB0"/>
    <w:rsid w:val="00724AC6"/>
    <w:rsid w:val="00724D3E"/>
    <w:rsid w:val="00727C42"/>
    <w:rsid w:val="00730D5A"/>
    <w:rsid w:val="00733A19"/>
    <w:rsid w:val="00734B6D"/>
    <w:rsid w:val="00734B9E"/>
    <w:rsid w:val="00735220"/>
    <w:rsid w:val="0073603C"/>
    <w:rsid w:val="00737061"/>
    <w:rsid w:val="00737D44"/>
    <w:rsid w:val="00741C44"/>
    <w:rsid w:val="00743D7D"/>
    <w:rsid w:val="00744A4A"/>
    <w:rsid w:val="00744C40"/>
    <w:rsid w:val="0075300D"/>
    <w:rsid w:val="00753BC7"/>
    <w:rsid w:val="00754950"/>
    <w:rsid w:val="00756C1E"/>
    <w:rsid w:val="00761627"/>
    <w:rsid w:val="0076364E"/>
    <w:rsid w:val="007641C8"/>
    <w:rsid w:val="00773BB5"/>
    <w:rsid w:val="00774AD1"/>
    <w:rsid w:val="00774B1B"/>
    <w:rsid w:val="00775423"/>
    <w:rsid w:val="00776E21"/>
    <w:rsid w:val="007776A6"/>
    <w:rsid w:val="00780C6E"/>
    <w:rsid w:val="007814A3"/>
    <w:rsid w:val="00781DEE"/>
    <w:rsid w:val="007843CA"/>
    <w:rsid w:val="007869DE"/>
    <w:rsid w:val="0078779B"/>
    <w:rsid w:val="00787E69"/>
    <w:rsid w:val="00790472"/>
    <w:rsid w:val="00790BE7"/>
    <w:rsid w:val="0079231F"/>
    <w:rsid w:val="00793131"/>
    <w:rsid w:val="007942EF"/>
    <w:rsid w:val="007A26B8"/>
    <w:rsid w:val="007A2D8F"/>
    <w:rsid w:val="007A2DBD"/>
    <w:rsid w:val="007A5097"/>
    <w:rsid w:val="007A56AD"/>
    <w:rsid w:val="007B25A1"/>
    <w:rsid w:val="007B4EDE"/>
    <w:rsid w:val="007B5BA7"/>
    <w:rsid w:val="007C13AC"/>
    <w:rsid w:val="007C231B"/>
    <w:rsid w:val="007C2EBF"/>
    <w:rsid w:val="007C5F6E"/>
    <w:rsid w:val="007C628E"/>
    <w:rsid w:val="007C6761"/>
    <w:rsid w:val="007D2522"/>
    <w:rsid w:val="007D27EE"/>
    <w:rsid w:val="007D2AE7"/>
    <w:rsid w:val="007D444C"/>
    <w:rsid w:val="007D4DF7"/>
    <w:rsid w:val="007D58D3"/>
    <w:rsid w:val="007E01D7"/>
    <w:rsid w:val="007E0F98"/>
    <w:rsid w:val="007E1179"/>
    <w:rsid w:val="007E36D8"/>
    <w:rsid w:val="007E39BA"/>
    <w:rsid w:val="007E4807"/>
    <w:rsid w:val="007E49DA"/>
    <w:rsid w:val="007F04BA"/>
    <w:rsid w:val="007F3EB6"/>
    <w:rsid w:val="007F54DC"/>
    <w:rsid w:val="007F61E9"/>
    <w:rsid w:val="007F7D8B"/>
    <w:rsid w:val="0080032E"/>
    <w:rsid w:val="00800A0E"/>
    <w:rsid w:val="00800DFE"/>
    <w:rsid w:val="00802181"/>
    <w:rsid w:val="00803A9A"/>
    <w:rsid w:val="00806061"/>
    <w:rsid w:val="00806078"/>
    <w:rsid w:val="008079B4"/>
    <w:rsid w:val="00817A24"/>
    <w:rsid w:val="00817CDC"/>
    <w:rsid w:val="008215C1"/>
    <w:rsid w:val="0082509A"/>
    <w:rsid w:val="00825955"/>
    <w:rsid w:val="00825D29"/>
    <w:rsid w:val="00826108"/>
    <w:rsid w:val="00826A6D"/>
    <w:rsid w:val="00826DE8"/>
    <w:rsid w:val="00826F18"/>
    <w:rsid w:val="00832240"/>
    <w:rsid w:val="00833094"/>
    <w:rsid w:val="008357AC"/>
    <w:rsid w:val="00836391"/>
    <w:rsid w:val="00837531"/>
    <w:rsid w:val="00843000"/>
    <w:rsid w:val="00844198"/>
    <w:rsid w:val="008460E3"/>
    <w:rsid w:val="008463A9"/>
    <w:rsid w:val="008467D4"/>
    <w:rsid w:val="008473E1"/>
    <w:rsid w:val="008505ED"/>
    <w:rsid w:val="00850814"/>
    <w:rsid w:val="00851D4F"/>
    <w:rsid w:val="00851EB0"/>
    <w:rsid w:val="0085345C"/>
    <w:rsid w:val="0085477B"/>
    <w:rsid w:val="00855AF6"/>
    <w:rsid w:val="00855C63"/>
    <w:rsid w:val="00856587"/>
    <w:rsid w:val="0086161D"/>
    <w:rsid w:val="0086265E"/>
    <w:rsid w:val="008657B1"/>
    <w:rsid w:val="008671E0"/>
    <w:rsid w:val="008702BC"/>
    <w:rsid w:val="008711EB"/>
    <w:rsid w:val="00871E2B"/>
    <w:rsid w:val="008722B2"/>
    <w:rsid w:val="00873782"/>
    <w:rsid w:val="0087461A"/>
    <w:rsid w:val="0087506F"/>
    <w:rsid w:val="00876EED"/>
    <w:rsid w:val="00877567"/>
    <w:rsid w:val="00880C84"/>
    <w:rsid w:val="008812ED"/>
    <w:rsid w:val="00882057"/>
    <w:rsid w:val="00882CB8"/>
    <w:rsid w:val="0088327F"/>
    <w:rsid w:val="008838D5"/>
    <w:rsid w:val="008858C2"/>
    <w:rsid w:val="00885DFD"/>
    <w:rsid w:val="00893324"/>
    <w:rsid w:val="00893726"/>
    <w:rsid w:val="00894AB6"/>
    <w:rsid w:val="00896C3B"/>
    <w:rsid w:val="008974E9"/>
    <w:rsid w:val="008A0B1F"/>
    <w:rsid w:val="008A1465"/>
    <w:rsid w:val="008A284A"/>
    <w:rsid w:val="008A35F7"/>
    <w:rsid w:val="008A5ED5"/>
    <w:rsid w:val="008A654C"/>
    <w:rsid w:val="008B0585"/>
    <w:rsid w:val="008B133D"/>
    <w:rsid w:val="008B1B0B"/>
    <w:rsid w:val="008B2684"/>
    <w:rsid w:val="008B3BB4"/>
    <w:rsid w:val="008B3E40"/>
    <w:rsid w:val="008B5A03"/>
    <w:rsid w:val="008B604F"/>
    <w:rsid w:val="008C002B"/>
    <w:rsid w:val="008C261B"/>
    <w:rsid w:val="008C363F"/>
    <w:rsid w:val="008C5131"/>
    <w:rsid w:val="008C6366"/>
    <w:rsid w:val="008C6A89"/>
    <w:rsid w:val="008C76BD"/>
    <w:rsid w:val="008C7C4A"/>
    <w:rsid w:val="008D0657"/>
    <w:rsid w:val="008D0C33"/>
    <w:rsid w:val="008D2076"/>
    <w:rsid w:val="008D30A5"/>
    <w:rsid w:val="008D3FF9"/>
    <w:rsid w:val="008D4591"/>
    <w:rsid w:val="008D45D3"/>
    <w:rsid w:val="008D48B9"/>
    <w:rsid w:val="008D4C4E"/>
    <w:rsid w:val="008D5E3C"/>
    <w:rsid w:val="008E0CF7"/>
    <w:rsid w:val="008E22DD"/>
    <w:rsid w:val="008E2404"/>
    <w:rsid w:val="008E29A8"/>
    <w:rsid w:val="008E2D19"/>
    <w:rsid w:val="008E3CE6"/>
    <w:rsid w:val="008E423D"/>
    <w:rsid w:val="008E62CA"/>
    <w:rsid w:val="008F13F0"/>
    <w:rsid w:val="008F20EB"/>
    <w:rsid w:val="008F4F71"/>
    <w:rsid w:val="008F5173"/>
    <w:rsid w:val="0090199F"/>
    <w:rsid w:val="009032D7"/>
    <w:rsid w:val="0090353B"/>
    <w:rsid w:val="0090448D"/>
    <w:rsid w:val="00905A07"/>
    <w:rsid w:val="009130AD"/>
    <w:rsid w:val="00913A56"/>
    <w:rsid w:val="00913F43"/>
    <w:rsid w:val="00914294"/>
    <w:rsid w:val="00914F93"/>
    <w:rsid w:val="00915447"/>
    <w:rsid w:val="0091658D"/>
    <w:rsid w:val="00916820"/>
    <w:rsid w:val="00916B8A"/>
    <w:rsid w:val="00920C73"/>
    <w:rsid w:val="00920F00"/>
    <w:rsid w:val="00921F50"/>
    <w:rsid w:val="0092285C"/>
    <w:rsid w:val="0092322E"/>
    <w:rsid w:val="0092438C"/>
    <w:rsid w:val="009256B7"/>
    <w:rsid w:val="009257C2"/>
    <w:rsid w:val="0093116A"/>
    <w:rsid w:val="00931305"/>
    <w:rsid w:val="00931ACD"/>
    <w:rsid w:val="00931DE5"/>
    <w:rsid w:val="00932061"/>
    <w:rsid w:val="00933252"/>
    <w:rsid w:val="00935BF6"/>
    <w:rsid w:val="00935E47"/>
    <w:rsid w:val="00936E7F"/>
    <w:rsid w:val="00937804"/>
    <w:rsid w:val="00940C12"/>
    <w:rsid w:val="00942854"/>
    <w:rsid w:val="00943FC9"/>
    <w:rsid w:val="00946CBB"/>
    <w:rsid w:val="009475B2"/>
    <w:rsid w:val="009506E4"/>
    <w:rsid w:val="009509D3"/>
    <w:rsid w:val="0095174A"/>
    <w:rsid w:val="00952538"/>
    <w:rsid w:val="00952E9A"/>
    <w:rsid w:val="00953E74"/>
    <w:rsid w:val="009544F2"/>
    <w:rsid w:val="00954C18"/>
    <w:rsid w:val="00954EEA"/>
    <w:rsid w:val="009575A2"/>
    <w:rsid w:val="009577FD"/>
    <w:rsid w:val="009609F0"/>
    <w:rsid w:val="009710C4"/>
    <w:rsid w:val="00972913"/>
    <w:rsid w:val="00972921"/>
    <w:rsid w:val="009729EC"/>
    <w:rsid w:val="00972D2C"/>
    <w:rsid w:val="0097373A"/>
    <w:rsid w:val="0097542B"/>
    <w:rsid w:val="00977054"/>
    <w:rsid w:val="00977C68"/>
    <w:rsid w:val="00977DA3"/>
    <w:rsid w:val="009812B3"/>
    <w:rsid w:val="0098399A"/>
    <w:rsid w:val="00986035"/>
    <w:rsid w:val="0098605D"/>
    <w:rsid w:val="009875AB"/>
    <w:rsid w:val="00987DE7"/>
    <w:rsid w:val="00990443"/>
    <w:rsid w:val="00991097"/>
    <w:rsid w:val="0099145B"/>
    <w:rsid w:val="009917AB"/>
    <w:rsid w:val="009969B9"/>
    <w:rsid w:val="009A028D"/>
    <w:rsid w:val="009A0D0D"/>
    <w:rsid w:val="009A194D"/>
    <w:rsid w:val="009A365C"/>
    <w:rsid w:val="009A3DEF"/>
    <w:rsid w:val="009A3F46"/>
    <w:rsid w:val="009A418B"/>
    <w:rsid w:val="009A49AC"/>
    <w:rsid w:val="009A5B96"/>
    <w:rsid w:val="009A5DBB"/>
    <w:rsid w:val="009A6262"/>
    <w:rsid w:val="009A6F28"/>
    <w:rsid w:val="009A6FAF"/>
    <w:rsid w:val="009A7546"/>
    <w:rsid w:val="009A7D05"/>
    <w:rsid w:val="009A7E3F"/>
    <w:rsid w:val="009A7FF3"/>
    <w:rsid w:val="009B218E"/>
    <w:rsid w:val="009B2CB7"/>
    <w:rsid w:val="009B3D32"/>
    <w:rsid w:val="009B3D6A"/>
    <w:rsid w:val="009C02B5"/>
    <w:rsid w:val="009C0464"/>
    <w:rsid w:val="009C0EAC"/>
    <w:rsid w:val="009C1430"/>
    <w:rsid w:val="009C2249"/>
    <w:rsid w:val="009C2F14"/>
    <w:rsid w:val="009C3472"/>
    <w:rsid w:val="009C7DD8"/>
    <w:rsid w:val="009D05C4"/>
    <w:rsid w:val="009D2146"/>
    <w:rsid w:val="009D34A2"/>
    <w:rsid w:val="009D6C9F"/>
    <w:rsid w:val="009E0C7D"/>
    <w:rsid w:val="009E14DD"/>
    <w:rsid w:val="009E1C07"/>
    <w:rsid w:val="009E36DC"/>
    <w:rsid w:val="009E5571"/>
    <w:rsid w:val="009E73FE"/>
    <w:rsid w:val="009F0DB9"/>
    <w:rsid w:val="009F48FE"/>
    <w:rsid w:val="009F5A8F"/>
    <w:rsid w:val="009F6AED"/>
    <w:rsid w:val="009F7E43"/>
    <w:rsid w:val="00A00050"/>
    <w:rsid w:val="00A00750"/>
    <w:rsid w:val="00A03FFD"/>
    <w:rsid w:val="00A044B9"/>
    <w:rsid w:val="00A05176"/>
    <w:rsid w:val="00A07ECB"/>
    <w:rsid w:val="00A106F0"/>
    <w:rsid w:val="00A10C00"/>
    <w:rsid w:val="00A1292A"/>
    <w:rsid w:val="00A1333B"/>
    <w:rsid w:val="00A13FA4"/>
    <w:rsid w:val="00A14E42"/>
    <w:rsid w:val="00A16D2F"/>
    <w:rsid w:val="00A20D1D"/>
    <w:rsid w:val="00A22232"/>
    <w:rsid w:val="00A23FD6"/>
    <w:rsid w:val="00A25932"/>
    <w:rsid w:val="00A262EC"/>
    <w:rsid w:val="00A278B9"/>
    <w:rsid w:val="00A27F31"/>
    <w:rsid w:val="00A31905"/>
    <w:rsid w:val="00A31A2B"/>
    <w:rsid w:val="00A32A12"/>
    <w:rsid w:val="00A32B24"/>
    <w:rsid w:val="00A3536A"/>
    <w:rsid w:val="00A36A74"/>
    <w:rsid w:val="00A4367D"/>
    <w:rsid w:val="00A441DB"/>
    <w:rsid w:val="00A450F1"/>
    <w:rsid w:val="00A46A37"/>
    <w:rsid w:val="00A46CCC"/>
    <w:rsid w:val="00A51137"/>
    <w:rsid w:val="00A52C7E"/>
    <w:rsid w:val="00A5484A"/>
    <w:rsid w:val="00A600A1"/>
    <w:rsid w:val="00A60228"/>
    <w:rsid w:val="00A6189E"/>
    <w:rsid w:val="00A61DF3"/>
    <w:rsid w:val="00A65CE9"/>
    <w:rsid w:val="00A65EEA"/>
    <w:rsid w:val="00A6704C"/>
    <w:rsid w:val="00A67540"/>
    <w:rsid w:val="00A700D4"/>
    <w:rsid w:val="00A70140"/>
    <w:rsid w:val="00A70B0D"/>
    <w:rsid w:val="00A71BED"/>
    <w:rsid w:val="00A73031"/>
    <w:rsid w:val="00A73169"/>
    <w:rsid w:val="00A7341E"/>
    <w:rsid w:val="00A7479F"/>
    <w:rsid w:val="00A74FBF"/>
    <w:rsid w:val="00A754FC"/>
    <w:rsid w:val="00A76646"/>
    <w:rsid w:val="00A76D35"/>
    <w:rsid w:val="00A8089B"/>
    <w:rsid w:val="00A80BA4"/>
    <w:rsid w:val="00A8136E"/>
    <w:rsid w:val="00A83DCD"/>
    <w:rsid w:val="00A84F64"/>
    <w:rsid w:val="00A879B9"/>
    <w:rsid w:val="00A879FD"/>
    <w:rsid w:val="00A93AC8"/>
    <w:rsid w:val="00A940DC"/>
    <w:rsid w:val="00AA2CE8"/>
    <w:rsid w:val="00AA331E"/>
    <w:rsid w:val="00AA4D9E"/>
    <w:rsid w:val="00AA6DD7"/>
    <w:rsid w:val="00AB1B97"/>
    <w:rsid w:val="00AB57F2"/>
    <w:rsid w:val="00AB5EA3"/>
    <w:rsid w:val="00AB7337"/>
    <w:rsid w:val="00AB7A00"/>
    <w:rsid w:val="00AC09B4"/>
    <w:rsid w:val="00AC310B"/>
    <w:rsid w:val="00AC3B35"/>
    <w:rsid w:val="00AC588D"/>
    <w:rsid w:val="00AC609D"/>
    <w:rsid w:val="00AC65F4"/>
    <w:rsid w:val="00AC6A8A"/>
    <w:rsid w:val="00AC6DCB"/>
    <w:rsid w:val="00AD0DDC"/>
    <w:rsid w:val="00AD18E4"/>
    <w:rsid w:val="00AD1C8A"/>
    <w:rsid w:val="00AD2D77"/>
    <w:rsid w:val="00AD322A"/>
    <w:rsid w:val="00AD32D3"/>
    <w:rsid w:val="00AD4C34"/>
    <w:rsid w:val="00AD50AC"/>
    <w:rsid w:val="00AD6344"/>
    <w:rsid w:val="00AD6E9D"/>
    <w:rsid w:val="00AE0451"/>
    <w:rsid w:val="00AE24E3"/>
    <w:rsid w:val="00AE2FF0"/>
    <w:rsid w:val="00AE4D72"/>
    <w:rsid w:val="00AE5055"/>
    <w:rsid w:val="00AE5317"/>
    <w:rsid w:val="00AE6EFB"/>
    <w:rsid w:val="00AE72C3"/>
    <w:rsid w:val="00AE7B26"/>
    <w:rsid w:val="00AF0BB2"/>
    <w:rsid w:val="00AF0E4C"/>
    <w:rsid w:val="00AF2FD3"/>
    <w:rsid w:val="00AF5846"/>
    <w:rsid w:val="00AF620C"/>
    <w:rsid w:val="00AF63C0"/>
    <w:rsid w:val="00AF680E"/>
    <w:rsid w:val="00AF6D09"/>
    <w:rsid w:val="00B00046"/>
    <w:rsid w:val="00B026E6"/>
    <w:rsid w:val="00B04189"/>
    <w:rsid w:val="00B063BB"/>
    <w:rsid w:val="00B06A73"/>
    <w:rsid w:val="00B06CD0"/>
    <w:rsid w:val="00B073F6"/>
    <w:rsid w:val="00B0751A"/>
    <w:rsid w:val="00B11DD4"/>
    <w:rsid w:val="00B14C20"/>
    <w:rsid w:val="00B14C88"/>
    <w:rsid w:val="00B15476"/>
    <w:rsid w:val="00B15D7C"/>
    <w:rsid w:val="00B160DF"/>
    <w:rsid w:val="00B203BD"/>
    <w:rsid w:val="00B21F6B"/>
    <w:rsid w:val="00B225BD"/>
    <w:rsid w:val="00B23E77"/>
    <w:rsid w:val="00B240F5"/>
    <w:rsid w:val="00B25141"/>
    <w:rsid w:val="00B32620"/>
    <w:rsid w:val="00B34CA3"/>
    <w:rsid w:val="00B35727"/>
    <w:rsid w:val="00B3681B"/>
    <w:rsid w:val="00B40C2D"/>
    <w:rsid w:val="00B40D66"/>
    <w:rsid w:val="00B41503"/>
    <w:rsid w:val="00B41D98"/>
    <w:rsid w:val="00B424DD"/>
    <w:rsid w:val="00B44F97"/>
    <w:rsid w:val="00B45113"/>
    <w:rsid w:val="00B45E33"/>
    <w:rsid w:val="00B46485"/>
    <w:rsid w:val="00B473C4"/>
    <w:rsid w:val="00B4750D"/>
    <w:rsid w:val="00B4796B"/>
    <w:rsid w:val="00B516A9"/>
    <w:rsid w:val="00B5263F"/>
    <w:rsid w:val="00B5302F"/>
    <w:rsid w:val="00B54C87"/>
    <w:rsid w:val="00B55946"/>
    <w:rsid w:val="00B55F81"/>
    <w:rsid w:val="00B56E60"/>
    <w:rsid w:val="00B607ED"/>
    <w:rsid w:val="00B61ABE"/>
    <w:rsid w:val="00B61E42"/>
    <w:rsid w:val="00B627D9"/>
    <w:rsid w:val="00B62BE8"/>
    <w:rsid w:val="00B62EA4"/>
    <w:rsid w:val="00B6567A"/>
    <w:rsid w:val="00B66583"/>
    <w:rsid w:val="00B67AA5"/>
    <w:rsid w:val="00B71361"/>
    <w:rsid w:val="00B7149C"/>
    <w:rsid w:val="00B715E6"/>
    <w:rsid w:val="00B72B86"/>
    <w:rsid w:val="00B73374"/>
    <w:rsid w:val="00B7486B"/>
    <w:rsid w:val="00B76DCE"/>
    <w:rsid w:val="00B77F12"/>
    <w:rsid w:val="00B81DA8"/>
    <w:rsid w:val="00B82555"/>
    <w:rsid w:val="00B82D65"/>
    <w:rsid w:val="00B83CF2"/>
    <w:rsid w:val="00B84C1F"/>
    <w:rsid w:val="00B85A9A"/>
    <w:rsid w:val="00B86165"/>
    <w:rsid w:val="00B8790F"/>
    <w:rsid w:val="00B9047B"/>
    <w:rsid w:val="00B928F3"/>
    <w:rsid w:val="00B94955"/>
    <w:rsid w:val="00B94D54"/>
    <w:rsid w:val="00B9523D"/>
    <w:rsid w:val="00B95401"/>
    <w:rsid w:val="00BA2273"/>
    <w:rsid w:val="00BA24D9"/>
    <w:rsid w:val="00BA52C4"/>
    <w:rsid w:val="00BA671D"/>
    <w:rsid w:val="00BA6BEC"/>
    <w:rsid w:val="00BA6EE3"/>
    <w:rsid w:val="00BA7383"/>
    <w:rsid w:val="00BB132F"/>
    <w:rsid w:val="00BB3AAC"/>
    <w:rsid w:val="00BB3E23"/>
    <w:rsid w:val="00BB407B"/>
    <w:rsid w:val="00BB5BDB"/>
    <w:rsid w:val="00BB607E"/>
    <w:rsid w:val="00BC237E"/>
    <w:rsid w:val="00BC2557"/>
    <w:rsid w:val="00BC6F6F"/>
    <w:rsid w:val="00BC7E43"/>
    <w:rsid w:val="00BD4894"/>
    <w:rsid w:val="00BD4F80"/>
    <w:rsid w:val="00BD5897"/>
    <w:rsid w:val="00BD5C90"/>
    <w:rsid w:val="00BD6CB3"/>
    <w:rsid w:val="00BD78BF"/>
    <w:rsid w:val="00BE21C4"/>
    <w:rsid w:val="00BE2FE8"/>
    <w:rsid w:val="00BE3546"/>
    <w:rsid w:val="00BE3FB0"/>
    <w:rsid w:val="00BE5574"/>
    <w:rsid w:val="00BE5692"/>
    <w:rsid w:val="00BE67BD"/>
    <w:rsid w:val="00BF53BC"/>
    <w:rsid w:val="00BF5E37"/>
    <w:rsid w:val="00BF7891"/>
    <w:rsid w:val="00BF7E7B"/>
    <w:rsid w:val="00C00817"/>
    <w:rsid w:val="00C00863"/>
    <w:rsid w:val="00C00B3B"/>
    <w:rsid w:val="00C00DB8"/>
    <w:rsid w:val="00C02078"/>
    <w:rsid w:val="00C028AC"/>
    <w:rsid w:val="00C0580F"/>
    <w:rsid w:val="00C076A2"/>
    <w:rsid w:val="00C07ABE"/>
    <w:rsid w:val="00C108BD"/>
    <w:rsid w:val="00C11E46"/>
    <w:rsid w:val="00C11EF9"/>
    <w:rsid w:val="00C12576"/>
    <w:rsid w:val="00C14790"/>
    <w:rsid w:val="00C14AC5"/>
    <w:rsid w:val="00C15106"/>
    <w:rsid w:val="00C15D84"/>
    <w:rsid w:val="00C172C3"/>
    <w:rsid w:val="00C21AA6"/>
    <w:rsid w:val="00C21CCF"/>
    <w:rsid w:val="00C228F3"/>
    <w:rsid w:val="00C23CB2"/>
    <w:rsid w:val="00C24E2E"/>
    <w:rsid w:val="00C24F3D"/>
    <w:rsid w:val="00C26151"/>
    <w:rsid w:val="00C2792B"/>
    <w:rsid w:val="00C30CCB"/>
    <w:rsid w:val="00C32899"/>
    <w:rsid w:val="00C33473"/>
    <w:rsid w:val="00C34D36"/>
    <w:rsid w:val="00C354DF"/>
    <w:rsid w:val="00C40757"/>
    <w:rsid w:val="00C40FF5"/>
    <w:rsid w:val="00C420FC"/>
    <w:rsid w:val="00C42526"/>
    <w:rsid w:val="00C427DD"/>
    <w:rsid w:val="00C4333A"/>
    <w:rsid w:val="00C45AA0"/>
    <w:rsid w:val="00C47D44"/>
    <w:rsid w:val="00C50217"/>
    <w:rsid w:val="00C55497"/>
    <w:rsid w:val="00C56C0A"/>
    <w:rsid w:val="00C603B0"/>
    <w:rsid w:val="00C6050D"/>
    <w:rsid w:val="00C6091C"/>
    <w:rsid w:val="00C60C94"/>
    <w:rsid w:val="00C61440"/>
    <w:rsid w:val="00C6237F"/>
    <w:rsid w:val="00C63DC8"/>
    <w:rsid w:val="00C64374"/>
    <w:rsid w:val="00C6580E"/>
    <w:rsid w:val="00C665A7"/>
    <w:rsid w:val="00C66C74"/>
    <w:rsid w:val="00C67D9F"/>
    <w:rsid w:val="00C72058"/>
    <w:rsid w:val="00C76210"/>
    <w:rsid w:val="00C764C7"/>
    <w:rsid w:val="00C76E59"/>
    <w:rsid w:val="00C81133"/>
    <w:rsid w:val="00C81B46"/>
    <w:rsid w:val="00C82191"/>
    <w:rsid w:val="00C8241A"/>
    <w:rsid w:val="00C829C1"/>
    <w:rsid w:val="00C8453D"/>
    <w:rsid w:val="00C85994"/>
    <w:rsid w:val="00C8694A"/>
    <w:rsid w:val="00C91188"/>
    <w:rsid w:val="00C9162C"/>
    <w:rsid w:val="00C91DED"/>
    <w:rsid w:val="00C928C3"/>
    <w:rsid w:val="00C93429"/>
    <w:rsid w:val="00C961B8"/>
    <w:rsid w:val="00C9633D"/>
    <w:rsid w:val="00C965CA"/>
    <w:rsid w:val="00C97896"/>
    <w:rsid w:val="00CA01F2"/>
    <w:rsid w:val="00CA081F"/>
    <w:rsid w:val="00CA35EA"/>
    <w:rsid w:val="00CA37B5"/>
    <w:rsid w:val="00CA39C5"/>
    <w:rsid w:val="00CA582F"/>
    <w:rsid w:val="00CA5AF3"/>
    <w:rsid w:val="00CA7844"/>
    <w:rsid w:val="00CB139F"/>
    <w:rsid w:val="00CB1487"/>
    <w:rsid w:val="00CB1597"/>
    <w:rsid w:val="00CB391D"/>
    <w:rsid w:val="00CB4200"/>
    <w:rsid w:val="00CB5C17"/>
    <w:rsid w:val="00CB5FB3"/>
    <w:rsid w:val="00CC1EC0"/>
    <w:rsid w:val="00CC1F8E"/>
    <w:rsid w:val="00CC21A3"/>
    <w:rsid w:val="00CC313A"/>
    <w:rsid w:val="00CC47CB"/>
    <w:rsid w:val="00CC531C"/>
    <w:rsid w:val="00CC75C4"/>
    <w:rsid w:val="00CC76BB"/>
    <w:rsid w:val="00CD21AF"/>
    <w:rsid w:val="00CD361E"/>
    <w:rsid w:val="00CD3970"/>
    <w:rsid w:val="00CD451C"/>
    <w:rsid w:val="00CD50A4"/>
    <w:rsid w:val="00CD5830"/>
    <w:rsid w:val="00CE131C"/>
    <w:rsid w:val="00CE1943"/>
    <w:rsid w:val="00CE2179"/>
    <w:rsid w:val="00CE2793"/>
    <w:rsid w:val="00CE4627"/>
    <w:rsid w:val="00CE471A"/>
    <w:rsid w:val="00CE4BAC"/>
    <w:rsid w:val="00CE5C3D"/>
    <w:rsid w:val="00CE682D"/>
    <w:rsid w:val="00CE702D"/>
    <w:rsid w:val="00CF0AD0"/>
    <w:rsid w:val="00CF2BF7"/>
    <w:rsid w:val="00CF2D7A"/>
    <w:rsid w:val="00CF34D1"/>
    <w:rsid w:val="00CF4723"/>
    <w:rsid w:val="00CF4E36"/>
    <w:rsid w:val="00CF64E4"/>
    <w:rsid w:val="00D005C8"/>
    <w:rsid w:val="00D046C6"/>
    <w:rsid w:val="00D04D4B"/>
    <w:rsid w:val="00D05BD8"/>
    <w:rsid w:val="00D063A3"/>
    <w:rsid w:val="00D06748"/>
    <w:rsid w:val="00D0737C"/>
    <w:rsid w:val="00D07EEA"/>
    <w:rsid w:val="00D102B4"/>
    <w:rsid w:val="00D10F7F"/>
    <w:rsid w:val="00D125DC"/>
    <w:rsid w:val="00D133B5"/>
    <w:rsid w:val="00D169F9"/>
    <w:rsid w:val="00D22EC9"/>
    <w:rsid w:val="00D23070"/>
    <w:rsid w:val="00D25ADD"/>
    <w:rsid w:val="00D25BF0"/>
    <w:rsid w:val="00D26616"/>
    <w:rsid w:val="00D2762C"/>
    <w:rsid w:val="00D317C2"/>
    <w:rsid w:val="00D33730"/>
    <w:rsid w:val="00D360F3"/>
    <w:rsid w:val="00D378EB"/>
    <w:rsid w:val="00D40459"/>
    <w:rsid w:val="00D42FE7"/>
    <w:rsid w:val="00D432EF"/>
    <w:rsid w:val="00D44088"/>
    <w:rsid w:val="00D4658F"/>
    <w:rsid w:val="00D4762A"/>
    <w:rsid w:val="00D477A9"/>
    <w:rsid w:val="00D5062E"/>
    <w:rsid w:val="00D53EEF"/>
    <w:rsid w:val="00D571D9"/>
    <w:rsid w:val="00D60C16"/>
    <w:rsid w:val="00D61288"/>
    <w:rsid w:val="00D61A88"/>
    <w:rsid w:val="00D63211"/>
    <w:rsid w:val="00D6574D"/>
    <w:rsid w:val="00D675E8"/>
    <w:rsid w:val="00D67E32"/>
    <w:rsid w:val="00D71437"/>
    <w:rsid w:val="00D727D8"/>
    <w:rsid w:val="00D741FC"/>
    <w:rsid w:val="00D75C84"/>
    <w:rsid w:val="00D7680E"/>
    <w:rsid w:val="00D76CB4"/>
    <w:rsid w:val="00D77595"/>
    <w:rsid w:val="00D777EB"/>
    <w:rsid w:val="00D77EFB"/>
    <w:rsid w:val="00D805AD"/>
    <w:rsid w:val="00D82A00"/>
    <w:rsid w:val="00D82F64"/>
    <w:rsid w:val="00D838F1"/>
    <w:rsid w:val="00D85621"/>
    <w:rsid w:val="00D86FD0"/>
    <w:rsid w:val="00D915C3"/>
    <w:rsid w:val="00D91FC6"/>
    <w:rsid w:val="00D93212"/>
    <w:rsid w:val="00D93EAB"/>
    <w:rsid w:val="00D940CB"/>
    <w:rsid w:val="00D9460A"/>
    <w:rsid w:val="00DA035E"/>
    <w:rsid w:val="00DA0BA0"/>
    <w:rsid w:val="00DA0CC3"/>
    <w:rsid w:val="00DA13E5"/>
    <w:rsid w:val="00DA3BB2"/>
    <w:rsid w:val="00DA4993"/>
    <w:rsid w:val="00DA6FE6"/>
    <w:rsid w:val="00DA795A"/>
    <w:rsid w:val="00DB121B"/>
    <w:rsid w:val="00DB17EC"/>
    <w:rsid w:val="00DB1E5C"/>
    <w:rsid w:val="00DB2013"/>
    <w:rsid w:val="00DB262E"/>
    <w:rsid w:val="00DB2815"/>
    <w:rsid w:val="00DB5186"/>
    <w:rsid w:val="00DB739E"/>
    <w:rsid w:val="00DC263A"/>
    <w:rsid w:val="00DC4D0A"/>
    <w:rsid w:val="00DC5763"/>
    <w:rsid w:val="00DC5BD3"/>
    <w:rsid w:val="00DC5DE8"/>
    <w:rsid w:val="00DC7012"/>
    <w:rsid w:val="00DC7E0C"/>
    <w:rsid w:val="00DD24E3"/>
    <w:rsid w:val="00DD2F22"/>
    <w:rsid w:val="00DD3E03"/>
    <w:rsid w:val="00DD3FFE"/>
    <w:rsid w:val="00DD51E7"/>
    <w:rsid w:val="00DD6508"/>
    <w:rsid w:val="00DD6789"/>
    <w:rsid w:val="00DD795A"/>
    <w:rsid w:val="00DE07ED"/>
    <w:rsid w:val="00DE0FCD"/>
    <w:rsid w:val="00DE325B"/>
    <w:rsid w:val="00DE3295"/>
    <w:rsid w:val="00DE329F"/>
    <w:rsid w:val="00DE3B15"/>
    <w:rsid w:val="00DE41F0"/>
    <w:rsid w:val="00DE4A96"/>
    <w:rsid w:val="00DE4C23"/>
    <w:rsid w:val="00DE549E"/>
    <w:rsid w:val="00DF02FA"/>
    <w:rsid w:val="00DF078D"/>
    <w:rsid w:val="00DF151A"/>
    <w:rsid w:val="00DF1CC4"/>
    <w:rsid w:val="00DF5348"/>
    <w:rsid w:val="00DF7052"/>
    <w:rsid w:val="00DF7920"/>
    <w:rsid w:val="00DF7FEE"/>
    <w:rsid w:val="00E010A1"/>
    <w:rsid w:val="00E0165C"/>
    <w:rsid w:val="00E0297C"/>
    <w:rsid w:val="00E0297E"/>
    <w:rsid w:val="00E053E4"/>
    <w:rsid w:val="00E05E94"/>
    <w:rsid w:val="00E064CC"/>
    <w:rsid w:val="00E06725"/>
    <w:rsid w:val="00E07174"/>
    <w:rsid w:val="00E07C11"/>
    <w:rsid w:val="00E11AD2"/>
    <w:rsid w:val="00E11D2B"/>
    <w:rsid w:val="00E125AB"/>
    <w:rsid w:val="00E13728"/>
    <w:rsid w:val="00E13800"/>
    <w:rsid w:val="00E15F0A"/>
    <w:rsid w:val="00E16633"/>
    <w:rsid w:val="00E16A62"/>
    <w:rsid w:val="00E16AC2"/>
    <w:rsid w:val="00E175A5"/>
    <w:rsid w:val="00E17B71"/>
    <w:rsid w:val="00E200FA"/>
    <w:rsid w:val="00E202D5"/>
    <w:rsid w:val="00E22BD8"/>
    <w:rsid w:val="00E24491"/>
    <w:rsid w:val="00E24D9D"/>
    <w:rsid w:val="00E25059"/>
    <w:rsid w:val="00E257F9"/>
    <w:rsid w:val="00E334A7"/>
    <w:rsid w:val="00E33576"/>
    <w:rsid w:val="00E34C45"/>
    <w:rsid w:val="00E379B8"/>
    <w:rsid w:val="00E37EF3"/>
    <w:rsid w:val="00E4198E"/>
    <w:rsid w:val="00E41DAA"/>
    <w:rsid w:val="00E4204C"/>
    <w:rsid w:val="00E422B3"/>
    <w:rsid w:val="00E42792"/>
    <w:rsid w:val="00E42D44"/>
    <w:rsid w:val="00E4366C"/>
    <w:rsid w:val="00E442B1"/>
    <w:rsid w:val="00E4489C"/>
    <w:rsid w:val="00E456E6"/>
    <w:rsid w:val="00E473EC"/>
    <w:rsid w:val="00E538A1"/>
    <w:rsid w:val="00E538CE"/>
    <w:rsid w:val="00E603BC"/>
    <w:rsid w:val="00E60697"/>
    <w:rsid w:val="00E637DF"/>
    <w:rsid w:val="00E63BBE"/>
    <w:rsid w:val="00E641CE"/>
    <w:rsid w:val="00E64A21"/>
    <w:rsid w:val="00E702C8"/>
    <w:rsid w:val="00E709AD"/>
    <w:rsid w:val="00E70B19"/>
    <w:rsid w:val="00E73D59"/>
    <w:rsid w:val="00E757FF"/>
    <w:rsid w:val="00E77E30"/>
    <w:rsid w:val="00E8138A"/>
    <w:rsid w:val="00E81BA4"/>
    <w:rsid w:val="00E825F8"/>
    <w:rsid w:val="00E82F4D"/>
    <w:rsid w:val="00E8698A"/>
    <w:rsid w:val="00E8796B"/>
    <w:rsid w:val="00E912B7"/>
    <w:rsid w:val="00E94835"/>
    <w:rsid w:val="00E9588A"/>
    <w:rsid w:val="00E95B38"/>
    <w:rsid w:val="00E967BC"/>
    <w:rsid w:val="00E97066"/>
    <w:rsid w:val="00E974AA"/>
    <w:rsid w:val="00E975EC"/>
    <w:rsid w:val="00EA3635"/>
    <w:rsid w:val="00EA485E"/>
    <w:rsid w:val="00EA4FBF"/>
    <w:rsid w:val="00EA585D"/>
    <w:rsid w:val="00EA58F6"/>
    <w:rsid w:val="00EA6FB8"/>
    <w:rsid w:val="00EA7353"/>
    <w:rsid w:val="00EA7C10"/>
    <w:rsid w:val="00EB0FC7"/>
    <w:rsid w:val="00EB18F5"/>
    <w:rsid w:val="00EB46D9"/>
    <w:rsid w:val="00EB6CDB"/>
    <w:rsid w:val="00EC004E"/>
    <w:rsid w:val="00EC2DD3"/>
    <w:rsid w:val="00EC2F94"/>
    <w:rsid w:val="00EC42B4"/>
    <w:rsid w:val="00EC4924"/>
    <w:rsid w:val="00EC5AF9"/>
    <w:rsid w:val="00ED17B9"/>
    <w:rsid w:val="00ED3752"/>
    <w:rsid w:val="00ED3AD1"/>
    <w:rsid w:val="00ED531C"/>
    <w:rsid w:val="00ED627A"/>
    <w:rsid w:val="00ED6651"/>
    <w:rsid w:val="00ED6E89"/>
    <w:rsid w:val="00EE07B2"/>
    <w:rsid w:val="00EE17BD"/>
    <w:rsid w:val="00EE2B55"/>
    <w:rsid w:val="00EE4B02"/>
    <w:rsid w:val="00EE4E46"/>
    <w:rsid w:val="00EE50DB"/>
    <w:rsid w:val="00EE7F6F"/>
    <w:rsid w:val="00EE7F88"/>
    <w:rsid w:val="00EF14B4"/>
    <w:rsid w:val="00EF3FC5"/>
    <w:rsid w:val="00EF4981"/>
    <w:rsid w:val="00EF4E6D"/>
    <w:rsid w:val="00EF56BC"/>
    <w:rsid w:val="00EF70FC"/>
    <w:rsid w:val="00F00E73"/>
    <w:rsid w:val="00F05AB6"/>
    <w:rsid w:val="00F06582"/>
    <w:rsid w:val="00F07332"/>
    <w:rsid w:val="00F07AF9"/>
    <w:rsid w:val="00F10F98"/>
    <w:rsid w:val="00F13272"/>
    <w:rsid w:val="00F14FA4"/>
    <w:rsid w:val="00F15B3E"/>
    <w:rsid w:val="00F168BB"/>
    <w:rsid w:val="00F16D55"/>
    <w:rsid w:val="00F17104"/>
    <w:rsid w:val="00F26C56"/>
    <w:rsid w:val="00F41A7D"/>
    <w:rsid w:val="00F43417"/>
    <w:rsid w:val="00F43AD4"/>
    <w:rsid w:val="00F4476B"/>
    <w:rsid w:val="00F44DC3"/>
    <w:rsid w:val="00F50DC1"/>
    <w:rsid w:val="00F513F2"/>
    <w:rsid w:val="00F5268E"/>
    <w:rsid w:val="00F52991"/>
    <w:rsid w:val="00F5360D"/>
    <w:rsid w:val="00F54218"/>
    <w:rsid w:val="00F54500"/>
    <w:rsid w:val="00F55807"/>
    <w:rsid w:val="00F55EDC"/>
    <w:rsid w:val="00F566D0"/>
    <w:rsid w:val="00F616A3"/>
    <w:rsid w:val="00F61D53"/>
    <w:rsid w:val="00F61D60"/>
    <w:rsid w:val="00F62013"/>
    <w:rsid w:val="00F65B0B"/>
    <w:rsid w:val="00F66275"/>
    <w:rsid w:val="00F664AE"/>
    <w:rsid w:val="00F66F90"/>
    <w:rsid w:val="00F67752"/>
    <w:rsid w:val="00F71665"/>
    <w:rsid w:val="00F718E3"/>
    <w:rsid w:val="00F74590"/>
    <w:rsid w:val="00F74BBF"/>
    <w:rsid w:val="00F75665"/>
    <w:rsid w:val="00F8203C"/>
    <w:rsid w:val="00F8322E"/>
    <w:rsid w:val="00F83543"/>
    <w:rsid w:val="00F84FAB"/>
    <w:rsid w:val="00F86360"/>
    <w:rsid w:val="00F87BF9"/>
    <w:rsid w:val="00F90095"/>
    <w:rsid w:val="00F90961"/>
    <w:rsid w:val="00F92A3A"/>
    <w:rsid w:val="00F92B0D"/>
    <w:rsid w:val="00F9483F"/>
    <w:rsid w:val="00F94BFF"/>
    <w:rsid w:val="00F95797"/>
    <w:rsid w:val="00F97DDB"/>
    <w:rsid w:val="00FA0268"/>
    <w:rsid w:val="00FA2C5A"/>
    <w:rsid w:val="00FA3630"/>
    <w:rsid w:val="00FA7771"/>
    <w:rsid w:val="00FB028E"/>
    <w:rsid w:val="00FB02B8"/>
    <w:rsid w:val="00FB07AB"/>
    <w:rsid w:val="00FB0C8F"/>
    <w:rsid w:val="00FB0F1C"/>
    <w:rsid w:val="00FB1BCC"/>
    <w:rsid w:val="00FB2A44"/>
    <w:rsid w:val="00FB3B5D"/>
    <w:rsid w:val="00FB3C6B"/>
    <w:rsid w:val="00FB4F85"/>
    <w:rsid w:val="00FB6AD9"/>
    <w:rsid w:val="00FB7779"/>
    <w:rsid w:val="00FC0AF7"/>
    <w:rsid w:val="00FC333F"/>
    <w:rsid w:val="00FC375B"/>
    <w:rsid w:val="00FC3F73"/>
    <w:rsid w:val="00FC58E7"/>
    <w:rsid w:val="00FD07C3"/>
    <w:rsid w:val="00FD6EEB"/>
    <w:rsid w:val="00FD7AFD"/>
    <w:rsid w:val="00FE3BFF"/>
    <w:rsid w:val="00FE3D72"/>
    <w:rsid w:val="00FE3F5D"/>
    <w:rsid w:val="00FE40CB"/>
    <w:rsid w:val="00FF0A60"/>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1"/>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1"/>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1"/>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1"/>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1"/>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1"/>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5034075">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51875741">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290550355">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16617858">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27847900">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0727121">
      <w:bodyDiv w:val="1"/>
      <w:marLeft w:val="0"/>
      <w:marRight w:val="0"/>
      <w:marTop w:val="0"/>
      <w:marBottom w:val="0"/>
      <w:divBdr>
        <w:top w:val="none" w:sz="0" w:space="0" w:color="auto"/>
        <w:left w:val="none" w:sz="0" w:space="0" w:color="auto"/>
        <w:bottom w:val="none" w:sz="0" w:space="0" w:color="auto"/>
        <w:right w:val="none" w:sz="0" w:space="0" w:color="auto"/>
      </w:divBdr>
      <w:divsChild>
        <w:div w:id="20045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0425669">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59613384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48628509">
      <w:bodyDiv w:val="1"/>
      <w:marLeft w:val="0"/>
      <w:marRight w:val="0"/>
      <w:marTop w:val="0"/>
      <w:marBottom w:val="0"/>
      <w:divBdr>
        <w:top w:val="none" w:sz="0" w:space="0" w:color="auto"/>
        <w:left w:val="none" w:sz="0" w:space="0" w:color="auto"/>
        <w:bottom w:val="none" w:sz="0" w:space="0" w:color="auto"/>
        <w:right w:val="none" w:sz="0" w:space="0" w:color="auto"/>
      </w:divBdr>
    </w:div>
    <w:div w:id="654605569">
      <w:bodyDiv w:val="1"/>
      <w:marLeft w:val="0"/>
      <w:marRight w:val="0"/>
      <w:marTop w:val="0"/>
      <w:marBottom w:val="0"/>
      <w:divBdr>
        <w:top w:val="none" w:sz="0" w:space="0" w:color="auto"/>
        <w:left w:val="none" w:sz="0" w:space="0" w:color="auto"/>
        <w:bottom w:val="none" w:sz="0" w:space="0" w:color="auto"/>
        <w:right w:val="none" w:sz="0" w:space="0" w:color="auto"/>
      </w:divBdr>
    </w:div>
    <w:div w:id="661741052">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7287">
      <w:bodyDiv w:val="1"/>
      <w:marLeft w:val="0"/>
      <w:marRight w:val="0"/>
      <w:marTop w:val="0"/>
      <w:marBottom w:val="0"/>
      <w:divBdr>
        <w:top w:val="none" w:sz="0" w:space="0" w:color="auto"/>
        <w:left w:val="none" w:sz="0" w:space="0" w:color="auto"/>
        <w:bottom w:val="none" w:sz="0" w:space="0" w:color="auto"/>
        <w:right w:val="none" w:sz="0" w:space="0" w:color="auto"/>
      </w:divBdr>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18091801">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10824824">
      <w:bodyDiv w:val="1"/>
      <w:marLeft w:val="0"/>
      <w:marRight w:val="0"/>
      <w:marTop w:val="0"/>
      <w:marBottom w:val="0"/>
      <w:divBdr>
        <w:top w:val="none" w:sz="0" w:space="0" w:color="auto"/>
        <w:left w:val="none" w:sz="0" w:space="0" w:color="auto"/>
        <w:bottom w:val="none" w:sz="0" w:space="0" w:color="auto"/>
        <w:right w:val="none" w:sz="0" w:space="0" w:color="auto"/>
      </w:divBdr>
    </w:div>
    <w:div w:id="817724608">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78345002">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19697337">
      <w:bodyDiv w:val="1"/>
      <w:marLeft w:val="0"/>
      <w:marRight w:val="0"/>
      <w:marTop w:val="0"/>
      <w:marBottom w:val="0"/>
      <w:divBdr>
        <w:top w:val="none" w:sz="0" w:space="0" w:color="auto"/>
        <w:left w:val="none" w:sz="0" w:space="0" w:color="auto"/>
        <w:bottom w:val="none" w:sz="0" w:space="0" w:color="auto"/>
        <w:right w:val="none" w:sz="0" w:space="0" w:color="auto"/>
      </w:divBdr>
    </w:div>
    <w:div w:id="1054961697">
      <w:bodyDiv w:val="1"/>
      <w:marLeft w:val="0"/>
      <w:marRight w:val="0"/>
      <w:marTop w:val="0"/>
      <w:marBottom w:val="0"/>
      <w:divBdr>
        <w:top w:val="none" w:sz="0" w:space="0" w:color="auto"/>
        <w:left w:val="none" w:sz="0" w:space="0" w:color="auto"/>
        <w:bottom w:val="none" w:sz="0" w:space="0" w:color="auto"/>
        <w:right w:val="none" w:sz="0" w:space="0" w:color="auto"/>
      </w:divBdr>
    </w:div>
    <w:div w:id="1058169723">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79643229">
      <w:bodyDiv w:val="1"/>
      <w:marLeft w:val="0"/>
      <w:marRight w:val="0"/>
      <w:marTop w:val="0"/>
      <w:marBottom w:val="0"/>
      <w:divBdr>
        <w:top w:val="none" w:sz="0" w:space="0" w:color="auto"/>
        <w:left w:val="none" w:sz="0" w:space="0" w:color="auto"/>
        <w:bottom w:val="none" w:sz="0" w:space="0" w:color="auto"/>
        <w:right w:val="none" w:sz="0" w:space="0" w:color="auto"/>
      </w:divBdr>
    </w:div>
    <w:div w:id="1083994840">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312370018">
      <w:bodyDiv w:val="1"/>
      <w:marLeft w:val="0"/>
      <w:marRight w:val="0"/>
      <w:marTop w:val="0"/>
      <w:marBottom w:val="0"/>
      <w:divBdr>
        <w:top w:val="none" w:sz="0" w:space="0" w:color="auto"/>
        <w:left w:val="none" w:sz="0" w:space="0" w:color="auto"/>
        <w:bottom w:val="none" w:sz="0" w:space="0" w:color="auto"/>
        <w:right w:val="none" w:sz="0" w:space="0" w:color="auto"/>
      </w:divBdr>
    </w:div>
    <w:div w:id="1312441435">
      <w:bodyDiv w:val="1"/>
      <w:marLeft w:val="0"/>
      <w:marRight w:val="0"/>
      <w:marTop w:val="0"/>
      <w:marBottom w:val="0"/>
      <w:divBdr>
        <w:top w:val="none" w:sz="0" w:space="0" w:color="auto"/>
        <w:left w:val="none" w:sz="0" w:space="0" w:color="auto"/>
        <w:bottom w:val="none" w:sz="0" w:space="0" w:color="auto"/>
        <w:right w:val="none" w:sz="0" w:space="0" w:color="auto"/>
      </w:divBdr>
    </w:div>
    <w:div w:id="1427845758">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1816000">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5822303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882594163">
      <w:bodyDiv w:val="1"/>
      <w:marLeft w:val="0"/>
      <w:marRight w:val="0"/>
      <w:marTop w:val="0"/>
      <w:marBottom w:val="0"/>
      <w:divBdr>
        <w:top w:val="none" w:sz="0" w:space="0" w:color="auto"/>
        <w:left w:val="none" w:sz="0" w:space="0" w:color="auto"/>
        <w:bottom w:val="none" w:sz="0" w:space="0" w:color="auto"/>
        <w:right w:val="none" w:sz="0" w:space="0" w:color="auto"/>
      </w:divBdr>
    </w:div>
    <w:div w:id="1890729147">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19094835">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983131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1864072">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073112424">
      <w:bodyDiv w:val="1"/>
      <w:marLeft w:val="0"/>
      <w:marRight w:val="0"/>
      <w:marTop w:val="0"/>
      <w:marBottom w:val="0"/>
      <w:divBdr>
        <w:top w:val="none" w:sz="0" w:space="0" w:color="auto"/>
        <w:left w:val="none" w:sz="0" w:space="0" w:color="auto"/>
        <w:bottom w:val="none" w:sz="0" w:space="0" w:color="auto"/>
        <w:right w:val="none" w:sz="0" w:space="0" w:color="auto"/>
      </w:divBdr>
    </w:div>
    <w:div w:id="209357583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dico.egi.eu/indico/materialDisplay.py?sessionId=7&amp;materialId=0&amp;confId=1751" TargetMode="External"/><Relationship Id="rId12" Type="http://schemas.openxmlformats.org/officeDocument/2006/relationships/hyperlink" Target="https://indico.egi.eu/indico/materialDisplay.py?sessionId=9&amp;materialId=0&amp;confId=1751" TargetMode="External"/><Relationship Id="rId13" Type="http://schemas.openxmlformats.org/officeDocument/2006/relationships/hyperlink" Target="https://indico.egi.eu/indico/getFile.py/access?sessionId=8&amp;resId=0&amp;materialId=0&amp;confId=1751" TargetMode="External"/><Relationship Id="rId14" Type="http://schemas.openxmlformats.org/officeDocument/2006/relationships/hyperlink" Target="http://mediasw.org" TargetMode="External"/><Relationship Id="rId15" Type="http://schemas.openxmlformats.org/officeDocument/2006/relationships/hyperlink" Target="https://indico.egi.eu/indico/getFile.py/access?sessionId=6&amp;resId=0&amp;materialId=0&amp;confId=1751"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egi.eu/TCB-20" TargetMode="External"/><Relationship Id="rId10" Type="http://schemas.openxmlformats.org/officeDocument/2006/relationships/hyperlink" Target="https://indico.egi.eu/indico/materialDisplay.py?sessionId=7&amp;materialId=1&amp;confId=17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CCCA-E099-344B-B21A-2D227B5A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3291</Words>
  <Characters>18765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3</cp:revision>
  <cp:lastPrinted>2013-09-27T16:00:00Z</cp:lastPrinted>
  <dcterms:created xsi:type="dcterms:W3CDTF">2013-09-27T15:57:00Z</dcterms:created>
  <dcterms:modified xsi:type="dcterms:W3CDTF">2013-09-27T16:00:00Z</dcterms:modified>
</cp:coreProperties>
</file>