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3E" w:rsidRPr="00A34376" w:rsidRDefault="00724FC6">
      <w:pPr>
        <w:pStyle w:val="Sommario1"/>
        <w:tabs>
          <w:tab w:val="num" w:pos="0"/>
          <w:tab w:val="right" w:leader="dot" w:pos="9628"/>
        </w:tabs>
        <w:rPr>
          <w:rStyle w:val="Titolo1Carattere"/>
        </w:rPr>
      </w:pPr>
      <w:proofErr w:type="spellStart"/>
      <w:r w:rsidRPr="00A34376">
        <w:rPr>
          <w:rStyle w:val="Titolo1Carattere"/>
        </w:rPr>
        <w:t>Minutes</w:t>
      </w:r>
      <w:proofErr w:type="spellEnd"/>
      <w:r w:rsidRPr="00A34376">
        <w:rPr>
          <w:rStyle w:val="Titolo1Carattere"/>
        </w:rPr>
        <w:t xml:space="preserve"> JRA1 </w:t>
      </w:r>
      <w:proofErr w:type="spellStart"/>
      <w:r w:rsidRPr="00A34376">
        <w:rPr>
          <w:rStyle w:val="Titolo1Carattere"/>
        </w:rPr>
        <w:t>phone</w:t>
      </w:r>
      <w:proofErr w:type="spellEnd"/>
      <w:r w:rsidRPr="00A34376">
        <w:rPr>
          <w:rStyle w:val="Titolo1Carattere"/>
        </w:rPr>
        <w:t xml:space="preserve"> 22/12/2010</w:t>
      </w:r>
    </w:p>
    <w:p w:rsidR="001B263E" w:rsidRDefault="001B263E">
      <w:pPr>
        <w:pStyle w:val="Titolosommario"/>
        <w:tabs>
          <w:tab w:val="num" w:pos="0"/>
        </w:tabs>
        <w:outlineLvl w:val="9"/>
      </w:pPr>
    </w:p>
    <w:p w:rsidR="00A34376" w:rsidRDefault="001B263E">
      <w:pPr>
        <w:pStyle w:val="Sommario1"/>
        <w:tabs>
          <w:tab w:val="right" w:leader="dot" w:pos="9628"/>
        </w:tabs>
        <w:rPr>
          <w:rFonts w:asciiTheme="minorHAnsi" w:eastAsiaTheme="minorEastAsia" w:hAnsiTheme="minorHAnsi" w:cstheme="minorBidi"/>
          <w:noProof/>
          <w:lang w:eastAsia="it-IT"/>
        </w:rPr>
      </w:pPr>
      <w:r>
        <w:fldChar w:fldCharType="begin"/>
      </w:r>
      <w:r w:rsidR="00724FC6">
        <w:instrText xml:space="preserve"> TOC \o "1-3" \t "" \h \t "toc 1;1;Default;3;" </w:instrText>
      </w:r>
      <w:r>
        <w:fldChar w:fldCharType="separate"/>
      </w:r>
      <w:hyperlink w:anchor="_Toc282423921" w:history="1">
        <w:r w:rsidR="00A34376" w:rsidRPr="001C59F2">
          <w:rPr>
            <w:rStyle w:val="Collegamentoipertestuale"/>
            <w:noProof/>
            <w:lang w:val="en-US"/>
          </w:rPr>
          <w:t>Attendance</w:t>
        </w:r>
        <w:r w:rsidR="00A34376">
          <w:rPr>
            <w:noProof/>
          </w:rPr>
          <w:tab/>
        </w:r>
        <w:r w:rsidR="00A34376">
          <w:rPr>
            <w:noProof/>
          </w:rPr>
          <w:fldChar w:fldCharType="begin"/>
        </w:r>
        <w:r w:rsidR="00A34376">
          <w:rPr>
            <w:noProof/>
          </w:rPr>
          <w:instrText xml:space="preserve"> PAGEREF _Toc282423921 \h </w:instrText>
        </w:r>
        <w:r w:rsidR="00A34376">
          <w:rPr>
            <w:noProof/>
          </w:rPr>
        </w:r>
        <w:r w:rsidR="00A34376">
          <w:rPr>
            <w:noProof/>
          </w:rPr>
          <w:fldChar w:fldCharType="separate"/>
        </w:r>
        <w:r w:rsidR="004815B5">
          <w:rPr>
            <w:noProof/>
          </w:rPr>
          <w:t>1</w:t>
        </w:r>
        <w:r w:rsidR="00A34376">
          <w:rPr>
            <w:noProof/>
          </w:rPr>
          <w:fldChar w:fldCharType="end"/>
        </w:r>
      </w:hyperlink>
    </w:p>
    <w:p w:rsidR="00A34376" w:rsidRDefault="00A34376">
      <w:pPr>
        <w:pStyle w:val="Sommario1"/>
        <w:tabs>
          <w:tab w:val="right" w:leader="dot" w:pos="9628"/>
        </w:tabs>
        <w:rPr>
          <w:rFonts w:asciiTheme="minorHAnsi" w:eastAsiaTheme="minorEastAsia" w:hAnsiTheme="minorHAnsi" w:cstheme="minorBidi"/>
          <w:noProof/>
          <w:lang w:eastAsia="it-IT"/>
        </w:rPr>
      </w:pPr>
      <w:hyperlink w:anchor="_Toc282423922" w:history="1">
        <w:r w:rsidRPr="001C59F2">
          <w:rPr>
            <w:rStyle w:val="Collegamentoipertestuale"/>
            <w:noProof/>
            <w:lang w:val="en-US"/>
          </w:rPr>
          <w:t>Review of Open Actions</w:t>
        </w:r>
        <w:r>
          <w:rPr>
            <w:noProof/>
          </w:rPr>
          <w:tab/>
        </w:r>
        <w:r>
          <w:rPr>
            <w:noProof/>
          </w:rPr>
          <w:fldChar w:fldCharType="begin"/>
        </w:r>
        <w:r>
          <w:rPr>
            <w:noProof/>
          </w:rPr>
          <w:instrText xml:space="preserve"> PAGEREF _Toc282423922 \h </w:instrText>
        </w:r>
        <w:r>
          <w:rPr>
            <w:noProof/>
          </w:rPr>
        </w:r>
        <w:r>
          <w:rPr>
            <w:noProof/>
          </w:rPr>
          <w:fldChar w:fldCharType="separate"/>
        </w:r>
        <w:r w:rsidR="004815B5">
          <w:rPr>
            <w:noProof/>
          </w:rPr>
          <w:t>2</w:t>
        </w:r>
        <w:r>
          <w:rPr>
            <w:noProof/>
          </w:rPr>
          <w:fldChar w:fldCharType="end"/>
        </w:r>
      </w:hyperlink>
    </w:p>
    <w:p w:rsidR="00A34376" w:rsidRDefault="00A34376">
      <w:pPr>
        <w:pStyle w:val="Sommario1"/>
        <w:tabs>
          <w:tab w:val="right" w:leader="dot" w:pos="9628"/>
        </w:tabs>
        <w:rPr>
          <w:rFonts w:asciiTheme="minorHAnsi" w:eastAsiaTheme="minorEastAsia" w:hAnsiTheme="minorHAnsi" w:cstheme="minorBidi"/>
          <w:noProof/>
          <w:lang w:eastAsia="it-IT"/>
        </w:rPr>
      </w:pPr>
      <w:hyperlink w:anchor="_Toc282423923" w:history="1">
        <w:r w:rsidRPr="001C59F2">
          <w:rPr>
            <w:rStyle w:val="Collegamentoipertestuale"/>
            <w:noProof/>
            <w:lang w:val="en-US"/>
          </w:rPr>
          <w:t>Minutes of the last meetings</w:t>
        </w:r>
        <w:r>
          <w:rPr>
            <w:noProof/>
          </w:rPr>
          <w:tab/>
        </w:r>
        <w:r>
          <w:rPr>
            <w:noProof/>
          </w:rPr>
          <w:fldChar w:fldCharType="begin"/>
        </w:r>
        <w:r>
          <w:rPr>
            <w:noProof/>
          </w:rPr>
          <w:instrText xml:space="preserve"> PAGEREF _Toc282423923 \h </w:instrText>
        </w:r>
        <w:r>
          <w:rPr>
            <w:noProof/>
          </w:rPr>
        </w:r>
        <w:r>
          <w:rPr>
            <w:noProof/>
          </w:rPr>
          <w:fldChar w:fldCharType="separate"/>
        </w:r>
        <w:r w:rsidR="004815B5">
          <w:rPr>
            <w:noProof/>
          </w:rPr>
          <w:t>2</w:t>
        </w:r>
        <w:r>
          <w:rPr>
            <w:noProof/>
          </w:rPr>
          <w:fldChar w:fldCharType="end"/>
        </w:r>
      </w:hyperlink>
    </w:p>
    <w:p w:rsidR="00A34376" w:rsidRDefault="00A34376">
      <w:pPr>
        <w:pStyle w:val="Sommario1"/>
        <w:tabs>
          <w:tab w:val="right" w:leader="dot" w:pos="9628"/>
        </w:tabs>
        <w:rPr>
          <w:rFonts w:asciiTheme="minorHAnsi" w:eastAsiaTheme="minorEastAsia" w:hAnsiTheme="minorHAnsi" w:cstheme="minorBidi"/>
          <w:noProof/>
          <w:lang w:eastAsia="it-IT"/>
        </w:rPr>
      </w:pPr>
      <w:hyperlink w:anchor="_Toc282423924" w:history="1">
        <w:r w:rsidRPr="001C59F2">
          <w:rPr>
            <w:rStyle w:val="Collegamentoipertestuale"/>
            <w:noProof/>
            <w:lang w:val="en-US"/>
          </w:rPr>
          <w:t>Milestones and Deliverables</w:t>
        </w:r>
        <w:r>
          <w:rPr>
            <w:noProof/>
          </w:rPr>
          <w:tab/>
        </w:r>
        <w:r>
          <w:rPr>
            <w:noProof/>
          </w:rPr>
          <w:fldChar w:fldCharType="begin"/>
        </w:r>
        <w:r>
          <w:rPr>
            <w:noProof/>
          </w:rPr>
          <w:instrText xml:space="preserve"> PAGEREF _Toc282423924 \h </w:instrText>
        </w:r>
        <w:r>
          <w:rPr>
            <w:noProof/>
          </w:rPr>
        </w:r>
        <w:r>
          <w:rPr>
            <w:noProof/>
          </w:rPr>
          <w:fldChar w:fldCharType="separate"/>
        </w:r>
        <w:r w:rsidR="004815B5">
          <w:rPr>
            <w:noProof/>
          </w:rPr>
          <w:t>2</w:t>
        </w:r>
        <w:r>
          <w:rPr>
            <w:noProof/>
          </w:rPr>
          <w:fldChar w:fldCharType="end"/>
        </w:r>
      </w:hyperlink>
    </w:p>
    <w:p w:rsidR="00A34376" w:rsidRDefault="00A34376">
      <w:pPr>
        <w:pStyle w:val="Sommario2"/>
        <w:tabs>
          <w:tab w:val="right" w:leader="dot" w:pos="9628"/>
        </w:tabs>
        <w:rPr>
          <w:rFonts w:asciiTheme="minorHAnsi" w:eastAsiaTheme="minorEastAsia" w:hAnsiTheme="minorHAnsi" w:cstheme="minorBidi"/>
          <w:noProof/>
          <w:lang w:eastAsia="it-IT"/>
        </w:rPr>
      </w:pPr>
      <w:hyperlink w:anchor="_Toc282423925" w:history="1">
        <w:r w:rsidRPr="001C59F2">
          <w:rPr>
            <w:rStyle w:val="Collegamentoipertestuale"/>
            <w:noProof/>
            <w:lang w:val="en-US"/>
          </w:rPr>
          <w:t>Q2 Effort comments</w:t>
        </w:r>
        <w:r>
          <w:rPr>
            <w:noProof/>
          </w:rPr>
          <w:tab/>
        </w:r>
        <w:r>
          <w:rPr>
            <w:noProof/>
          </w:rPr>
          <w:fldChar w:fldCharType="begin"/>
        </w:r>
        <w:r>
          <w:rPr>
            <w:noProof/>
          </w:rPr>
          <w:instrText xml:space="preserve"> PAGEREF _Toc282423925 \h </w:instrText>
        </w:r>
        <w:r>
          <w:rPr>
            <w:noProof/>
          </w:rPr>
        </w:r>
        <w:r>
          <w:rPr>
            <w:noProof/>
          </w:rPr>
          <w:fldChar w:fldCharType="separate"/>
        </w:r>
        <w:r w:rsidR="004815B5">
          <w:rPr>
            <w:noProof/>
          </w:rPr>
          <w:t>2</w:t>
        </w:r>
        <w:r>
          <w:rPr>
            <w:noProof/>
          </w:rPr>
          <w:fldChar w:fldCharType="end"/>
        </w:r>
      </w:hyperlink>
    </w:p>
    <w:p w:rsidR="00A34376" w:rsidRDefault="00A34376">
      <w:pPr>
        <w:pStyle w:val="Sommario1"/>
        <w:tabs>
          <w:tab w:val="right" w:leader="dot" w:pos="9628"/>
        </w:tabs>
        <w:rPr>
          <w:rFonts w:asciiTheme="minorHAnsi" w:eastAsiaTheme="minorEastAsia" w:hAnsiTheme="minorHAnsi" w:cstheme="minorBidi"/>
          <w:noProof/>
          <w:lang w:eastAsia="it-IT"/>
        </w:rPr>
      </w:pPr>
      <w:hyperlink w:anchor="_Toc282423926" w:history="1">
        <w:r w:rsidRPr="001C59F2">
          <w:rPr>
            <w:rStyle w:val="Collegamentoipertestuale"/>
            <w:noProof/>
            <w:lang w:val="en-US"/>
          </w:rPr>
          <w:t>Project Metrics Review for the Metrics Portal</w:t>
        </w:r>
        <w:r>
          <w:rPr>
            <w:noProof/>
          </w:rPr>
          <w:tab/>
        </w:r>
        <w:r>
          <w:rPr>
            <w:noProof/>
          </w:rPr>
          <w:fldChar w:fldCharType="begin"/>
        </w:r>
        <w:r>
          <w:rPr>
            <w:noProof/>
          </w:rPr>
          <w:instrText xml:space="preserve"> PAGEREF _Toc282423926 \h </w:instrText>
        </w:r>
        <w:r>
          <w:rPr>
            <w:noProof/>
          </w:rPr>
        </w:r>
        <w:r>
          <w:rPr>
            <w:noProof/>
          </w:rPr>
          <w:fldChar w:fldCharType="separate"/>
        </w:r>
        <w:r w:rsidR="004815B5">
          <w:rPr>
            <w:noProof/>
          </w:rPr>
          <w:t>2</w:t>
        </w:r>
        <w:r>
          <w:rPr>
            <w:noProof/>
          </w:rPr>
          <w:fldChar w:fldCharType="end"/>
        </w:r>
      </w:hyperlink>
    </w:p>
    <w:p w:rsidR="00A34376" w:rsidRDefault="00A34376">
      <w:pPr>
        <w:pStyle w:val="Sommario2"/>
        <w:tabs>
          <w:tab w:val="right" w:leader="dot" w:pos="9628"/>
        </w:tabs>
        <w:rPr>
          <w:rFonts w:asciiTheme="minorHAnsi" w:eastAsiaTheme="minorEastAsia" w:hAnsiTheme="minorHAnsi" w:cstheme="minorBidi"/>
          <w:noProof/>
          <w:lang w:eastAsia="it-IT"/>
        </w:rPr>
      </w:pPr>
      <w:hyperlink w:anchor="_Toc282423927" w:history="1">
        <w:r w:rsidRPr="001C59F2">
          <w:rPr>
            <w:rStyle w:val="Collegamentoipertestuale"/>
            <w:noProof/>
            <w:lang w:val="en-US"/>
          </w:rPr>
          <w:t>General Comments:</w:t>
        </w:r>
        <w:r>
          <w:rPr>
            <w:noProof/>
          </w:rPr>
          <w:tab/>
        </w:r>
        <w:r>
          <w:rPr>
            <w:noProof/>
          </w:rPr>
          <w:fldChar w:fldCharType="begin"/>
        </w:r>
        <w:r>
          <w:rPr>
            <w:noProof/>
          </w:rPr>
          <w:instrText xml:space="preserve"> PAGEREF _Toc282423927 \h </w:instrText>
        </w:r>
        <w:r>
          <w:rPr>
            <w:noProof/>
          </w:rPr>
        </w:r>
        <w:r>
          <w:rPr>
            <w:noProof/>
          </w:rPr>
          <w:fldChar w:fldCharType="separate"/>
        </w:r>
        <w:r w:rsidR="004815B5">
          <w:rPr>
            <w:noProof/>
          </w:rPr>
          <w:t>2</w:t>
        </w:r>
        <w:r>
          <w:rPr>
            <w:noProof/>
          </w:rPr>
          <w:fldChar w:fldCharType="end"/>
        </w:r>
      </w:hyperlink>
    </w:p>
    <w:p w:rsidR="00A34376" w:rsidRDefault="00A34376">
      <w:pPr>
        <w:pStyle w:val="Sommario2"/>
        <w:tabs>
          <w:tab w:val="right" w:leader="dot" w:pos="9628"/>
        </w:tabs>
        <w:rPr>
          <w:rFonts w:asciiTheme="minorHAnsi" w:eastAsiaTheme="minorEastAsia" w:hAnsiTheme="minorHAnsi" w:cstheme="minorBidi"/>
          <w:noProof/>
          <w:lang w:eastAsia="it-IT"/>
        </w:rPr>
      </w:pPr>
      <w:hyperlink w:anchor="_Toc282423928" w:history="1">
        <w:r w:rsidRPr="001C59F2">
          <w:rPr>
            <w:rStyle w:val="Collegamentoipertestuale"/>
            <w:noProof/>
            <w:lang w:val="en-US"/>
          </w:rPr>
          <w:t>First review of the metrics table</w:t>
        </w:r>
        <w:r>
          <w:rPr>
            <w:noProof/>
          </w:rPr>
          <w:tab/>
        </w:r>
        <w:r>
          <w:rPr>
            <w:noProof/>
          </w:rPr>
          <w:fldChar w:fldCharType="begin"/>
        </w:r>
        <w:r>
          <w:rPr>
            <w:noProof/>
          </w:rPr>
          <w:instrText xml:space="preserve"> PAGEREF _Toc282423928 \h </w:instrText>
        </w:r>
        <w:r>
          <w:rPr>
            <w:noProof/>
          </w:rPr>
        </w:r>
        <w:r>
          <w:rPr>
            <w:noProof/>
          </w:rPr>
          <w:fldChar w:fldCharType="separate"/>
        </w:r>
        <w:r w:rsidR="004815B5">
          <w:rPr>
            <w:noProof/>
          </w:rPr>
          <w:t>3</w:t>
        </w:r>
        <w:r>
          <w:rPr>
            <w:noProof/>
          </w:rPr>
          <w:fldChar w:fldCharType="end"/>
        </w:r>
      </w:hyperlink>
    </w:p>
    <w:p w:rsidR="00A34376" w:rsidRDefault="00A34376">
      <w:pPr>
        <w:pStyle w:val="Sommario3"/>
        <w:tabs>
          <w:tab w:val="right" w:leader="dot" w:pos="9628"/>
        </w:tabs>
        <w:rPr>
          <w:rFonts w:asciiTheme="minorHAnsi" w:eastAsiaTheme="minorEastAsia" w:hAnsiTheme="minorHAnsi" w:cstheme="minorBidi"/>
          <w:noProof/>
          <w:lang w:eastAsia="it-IT"/>
        </w:rPr>
      </w:pPr>
      <w:hyperlink w:anchor="_Toc282423929" w:history="1">
        <w:r w:rsidRPr="001C59F2">
          <w:rPr>
            <w:rStyle w:val="Collegamentoipertestuale"/>
            <w:noProof/>
            <w:lang w:val="en-US"/>
          </w:rPr>
          <w:t>NA1</w:t>
        </w:r>
        <w:r>
          <w:rPr>
            <w:noProof/>
          </w:rPr>
          <w:tab/>
        </w:r>
        <w:r>
          <w:rPr>
            <w:noProof/>
          </w:rPr>
          <w:fldChar w:fldCharType="begin"/>
        </w:r>
        <w:r>
          <w:rPr>
            <w:noProof/>
          </w:rPr>
          <w:instrText xml:space="preserve"> PAGEREF _Toc282423929 \h </w:instrText>
        </w:r>
        <w:r>
          <w:rPr>
            <w:noProof/>
          </w:rPr>
        </w:r>
        <w:r>
          <w:rPr>
            <w:noProof/>
          </w:rPr>
          <w:fldChar w:fldCharType="separate"/>
        </w:r>
        <w:r w:rsidR="004815B5">
          <w:rPr>
            <w:noProof/>
          </w:rPr>
          <w:t>3</w:t>
        </w:r>
        <w:r>
          <w:rPr>
            <w:noProof/>
          </w:rPr>
          <w:fldChar w:fldCharType="end"/>
        </w:r>
      </w:hyperlink>
    </w:p>
    <w:p w:rsidR="00A34376" w:rsidRDefault="00A34376">
      <w:pPr>
        <w:pStyle w:val="Sommario3"/>
        <w:tabs>
          <w:tab w:val="right" w:leader="dot" w:pos="9628"/>
        </w:tabs>
        <w:rPr>
          <w:rFonts w:asciiTheme="minorHAnsi" w:eastAsiaTheme="minorEastAsia" w:hAnsiTheme="minorHAnsi" w:cstheme="minorBidi"/>
          <w:noProof/>
          <w:lang w:eastAsia="it-IT"/>
        </w:rPr>
      </w:pPr>
      <w:hyperlink w:anchor="_Toc282423930" w:history="1">
        <w:r w:rsidRPr="001C59F2">
          <w:rPr>
            <w:rStyle w:val="Collegamentoipertestuale"/>
            <w:noProof/>
            <w:lang w:val="en-US"/>
          </w:rPr>
          <w:t>NA2</w:t>
        </w:r>
        <w:r>
          <w:rPr>
            <w:noProof/>
          </w:rPr>
          <w:tab/>
        </w:r>
        <w:r>
          <w:rPr>
            <w:noProof/>
          </w:rPr>
          <w:fldChar w:fldCharType="begin"/>
        </w:r>
        <w:r>
          <w:rPr>
            <w:noProof/>
          </w:rPr>
          <w:instrText xml:space="preserve"> PAGEREF _Toc282423930 \h </w:instrText>
        </w:r>
        <w:r>
          <w:rPr>
            <w:noProof/>
          </w:rPr>
        </w:r>
        <w:r>
          <w:rPr>
            <w:noProof/>
          </w:rPr>
          <w:fldChar w:fldCharType="separate"/>
        </w:r>
        <w:r w:rsidR="004815B5">
          <w:rPr>
            <w:noProof/>
          </w:rPr>
          <w:t>3</w:t>
        </w:r>
        <w:r>
          <w:rPr>
            <w:noProof/>
          </w:rPr>
          <w:fldChar w:fldCharType="end"/>
        </w:r>
      </w:hyperlink>
    </w:p>
    <w:p w:rsidR="00A34376" w:rsidRDefault="00A34376">
      <w:pPr>
        <w:pStyle w:val="Sommario3"/>
        <w:tabs>
          <w:tab w:val="right" w:leader="dot" w:pos="9628"/>
        </w:tabs>
        <w:rPr>
          <w:rFonts w:asciiTheme="minorHAnsi" w:eastAsiaTheme="minorEastAsia" w:hAnsiTheme="minorHAnsi" w:cstheme="minorBidi"/>
          <w:noProof/>
          <w:lang w:eastAsia="it-IT"/>
        </w:rPr>
      </w:pPr>
      <w:hyperlink w:anchor="_Toc282423931" w:history="1">
        <w:r w:rsidRPr="001C59F2">
          <w:rPr>
            <w:rStyle w:val="Collegamentoipertestuale"/>
            <w:noProof/>
            <w:lang w:val="en-US"/>
          </w:rPr>
          <w:t>NA3</w:t>
        </w:r>
        <w:r>
          <w:rPr>
            <w:noProof/>
          </w:rPr>
          <w:tab/>
        </w:r>
        <w:r>
          <w:rPr>
            <w:noProof/>
          </w:rPr>
          <w:fldChar w:fldCharType="begin"/>
        </w:r>
        <w:r>
          <w:rPr>
            <w:noProof/>
          </w:rPr>
          <w:instrText xml:space="preserve"> PAGEREF _Toc282423931 \h </w:instrText>
        </w:r>
        <w:r>
          <w:rPr>
            <w:noProof/>
          </w:rPr>
        </w:r>
        <w:r>
          <w:rPr>
            <w:noProof/>
          </w:rPr>
          <w:fldChar w:fldCharType="separate"/>
        </w:r>
        <w:r w:rsidR="004815B5">
          <w:rPr>
            <w:noProof/>
          </w:rPr>
          <w:t>3</w:t>
        </w:r>
        <w:r>
          <w:rPr>
            <w:noProof/>
          </w:rPr>
          <w:fldChar w:fldCharType="end"/>
        </w:r>
      </w:hyperlink>
    </w:p>
    <w:p w:rsidR="00A34376" w:rsidRDefault="00A34376">
      <w:pPr>
        <w:pStyle w:val="Sommario3"/>
        <w:tabs>
          <w:tab w:val="right" w:leader="dot" w:pos="9628"/>
        </w:tabs>
        <w:rPr>
          <w:rFonts w:asciiTheme="minorHAnsi" w:eastAsiaTheme="minorEastAsia" w:hAnsiTheme="minorHAnsi" w:cstheme="minorBidi"/>
          <w:noProof/>
          <w:lang w:eastAsia="it-IT"/>
        </w:rPr>
      </w:pPr>
      <w:hyperlink w:anchor="_Toc282423932" w:history="1">
        <w:r w:rsidRPr="001C59F2">
          <w:rPr>
            <w:rStyle w:val="Collegamentoipertestuale"/>
            <w:noProof/>
            <w:lang w:val="en-US"/>
          </w:rPr>
          <w:t>SA1</w:t>
        </w:r>
        <w:r>
          <w:rPr>
            <w:noProof/>
          </w:rPr>
          <w:tab/>
        </w:r>
        <w:r>
          <w:rPr>
            <w:noProof/>
          </w:rPr>
          <w:fldChar w:fldCharType="begin"/>
        </w:r>
        <w:r>
          <w:rPr>
            <w:noProof/>
          </w:rPr>
          <w:instrText xml:space="preserve"> PAGEREF _Toc282423932 \h </w:instrText>
        </w:r>
        <w:r>
          <w:rPr>
            <w:noProof/>
          </w:rPr>
        </w:r>
        <w:r>
          <w:rPr>
            <w:noProof/>
          </w:rPr>
          <w:fldChar w:fldCharType="separate"/>
        </w:r>
        <w:r w:rsidR="004815B5">
          <w:rPr>
            <w:noProof/>
          </w:rPr>
          <w:t>4</w:t>
        </w:r>
        <w:r>
          <w:rPr>
            <w:noProof/>
          </w:rPr>
          <w:fldChar w:fldCharType="end"/>
        </w:r>
      </w:hyperlink>
    </w:p>
    <w:p w:rsidR="00A34376" w:rsidRDefault="00A34376">
      <w:pPr>
        <w:pStyle w:val="Sommario3"/>
        <w:tabs>
          <w:tab w:val="right" w:leader="dot" w:pos="9628"/>
        </w:tabs>
        <w:rPr>
          <w:rFonts w:asciiTheme="minorHAnsi" w:eastAsiaTheme="minorEastAsia" w:hAnsiTheme="minorHAnsi" w:cstheme="minorBidi"/>
          <w:noProof/>
          <w:lang w:eastAsia="it-IT"/>
        </w:rPr>
      </w:pPr>
      <w:hyperlink w:anchor="_Toc282423933" w:history="1">
        <w:r w:rsidRPr="001C59F2">
          <w:rPr>
            <w:rStyle w:val="Collegamentoipertestuale"/>
            <w:noProof/>
            <w:lang w:val="en-US"/>
          </w:rPr>
          <w:t>SA2</w:t>
        </w:r>
        <w:r>
          <w:rPr>
            <w:noProof/>
          </w:rPr>
          <w:tab/>
        </w:r>
        <w:r>
          <w:rPr>
            <w:noProof/>
          </w:rPr>
          <w:fldChar w:fldCharType="begin"/>
        </w:r>
        <w:r>
          <w:rPr>
            <w:noProof/>
          </w:rPr>
          <w:instrText xml:space="preserve"> PAGEREF _Toc282423933 \h </w:instrText>
        </w:r>
        <w:r>
          <w:rPr>
            <w:noProof/>
          </w:rPr>
        </w:r>
        <w:r>
          <w:rPr>
            <w:noProof/>
          </w:rPr>
          <w:fldChar w:fldCharType="separate"/>
        </w:r>
        <w:r w:rsidR="004815B5">
          <w:rPr>
            <w:noProof/>
          </w:rPr>
          <w:t>5</w:t>
        </w:r>
        <w:r>
          <w:rPr>
            <w:noProof/>
          </w:rPr>
          <w:fldChar w:fldCharType="end"/>
        </w:r>
      </w:hyperlink>
    </w:p>
    <w:p w:rsidR="00A34376" w:rsidRDefault="00A34376">
      <w:pPr>
        <w:pStyle w:val="Sommario3"/>
        <w:tabs>
          <w:tab w:val="right" w:leader="dot" w:pos="9628"/>
        </w:tabs>
        <w:rPr>
          <w:rFonts w:asciiTheme="minorHAnsi" w:eastAsiaTheme="minorEastAsia" w:hAnsiTheme="minorHAnsi" w:cstheme="minorBidi"/>
          <w:noProof/>
          <w:lang w:eastAsia="it-IT"/>
        </w:rPr>
      </w:pPr>
      <w:hyperlink w:anchor="_Toc282423934" w:history="1">
        <w:r w:rsidRPr="001C59F2">
          <w:rPr>
            <w:rStyle w:val="Collegamentoipertestuale"/>
            <w:noProof/>
            <w:lang w:val="en-US"/>
          </w:rPr>
          <w:t>SA3</w:t>
        </w:r>
        <w:r>
          <w:rPr>
            <w:noProof/>
          </w:rPr>
          <w:tab/>
        </w:r>
        <w:r>
          <w:rPr>
            <w:noProof/>
          </w:rPr>
          <w:fldChar w:fldCharType="begin"/>
        </w:r>
        <w:r>
          <w:rPr>
            <w:noProof/>
          </w:rPr>
          <w:instrText xml:space="preserve"> PAGEREF _Toc282423934 \h </w:instrText>
        </w:r>
        <w:r>
          <w:rPr>
            <w:noProof/>
          </w:rPr>
        </w:r>
        <w:r>
          <w:rPr>
            <w:noProof/>
          </w:rPr>
          <w:fldChar w:fldCharType="separate"/>
        </w:r>
        <w:r w:rsidR="004815B5">
          <w:rPr>
            <w:noProof/>
          </w:rPr>
          <w:t>5</w:t>
        </w:r>
        <w:r>
          <w:rPr>
            <w:noProof/>
          </w:rPr>
          <w:fldChar w:fldCharType="end"/>
        </w:r>
      </w:hyperlink>
    </w:p>
    <w:p w:rsidR="00A34376" w:rsidRDefault="00A34376">
      <w:pPr>
        <w:pStyle w:val="Sommario3"/>
        <w:tabs>
          <w:tab w:val="right" w:leader="dot" w:pos="9628"/>
        </w:tabs>
        <w:rPr>
          <w:rFonts w:asciiTheme="minorHAnsi" w:eastAsiaTheme="minorEastAsia" w:hAnsiTheme="minorHAnsi" w:cstheme="minorBidi"/>
          <w:noProof/>
          <w:lang w:eastAsia="it-IT"/>
        </w:rPr>
      </w:pPr>
      <w:hyperlink w:anchor="_Toc282423935" w:history="1">
        <w:r w:rsidRPr="001C59F2">
          <w:rPr>
            <w:rStyle w:val="Collegamentoipertestuale"/>
            <w:noProof/>
            <w:lang w:val="en-US"/>
          </w:rPr>
          <w:t>JRA1</w:t>
        </w:r>
        <w:r>
          <w:rPr>
            <w:noProof/>
          </w:rPr>
          <w:tab/>
        </w:r>
        <w:r>
          <w:rPr>
            <w:noProof/>
          </w:rPr>
          <w:fldChar w:fldCharType="begin"/>
        </w:r>
        <w:r>
          <w:rPr>
            <w:noProof/>
          </w:rPr>
          <w:instrText xml:space="preserve"> PAGEREF _Toc282423935 \h </w:instrText>
        </w:r>
        <w:r>
          <w:rPr>
            <w:noProof/>
          </w:rPr>
        </w:r>
        <w:r>
          <w:rPr>
            <w:noProof/>
          </w:rPr>
          <w:fldChar w:fldCharType="separate"/>
        </w:r>
        <w:r w:rsidR="004815B5">
          <w:rPr>
            <w:noProof/>
          </w:rPr>
          <w:t>5</w:t>
        </w:r>
        <w:r>
          <w:rPr>
            <w:noProof/>
          </w:rPr>
          <w:fldChar w:fldCharType="end"/>
        </w:r>
      </w:hyperlink>
    </w:p>
    <w:p w:rsidR="00A34376" w:rsidRDefault="00A34376">
      <w:pPr>
        <w:pStyle w:val="Sommario3"/>
        <w:tabs>
          <w:tab w:val="right" w:leader="dot" w:pos="9628"/>
        </w:tabs>
        <w:rPr>
          <w:rFonts w:asciiTheme="minorHAnsi" w:eastAsiaTheme="minorEastAsia" w:hAnsiTheme="minorHAnsi" w:cstheme="minorBidi"/>
          <w:noProof/>
          <w:lang w:eastAsia="it-IT"/>
        </w:rPr>
      </w:pPr>
      <w:hyperlink w:anchor="_Toc282423936" w:history="1">
        <w:r w:rsidRPr="001C59F2">
          <w:rPr>
            <w:rStyle w:val="Collegamentoipertestuale"/>
            <w:noProof/>
            <w:lang w:val="en-US"/>
          </w:rPr>
          <w:t>Stakeholder metrics</w:t>
        </w:r>
        <w:r>
          <w:rPr>
            <w:noProof/>
          </w:rPr>
          <w:tab/>
        </w:r>
        <w:r>
          <w:rPr>
            <w:noProof/>
          </w:rPr>
          <w:fldChar w:fldCharType="begin"/>
        </w:r>
        <w:r>
          <w:rPr>
            <w:noProof/>
          </w:rPr>
          <w:instrText xml:space="preserve"> PAGEREF _Toc282423936 \h </w:instrText>
        </w:r>
        <w:r>
          <w:rPr>
            <w:noProof/>
          </w:rPr>
        </w:r>
        <w:r>
          <w:rPr>
            <w:noProof/>
          </w:rPr>
          <w:fldChar w:fldCharType="separate"/>
        </w:r>
        <w:r w:rsidR="004815B5">
          <w:rPr>
            <w:noProof/>
          </w:rPr>
          <w:t>5</w:t>
        </w:r>
        <w:r>
          <w:rPr>
            <w:noProof/>
          </w:rPr>
          <w:fldChar w:fldCharType="end"/>
        </w:r>
      </w:hyperlink>
    </w:p>
    <w:p w:rsidR="00A34376" w:rsidRDefault="00A34376">
      <w:pPr>
        <w:pStyle w:val="Sommario3"/>
        <w:tabs>
          <w:tab w:val="right" w:leader="dot" w:pos="9628"/>
        </w:tabs>
        <w:rPr>
          <w:rFonts w:asciiTheme="minorHAnsi" w:eastAsiaTheme="minorEastAsia" w:hAnsiTheme="minorHAnsi" w:cstheme="minorBidi"/>
          <w:noProof/>
          <w:lang w:eastAsia="it-IT"/>
        </w:rPr>
      </w:pPr>
      <w:hyperlink w:anchor="_Toc282423937" w:history="1">
        <w:r w:rsidRPr="001C59F2">
          <w:rPr>
            <w:rStyle w:val="Collegamentoipertestuale"/>
            <w:noProof/>
            <w:lang w:val="en-US"/>
          </w:rPr>
          <w:t>National Grid Initiatives and VRC Metrics</w:t>
        </w:r>
        <w:r>
          <w:rPr>
            <w:noProof/>
          </w:rPr>
          <w:tab/>
        </w:r>
        <w:r>
          <w:rPr>
            <w:noProof/>
          </w:rPr>
          <w:fldChar w:fldCharType="begin"/>
        </w:r>
        <w:r>
          <w:rPr>
            <w:noProof/>
          </w:rPr>
          <w:instrText xml:space="preserve"> PAGEREF _Toc282423937 \h </w:instrText>
        </w:r>
        <w:r>
          <w:rPr>
            <w:noProof/>
          </w:rPr>
        </w:r>
        <w:r>
          <w:rPr>
            <w:noProof/>
          </w:rPr>
          <w:fldChar w:fldCharType="separate"/>
        </w:r>
        <w:r w:rsidR="004815B5">
          <w:rPr>
            <w:noProof/>
          </w:rPr>
          <w:t>5</w:t>
        </w:r>
        <w:r>
          <w:rPr>
            <w:noProof/>
          </w:rPr>
          <w:fldChar w:fldCharType="end"/>
        </w:r>
      </w:hyperlink>
    </w:p>
    <w:p w:rsidR="00A34376" w:rsidRDefault="00A34376">
      <w:pPr>
        <w:pStyle w:val="Sommario1"/>
        <w:tabs>
          <w:tab w:val="right" w:leader="dot" w:pos="9628"/>
        </w:tabs>
        <w:rPr>
          <w:rFonts w:asciiTheme="minorHAnsi" w:eastAsiaTheme="minorEastAsia" w:hAnsiTheme="minorHAnsi" w:cstheme="minorBidi"/>
          <w:noProof/>
          <w:lang w:eastAsia="it-IT"/>
        </w:rPr>
      </w:pPr>
      <w:hyperlink w:anchor="_Toc282423938" w:history="1">
        <w:r w:rsidRPr="001C59F2">
          <w:rPr>
            <w:rStyle w:val="Collegamentoipertestuale"/>
            <w:noProof/>
            <w:lang w:val="en-US"/>
          </w:rPr>
          <w:t>Ops portal 2.4.1 release and VO ID card prototype testing</w:t>
        </w:r>
        <w:r>
          <w:rPr>
            <w:noProof/>
          </w:rPr>
          <w:tab/>
        </w:r>
        <w:r>
          <w:rPr>
            <w:noProof/>
          </w:rPr>
          <w:fldChar w:fldCharType="begin"/>
        </w:r>
        <w:r>
          <w:rPr>
            <w:noProof/>
          </w:rPr>
          <w:instrText xml:space="preserve"> PAGEREF _Toc282423938 \h </w:instrText>
        </w:r>
        <w:r>
          <w:rPr>
            <w:noProof/>
          </w:rPr>
        </w:r>
        <w:r>
          <w:rPr>
            <w:noProof/>
          </w:rPr>
          <w:fldChar w:fldCharType="separate"/>
        </w:r>
        <w:r w:rsidR="004815B5">
          <w:rPr>
            <w:noProof/>
          </w:rPr>
          <w:t>5</w:t>
        </w:r>
        <w:r>
          <w:rPr>
            <w:noProof/>
          </w:rPr>
          <w:fldChar w:fldCharType="end"/>
        </w:r>
      </w:hyperlink>
    </w:p>
    <w:p w:rsidR="00A34376" w:rsidRDefault="00A34376">
      <w:pPr>
        <w:pStyle w:val="Sommario1"/>
        <w:tabs>
          <w:tab w:val="right" w:leader="dot" w:pos="9628"/>
        </w:tabs>
        <w:rPr>
          <w:rFonts w:asciiTheme="minorHAnsi" w:eastAsiaTheme="minorEastAsia" w:hAnsiTheme="minorHAnsi" w:cstheme="minorBidi"/>
          <w:noProof/>
          <w:lang w:eastAsia="it-IT"/>
        </w:rPr>
      </w:pPr>
      <w:hyperlink w:anchor="_Toc282423939" w:history="1">
        <w:r w:rsidRPr="001C59F2">
          <w:rPr>
            <w:rStyle w:val="Collegamentoipertestuale"/>
            <w:noProof/>
            <w:lang w:val="en-US"/>
          </w:rPr>
          <w:t>Regional Tools Status Review</w:t>
        </w:r>
        <w:r>
          <w:rPr>
            <w:noProof/>
          </w:rPr>
          <w:tab/>
        </w:r>
        <w:r>
          <w:rPr>
            <w:noProof/>
          </w:rPr>
          <w:fldChar w:fldCharType="begin"/>
        </w:r>
        <w:r>
          <w:rPr>
            <w:noProof/>
          </w:rPr>
          <w:instrText xml:space="preserve"> PAGEREF _Toc282423939 \h </w:instrText>
        </w:r>
        <w:r>
          <w:rPr>
            <w:noProof/>
          </w:rPr>
        </w:r>
        <w:r>
          <w:rPr>
            <w:noProof/>
          </w:rPr>
          <w:fldChar w:fldCharType="separate"/>
        </w:r>
        <w:r w:rsidR="004815B5">
          <w:rPr>
            <w:noProof/>
          </w:rPr>
          <w:t>5</w:t>
        </w:r>
        <w:r>
          <w:rPr>
            <w:noProof/>
          </w:rPr>
          <w:fldChar w:fldCharType="end"/>
        </w:r>
      </w:hyperlink>
    </w:p>
    <w:p w:rsidR="00A34376" w:rsidRDefault="00A34376">
      <w:pPr>
        <w:pStyle w:val="Sommario1"/>
        <w:tabs>
          <w:tab w:val="right" w:leader="dot" w:pos="9628"/>
        </w:tabs>
        <w:rPr>
          <w:rFonts w:asciiTheme="minorHAnsi" w:eastAsiaTheme="minorEastAsia" w:hAnsiTheme="minorHAnsi" w:cstheme="minorBidi"/>
          <w:noProof/>
          <w:lang w:eastAsia="it-IT"/>
        </w:rPr>
      </w:pPr>
      <w:hyperlink w:anchor="_Toc282423940" w:history="1">
        <w:r w:rsidRPr="001C59F2">
          <w:rPr>
            <w:rStyle w:val="Collegamentoipertestuale"/>
            <w:noProof/>
            <w:lang w:val="en-US" w:eastAsia="it-IT"/>
          </w:rPr>
          <w:t>AOB</w:t>
        </w:r>
        <w:r>
          <w:rPr>
            <w:noProof/>
          </w:rPr>
          <w:tab/>
        </w:r>
        <w:r>
          <w:rPr>
            <w:noProof/>
          </w:rPr>
          <w:fldChar w:fldCharType="begin"/>
        </w:r>
        <w:r>
          <w:rPr>
            <w:noProof/>
          </w:rPr>
          <w:instrText xml:space="preserve"> PAGEREF _Toc282423940 \h </w:instrText>
        </w:r>
        <w:r>
          <w:rPr>
            <w:noProof/>
          </w:rPr>
        </w:r>
        <w:r>
          <w:rPr>
            <w:noProof/>
          </w:rPr>
          <w:fldChar w:fldCharType="separate"/>
        </w:r>
        <w:r w:rsidR="004815B5">
          <w:rPr>
            <w:noProof/>
          </w:rPr>
          <w:t>6</w:t>
        </w:r>
        <w:r>
          <w:rPr>
            <w:noProof/>
          </w:rPr>
          <w:fldChar w:fldCharType="end"/>
        </w:r>
      </w:hyperlink>
    </w:p>
    <w:p w:rsidR="00A34376" w:rsidRDefault="00A34376">
      <w:pPr>
        <w:pStyle w:val="Sommario1"/>
        <w:tabs>
          <w:tab w:val="right" w:leader="dot" w:pos="9628"/>
        </w:tabs>
        <w:rPr>
          <w:rFonts w:asciiTheme="minorHAnsi" w:eastAsiaTheme="minorEastAsia" w:hAnsiTheme="minorHAnsi" w:cstheme="minorBidi"/>
          <w:noProof/>
          <w:lang w:eastAsia="it-IT"/>
        </w:rPr>
      </w:pPr>
      <w:hyperlink w:anchor="_Toc282423941" w:history="1">
        <w:r w:rsidRPr="001C59F2">
          <w:rPr>
            <w:rStyle w:val="Collegamentoipertestuale"/>
            <w:noProof/>
            <w:lang w:val="en-US" w:eastAsia="it-IT"/>
          </w:rPr>
          <w:t>ACTIONS</w:t>
        </w:r>
        <w:r>
          <w:rPr>
            <w:noProof/>
          </w:rPr>
          <w:tab/>
        </w:r>
        <w:r>
          <w:rPr>
            <w:noProof/>
          </w:rPr>
          <w:fldChar w:fldCharType="begin"/>
        </w:r>
        <w:r>
          <w:rPr>
            <w:noProof/>
          </w:rPr>
          <w:instrText xml:space="preserve"> PAGEREF _Toc282423941 \h </w:instrText>
        </w:r>
        <w:r>
          <w:rPr>
            <w:noProof/>
          </w:rPr>
        </w:r>
        <w:r>
          <w:rPr>
            <w:noProof/>
          </w:rPr>
          <w:fldChar w:fldCharType="separate"/>
        </w:r>
        <w:r w:rsidR="004815B5">
          <w:rPr>
            <w:noProof/>
          </w:rPr>
          <w:t>6</w:t>
        </w:r>
        <w:r>
          <w:rPr>
            <w:noProof/>
          </w:rPr>
          <w:fldChar w:fldCharType="end"/>
        </w:r>
      </w:hyperlink>
    </w:p>
    <w:p w:rsidR="001B263E" w:rsidRDefault="001B263E">
      <w:pPr>
        <w:tabs>
          <w:tab w:val="num" w:pos="0"/>
          <w:tab w:val="right" w:leader="dot" w:pos="9628"/>
        </w:tabs>
      </w:pPr>
      <w:r>
        <w:fldChar w:fldCharType="end"/>
      </w:r>
    </w:p>
    <w:p w:rsidR="001B263E" w:rsidRDefault="001B263E">
      <w:pPr>
        <w:pStyle w:val="Standard"/>
        <w:widowControl/>
        <w:tabs>
          <w:tab w:val="num" w:pos="0"/>
        </w:tabs>
      </w:pPr>
    </w:p>
    <w:p w:rsidR="001B263E" w:rsidRPr="00A34376" w:rsidRDefault="00724FC6">
      <w:pPr>
        <w:widowControl/>
        <w:tabs>
          <w:tab w:val="num" w:pos="0"/>
        </w:tabs>
        <w:rPr>
          <w:lang w:val="en-US"/>
        </w:rPr>
      </w:pPr>
      <w:r>
        <w:rPr>
          <w:b/>
          <w:sz w:val="28"/>
          <w:szCs w:val="28"/>
          <w:lang w:val="en-US"/>
        </w:rPr>
        <w:t>Reduced meeting due to lack of participation, only metrics review, Q2 efforts, and regionalization points discussed.</w:t>
      </w:r>
    </w:p>
    <w:p w:rsidR="001B263E" w:rsidRDefault="00724FC6">
      <w:pPr>
        <w:pStyle w:val="Heading1"/>
        <w:tabs>
          <w:tab w:val="num" w:pos="216"/>
        </w:tabs>
        <w:outlineLvl w:val="9"/>
        <w:rPr>
          <w:lang w:val="en-US"/>
        </w:rPr>
      </w:pPr>
      <w:bookmarkStart w:id="0" w:name="_Toc282423921"/>
      <w:r>
        <w:rPr>
          <w:lang w:val="en-US"/>
        </w:rPr>
        <w:t>Attendance</w:t>
      </w:r>
      <w:bookmarkEnd w:id="0"/>
    </w:p>
    <w:p w:rsidR="001B263E" w:rsidRDefault="00724FC6">
      <w:pPr>
        <w:pStyle w:val="Elenco"/>
        <w:tabs>
          <w:tab w:val="num" w:pos="0"/>
        </w:tabs>
        <w:spacing w:after="0"/>
        <w:rPr>
          <w:lang w:val="en-US" w:eastAsia="it-IT"/>
        </w:rPr>
      </w:pPr>
      <w:r>
        <w:rPr>
          <w:lang w:val="en-US" w:eastAsia="it-IT"/>
        </w:rPr>
        <w:t xml:space="preserve">CERN: </w:t>
      </w:r>
    </w:p>
    <w:p w:rsidR="001B263E" w:rsidRDefault="00724FC6">
      <w:pPr>
        <w:pStyle w:val="Elenco"/>
        <w:tabs>
          <w:tab w:val="num" w:pos="0"/>
        </w:tabs>
        <w:spacing w:after="0"/>
      </w:pPr>
      <w:r>
        <w:rPr>
          <w:lang w:val="en-US" w:eastAsia="it-IT"/>
        </w:rPr>
        <w:t xml:space="preserve">SRCE: Emir </w:t>
      </w:r>
      <w:proofErr w:type="spellStart"/>
      <w:r>
        <w:rPr>
          <w:lang w:val="en-US" w:eastAsia="it-IT"/>
        </w:rPr>
        <w:t>Imamagic</w:t>
      </w:r>
      <w:proofErr w:type="spellEnd"/>
      <w:r>
        <w:rPr>
          <w:lang w:val="en-US" w:eastAsia="it-IT"/>
        </w:rPr>
        <w:t xml:space="preserve"> (E.)</w:t>
      </w:r>
    </w:p>
    <w:p w:rsidR="001B263E" w:rsidRDefault="00724FC6">
      <w:pPr>
        <w:pStyle w:val="Elenco"/>
        <w:tabs>
          <w:tab w:val="num" w:pos="0"/>
        </w:tabs>
        <w:spacing w:after="0"/>
        <w:rPr>
          <w:lang w:eastAsia="it-IT"/>
        </w:rPr>
      </w:pPr>
      <w:r>
        <w:rPr>
          <w:lang w:eastAsia="it-IT"/>
        </w:rPr>
        <w:t xml:space="preserve">EGI: </w:t>
      </w:r>
    </w:p>
    <w:p w:rsidR="001B263E" w:rsidRDefault="00724FC6">
      <w:pPr>
        <w:pStyle w:val="Elenco"/>
        <w:tabs>
          <w:tab w:val="num" w:pos="0"/>
        </w:tabs>
        <w:spacing w:after="0"/>
      </w:pPr>
      <w:r>
        <w:rPr>
          <w:lang w:eastAsia="it-IT"/>
        </w:rPr>
        <w:t xml:space="preserve">INFN: </w:t>
      </w:r>
      <w:r>
        <w:rPr>
          <w:i/>
          <w:lang w:eastAsia="it-IT"/>
        </w:rPr>
        <w:t>Daniele (D)</w:t>
      </w:r>
    </w:p>
    <w:p w:rsidR="001B263E" w:rsidRDefault="00724FC6">
      <w:pPr>
        <w:pStyle w:val="Elenco"/>
        <w:tabs>
          <w:tab w:val="num" w:pos="0"/>
        </w:tabs>
        <w:spacing w:after="0"/>
        <w:rPr>
          <w:lang w:eastAsia="it-IT"/>
        </w:rPr>
      </w:pPr>
      <w:r>
        <w:rPr>
          <w:lang w:eastAsia="it-IT"/>
        </w:rPr>
        <w:t>AUTH:</w:t>
      </w:r>
    </w:p>
    <w:p w:rsidR="001B263E" w:rsidRDefault="00724FC6">
      <w:pPr>
        <w:pStyle w:val="Elenco"/>
        <w:tabs>
          <w:tab w:val="num" w:pos="0"/>
        </w:tabs>
        <w:spacing w:after="0"/>
        <w:rPr>
          <w:lang w:val="en-US" w:eastAsia="it-IT"/>
        </w:rPr>
      </w:pPr>
      <w:r>
        <w:rPr>
          <w:lang w:val="en-US" w:eastAsia="it-IT"/>
        </w:rPr>
        <w:lastRenderedPageBreak/>
        <w:t xml:space="preserve">KIT: </w:t>
      </w:r>
    </w:p>
    <w:p w:rsidR="001B263E" w:rsidRDefault="00724FC6">
      <w:pPr>
        <w:pStyle w:val="Elenco"/>
        <w:tabs>
          <w:tab w:val="num" w:pos="0"/>
        </w:tabs>
        <w:spacing w:after="0"/>
      </w:pPr>
      <w:r w:rsidRPr="00A34376">
        <w:rPr>
          <w:lang w:eastAsia="it-IT"/>
        </w:rPr>
        <w:t xml:space="preserve">CESGA: </w:t>
      </w:r>
      <w:r w:rsidRPr="00A34376">
        <w:rPr>
          <w:i/>
          <w:lang w:eastAsia="it-IT"/>
        </w:rPr>
        <w:t>Javier Lopez (J)</w:t>
      </w:r>
      <w:r w:rsidRPr="00A34376">
        <w:rPr>
          <w:i/>
          <w:lang w:eastAsia="it-IT"/>
        </w:rPr>
        <w:t xml:space="preserve">, Pablo </w:t>
      </w:r>
      <w:proofErr w:type="spellStart"/>
      <w:r w:rsidRPr="00A34376">
        <w:rPr>
          <w:i/>
          <w:lang w:eastAsia="it-IT"/>
        </w:rPr>
        <w:t>Rey</w:t>
      </w:r>
      <w:proofErr w:type="spellEnd"/>
    </w:p>
    <w:p w:rsidR="001B263E" w:rsidRPr="00A34376" w:rsidRDefault="00724FC6">
      <w:pPr>
        <w:pStyle w:val="Elenco"/>
        <w:tabs>
          <w:tab w:val="num" w:pos="0"/>
          <w:tab w:val="left" w:pos="1418"/>
        </w:tabs>
        <w:spacing w:after="0"/>
        <w:rPr>
          <w:lang w:val="en-US"/>
        </w:rPr>
      </w:pPr>
      <w:r>
        <w:rPr>
          <w:lang w:val="en-US" w:eastAsia="it-IT"/>
        </w:rPr>
        <w:t>STFC</w:t>
      </w:r>
      <w:r>
        <w:rPr>
          <w:i/>
          <w:lang w:val="en-US" w:eastAsia="it-IT"/>
        </w:rPr>
        <w:t xml:space="preserve">:  David Meredith </w:t>
      </w:r>
    </w:p>
    <w:p w:rsidR="001B263E" w:rsidRDefault="00724FC6">
      <w:pPr>
        <w:pStyle w:val="Elenco"/>
        <w:tabs>
          <w:tab w:val="num" w:pos="0"/>
        </w:tabs>
        <w:spacing w:after="0"/>
        <w:rPr>
          <w:lang w:val="en-US" w:eastAsia="it-IT"/>
        </w:rPr>
      </w:pPr>
      <w:r>
        <w:rPr>
          <w:lang w:val="en-US" w:eastAsia="it-IT"/>
        </w:rPr>
        <w:t>CNRS:</w:t>
      </w:r>
    </w:p>
    <w:p w:rsidR="001B263E" w:rsidRDefault="00724FC6">
      <w:pPr>
        <w:pStyle w:val="Elenco"/>
        <w:tabs>
          <w:tab w:val="num" w:pos="0"/>
        </w:tabs>
        <w:rPr>
          <w:lang w:val="en-US" w:eastAsia="it-IT"/>
        </w:rPr>
      </w:pPr>
      <w:r>
        <w:rPr>
          <w:lang w:val="en-US" w:eastAsia="it-IT"/>
        </w:rPr>
        <w:t xml:space="preserve">GARR: </w:t>
      </w:r>
    </w:p>
    <w:p w:rsidR="001B263E" w:rsidRDefault="00724FC6">
      <w:pPr>
        <w:pStyle w:val="Heading1"/>
        <w:tabs>
          <w:tab w:val="num" w:pos="216"/>
        </w:tabs>
        <w:outlineLvl w:val="9"/>
      </w:pPr>
      <w:bookmarkStart w:id="1" w:name="_Toc282423922"/>
      <w:r>
        <w:rPr>
          <w:lang w:val="en-US"/>
        </w:rPr>
        <w:t>Review of Open Actions</w:t>
      </w:r>
      <w:bookmarkEnd w:id="1"/>
      <w:r>
        <w:rPr>
          <w:lang w:val="en-US"/>
        </w:rPr>
        <w:t xml:space="preserve"> </w:t>
      </w:r>
    </w:p>
    <w:p w:rsidR="001B263E" w:rsidRDefault="001B263E">
      <w:pPr>
        <w:pStyle w:val="Elenco"/>
        <w:tabs>
          <w:tab w:val="num" w:pos="0"/>
        </w:tabs>
        <w:spacing w:after="0"/>
        <w:rPr>
          <w:lang w:val="en-US"/>
        </w:rPr>
      </w:pPr>
    </w:p>
    <w:p w:rsidR="001B263E" w:rsidRDefault="00724FC6">
      <w:pPr>
        <w:pStyle w:val="Elenco"/>
        <w:tabs>
          <w:tab w:val="num" w:pos="0"/>
        </w:tabs>
        <w:spacing w:after="0"/>
        <w:rPr>
          <w:lang w:val="en-US"/>
        </w:rPr>
      </w:pPr>
      <w:r>
        <w:rPr>
          <w:lang w:val="en-US"/>
        </w:rPr>
        <w:t>Not covered</w:t>
      </w:r>
    </w:p>
    <w:p w:rsidR="001B263E" w:rsidRDefault="001B263E">
      <w:pPr>
        <w:pStyle w:val="Elenco"/>
        <w:tabs>
          <w:tab w:val="num" w:pos="0"/>
        </w:tabs>
        <w:rPr>
          <w:lang w:val="en-US"/>
        </w:rPr>
      </w:pPr>
    </w:p>
    <w:p w:rsidR="001B263E" w:rsidRDefault="00724FC6">
      <w:pPr>
        <w:pStyle w:val="Heading1"/>
        <w:tabs>
          <w:tab w:val="num" w:pos="216"/>
        </w:tabs>
        <w:outlineLvl w:val="9"/>
      </w:pPr>
      <w:bookmarkStart w:id="2" w:name="_Toc282423923"/>
      <w:r>
        <w:rPr>
          <w:lang w:val="en-US"/>
        </w:rPr>
        <w:t>Minutes of the last meetings</w:t>
      </w:r>
      <w:bookmarkEnd w:id="2"/>
    </w:p>
    <w:p w:rsidR="001B263E" w:rsidRDefault="00724FC6">
      <w:pPr>
        <w:widowControl/>
        <w:tabs>
          <w:tab w:val="num" w:pos="0"/>
        </w:tabs>
        <w:rPr>
          <w:lang w:val="en-US"/>
        </w:rPr>
      </w:pPr>
      <w:r>
        <w:rPr>
          <w:lang w:val="en-US"/>
        </w:rPr>
        <w:t>No Minutes provided yet. Will be done by Daniele.</w:t>
      </w:r>
    </w:p>
    <w:p w:rsidR="001B263E" w:rsidRDefault="00724FC6">
      <w:pPr>
        <w:pStyle w:val="Heading1"/>
        <w:tabs>
          <w:tab w:val="num" w:pos="216"/>
        </w:tabs>
        <w:outlineLvl w:val="9"/>
      </w:pPr>
      <w:bookmarkStart w:id="3" w:name="_Toc282423924"/>
      <w:r>
        <w:rPr>
          <w:lang w:val="en-US"/>
        </w:rPr>
        <w:t>Milestones and Deliverables</w:t>
      </w:r>
      <w:bookmarkEnd w:id="3"/>
    </w:p>
    <w:p w:rsidR="001B263E" w:rsidRDefault="00724FC6">
      <w:pPr>
        <w:pStyle w:val="Heading2"/>
        <w:tabs>
          <w:tab w:val="num" w:pos="216"/>
        </w:tabs>
        <w:outlineLvl w:val="9"/>
      </w:pPr>
      <w:bookmarkStart w:id="4" w:name="_Toc282423925"/>
      <w:r>
        <w:rPr>
          <w:lang w:val="en-US"/>
        </w:rPr>
        <w:t>Q2 Effort comments</w:t>
      </w:r>
      <w:bookmarkEnd w:id="4"/>
    </w:p>
    <w:p w:rsidR="001B263E" w:rsidRDefault="001B263E">
      <w:pPr>
        <w:pStyle w:val="Corpodeltesto"/>
        <w:tabs>
          <w:tab w:val="num" w:pos="0"/>
        </w:tabs>
        <w:rPr>
          <w:lang w:val="en-US"/>
        </w:rPr>
      </w:pPr>
    </w:p>
    <w:p w:rsidR="001B263E" w:rsidRPr="00A34376" w:rsidRDefault="00724FC6">
      <w:pPr>
        <w:widowControl/>
        <w:tabs>
          <w:tab w:val="num" w:pos="0"/>
        </w:tabs>
        <w:rPr>
          <w:lang w:val="en-US"/>
        </w:rPr>
      </w:pPr>
      <w:r>
        <w:rPr>
          <w:lang w:val="en-US"/>
        </w:rPr>
        <w:t xml:space="preserve">Comments on over and </w:t>
      </w:r>
      <w:proofErr w:type="spellStart"/>
      <w:r>
        <w:rPr>
          <w:lang w:val="en-US"/>
        </w:rPr>
        <w:t>underspending</w:t>
      </w:r>
      <w:proofErr w:type="spellEnd"/>
      <w:r>
        <w:rPr>
          <w:lang w:val="en-US"/>
        </w:rPr>
        <w:t xml:space="preserve"> (worked </w:t>
      </w:r>
      <w:proofErr w:type="spellStart"/>
      <w:r>
        <w:rPr>
          <w:lang w:val="en-US"/>
        </w:rPr>
        <w:t>vscommitted</w:t>
      </w:r>
      <w:proofErr w:type="spellEnd"/>
      <w:r>
        <w:rPr>
          <w:lang w:val="en-US"/>
        </w:rPr>
        <w:t xml:space="preserve"> in the table)  should be provided by the activity leaders to the project office at the end of each quarter.</w:t>
      </w:r>
    </w:p>
    <w:p w:rsidR="001B263E" w:rsidRPr="00A34376" w:rsidRDefault="00724FC6">
      <w:pPr>
        <w:widowControl/>
        <w:tabs>
          <w:tab w:val="num" w:pos="0"/>
        </w:tabs>
        <w:rPr>
          <w:lang w:val="en-US"/>
        </w:rPr>
      </w:pPr>
      <w:r>
        <w:rPr>
          <w:lang w:val="en-US"/>
        </w:rPr>
        <w:t xml:space="preserve">Need to understand if there are problems in the </w:t>
      </w:r>
      <w:proofErr w:type="spellStart"/>
      <w:r>
        <w:rPr>
          <w:lang w:val="en-US"/>
        </w:rPr>
        <w:t>ts</w:t>
      </w:r>
      <w:proofErr w:type="spellEnd"/>
      <w:r>
        <w:rPr>
          <w:lang w:val="en-US"/>
        </w:rPr>
        <w:t xml:space="preserve"> reporting per partner. </w:t>
      </w:r>
    </w:p>
    <w:p w:rsidR="001B263E" w:rsidRDefault="00724FC6">
      <w:pPr>
        <w:widowControl/>
        <w:tabs>
          <w:tab w:val="num" w:pos="0"/>
        </w:tabs>
        <w:rPr>
          <w:lang w:val="en-US"/>
        </w:rPr>
      </w:pPr>
      <w:r>
        <w:rPr>
          <w:lang w:val="en-US"/>
        </w:rPr>
        <w:t>Two tables should be commented per jra1, the “-E” refers to task tjra1.1 and tjra1.2 while “-G” refers to tjra1.3/4/5.</w:t>
      </w:r>
    </w:p>
    <w:p w:rsidR="001B263E" w:rsidRPr="00A34376" w:rsidRDefault="00724FC6">
      <w:pPr>
        <w:widowControl/>
        <w:tabs>
          <w:tab w:val="num" w:pos="0"/>
        </w:tabs>
        <w:rPr>
          <w:lang w:val="en-US"/>
        </w:rPr>
      </w:pPr>
      <w:r>
        <w:rPr>
          <w:lang w:val="en-US"/>
        </w:rPr>
        <w:t>Probably a bug in the algorithm for tjra1.3 is the cause of big overspending in the “-G” table. Daniele already sent comment</w:t>
      </w:r>
      <w:r>
        <w:rPr>
          <w:lang w:val="en-US"/>
        </w:rPr>
        <w:t>s on this to the project office, waiting for the answer.</w:t>
      </w:r>
    </w:p>
    <w:p w:rsidR="001B263E" w:rsidRDefault="00724FC6">
      <w:pPr>
        <w:pStyle w:val="Heading1"/>
        <w:tabs>
          <w:tab w:val="num" w:pos="216"/>
        </w:tabs>
        <w:outlineLvl w:val="9"/>
        <w:rPr>
          <w:lang w:val="en-US"/>
        </w:rPr>
      </w:pPr>
      <w:bookmarkStart w:id="5" w:name="_Toc282423926"/>
      <w:r>
        <w:rPr>
          <w:lang w:val="en-US"/>
        </w:rPr>
        <w:t>Project Metrics Review for the Metrics Portal</w:t>
      </w:r>
      <w:bookmarkEnd w:id="5"/>
    </w:p>
    <w:p w:rsidR="001B263E" w:rsidRDefault="00724FC6">
      <w:pPr>
        <w:pStyle w:val="Heading2"/>
        <w:tabs>
          <w:tab w:val="num" w:pos="216"/>
        </w:tabs>
        <w:outlineLvl w:val="9"/>
      </w:pPr>
      <w:bookmarkStart w:id="6" w:name="_Toc282423927"/>
      <w:r>
        <w:rPr>
          <w:lang w:val="en-US"/>
        </w:rPr>
        <w:t>General Comments:</w:t>
      </w:r>
      <w:bookmarkEnd w:id="6"/>
      <w:r>
        <w:rPr>
          <w:lang w:val="en-US"/>
        </w:rPr>
        <w:t xml:space="preserve"> </w:t>
      </w:r>
    </w:p>
    <w:p w:rsidR="001B263E" w:rsidRPr="00A34376" w:rsidRDefault="00724FC6">
      <w:pPr>
        <w:pStyle w:val="Paragrafoelenco"/>
        <w:numPr>
          <w:ilvl w:val="0"/>
          <w:numId w:val="2"/>
        </w:numPr>
        <w:spacing w:after="0"/>
        <w:rPr>
          <w:lang w:val="en-US"/>
        </w:rPr>
      </w:pPr>
      <w:r>
        <w:rPr>
          <w:lang w:val="en-US"/>
        </w:rPr>
        <w:t xml:space="preserve">Some metrics should be better defined in order to have them automatically collected or even only stored in a db for visualization. In </w:t>
      </w:r>
      <w:r>
        <w:rPr>
          <w:lang w:val="en-US"/>
        </w:rPr>
        <w:t>example some the metrics are not numbers but arrays of unknown size.</w:t>
      </w:r>
    </w:p>
    <w:p w:rsidR="001B263E" w:rsidRPr="00A34376" w:rsidRDefault="00724FC6">
      <w:pPr>
        <w:pStyle w:val="Paragrafoelenco"/>
        <w:numPr>
          <w:ilvl w:val="0"/>
          <w:numId w:val="2"/>
        </w:numPr>
        <w:spacing w:after="0"/>
        <w:rPr>
          <w:lang w:val="en-US"/>
        </w:rPr>
      </w:pPr>
      <w:r>
        <w:rPr>
          <w:lang w:val="en-US"/>
        </w:rPr>
        <w:t>Of course not all the metrics can be automatically collected by the portal (labeled as “need data manually” in the following) –  but the portal can shown all of them provided that someone</w:t>
      </w:r>
      <w:r>
        <w:rPr>
          <w:lang w:val="en-US"/>
        </w:rPr>
        <w:t xml:space="preserve"> feeds the portal with the data in a possible common format. To ease the data injection the metrics portal can provide a web form to be filled by the activity leaders, but in order to have this the point  1) should be addressed. If activity leaders manage </w:t>
      </w:r>
      <w:r>
        <w:rPr>
          <w:lang w:val="en-US"/>
        </w:rPr>
        <w:t>to have their own automatic tools to collect the “need data metrics” the metrics portal can give direct access to the db to those tools. We can think to an impletion into the portal later on.</w:t>
      </w:r>
    </w:p>
    <w:p w:rsidR="001B263E" w:rsidRDefault="00724FC6">
      <w:pPr>
        <w:pStyle w:val="Paragrafoelenco"/>
        <w:numPr>
          <w:ilvl w:val="0"/>
          <w:numId w:val="2"/>
        </w:numPr>
        <w:spacing w:after="0"/>
        <w:rPr>
          <w:lang w:val="en-US"/>
        </w:rPr>
      </w:pPr>
      <w:r>
        <w:rPr>
          <w:lang w:val="en-US"/>
        </w:rPr>
        <w:t>New contract</w:t>
      </w:r>
      <w:r w:rsidR="00A34376">
        <w:rPr>
          <w:lang w:val="en-US"/>
        </w:rPr>
        <w:t>s</w:t>
      </w:r>
      <w:r>
        <w:rPr>
          <w:lang w:val="en-US"/>
        </w:rPr>
        <w:t xml:space="preserve"> for two people that will be responsible for the dev</w:t>
      </w:r>
      <w:r>
        <w:rPr>
          <w:lang w:val="en-US"/>
        </w:rPr>
        <w:t>elopment of this staff should start at the beginning of Jan 2011.</w:t>
      </w:r>
    </w:p>
    <w:p w:rsidR="001B263E" w:rsidRDefault="00724FC6">
      <w:pPr>
        <w:pStyle w:val="Paragrafoelenco"/>
        <w:numPr>
          <w:ilvl w:val="0"/>
          <w:numId w:val="2"/>
        </w:numPr>
        <w:rPr>
          <w:lang w:val="en-US"/>
        </w:rPr>
      </w:pPr>
      <w:r>
        <w:rPr>
          <w:lang w:val="en-US"/>
        </w:rPr>
        <w:lastRenderedPageBreak/>
        <w:t>Dedicated meetings between PT and the activity leaders will be needed in order to exchange the needed  information in particular to accomplish point 1)</w:t>
      </w:r>
    </w:p>
    <w:p w:rsidR="001B263E" w:rsidRPr="00A34376" w:rsidRDefault="00724FC6">
      <w:pPr>
        <w:pStyle w:val="Heading2"/>
        <w:tabs>
          <w:tab w:val="num" w:pos="216"/>
        </w:tabs>
        <w:outlineLvl w:val="9"/>
        <w:rPr>
          <w:lang w:val="en-US"/>
        </w:rPr>
      </w:pPr>
      <w:bookmarkStart w:id="7" w:name="_Toc282423928"/>
      <w:r>
        <w:rPr>
          <w:sz w:val="22"/>
          <w:szCs w:val="22"/>
          <w:lang w:val="en-US"/>
        </w:rPr>
        <w:t>First review of the metrics table</w:t>
      </w:r>
      <w:bookmarkEnd w:id="7"/>
      <w:r>
        <w:rPr>
          <w:sz w:val="22"/>
          <w:szCs w:val="22"/>
          <w:lang w:val="en-US"/>
        </w:rPr>
        <w:t xml:space="preserve"> </w:t>
      </w:r>
    </w:p>
    <w:p w:rsidR="001B263E" w:rsidRDefault="00724FC6">
      <w:pPr>
        <w:widowControl/>
        <w:tabs>
          <w:tab w:val="num" w:pos="0"/>
        </w:tabs>
        <w:rPr>
          <w:lang w:val="en-US"/>
        </w:rPr>
      </w:pPr>
      <w:r>
        <w:rPr>
          <w:lang w:val="en-US"/>
        </w:rPr>
        <w:t xml:space="preserve">as </w:t>
      </w:r>
      <w:r>
        <w:rPr>
          <w:lang w:val="en-US"/>
        </w:rPr>
        <w:t>provided by https://documents.egi.eu/document/55</w:t>
      </w:r>
    </w:p>
    <w:p w:rsidR="001B263E" w:rsidRDefault="00724FC6">
      <w:pPr>
        <w:pStyle w:val="Heading3"/>
        <w:tabs>
          <w:tab w:val="num" w:pos="216"/>
        </w:tabs>
        <w:outlineLvl w:val="9"/>
        <w:rPr>
          <w:lang w:val="en-US"/>
        </w:rPr>
      </w:pPr>
      <w:bookmarkStart w:id="8" w:name="_Toc282423929"/>
      <w:r>
        <w:rPr>
          <w:lang w:val="en-US"/>
        </w:rPr>
        <w:t>NA1</w:t>
      </w:r>
      <w:bookmarkEnd w:id="8"/>
    </w:p>
    <w:p w:rsidR="001B263E" w:rsidRPr="00A34376" w:rsidRDefault="00724FC6">
      <w:pPr>
        <w:widowControl/>
        <w:tabs>
          <w:tab w:val="num" w:pos="0"/>
        </w:tabs>
        <w:rPr>
          <w:lang w:val="en-US"/>
        </w:rPr>
      </w:pPr>
      <w:r>
        <w:rPr>
          <w:lang w:val="en-US"/>
        </w:rPr>
        <w:t xml:space="preserve">NA1.1 – is this needed only for NGIs or also  groups of sites that are not NGIs (i.e. ROC_LA or OSG)? Something to ask – only NGIs is more difficult – but in any case not too difficult to implement even </w:t>
      </w:r>
      <w:r>
        <w:rPr>
          <w:lang w:val="en-US"/>
        </w:rPr>
        <w:t>if  minor GOCDB  changes will be needed (if only NGIs are needed)</w:t>
      </w:r>
    </w:p>
    <w:p w:rsidR="001B263E" w:rsidRDefault="00724FC6">
      <w:pPr>
        <w:widowControl/>
        <w:tabs>
          <w:tab w:val="num" w:pos="0"/>
        </w:tabs>
      </w:pPr>
      <w:r>
        <w:rPr>
          <w:lang w:val="en-US"/>
        </w:rPr>
        <w:t>NA1.2 – need data manually</w:t>
      </w:r>
    </w:p>
    <w:p w:rsidR="001B263E" w:rsidRDefault="00724FC6">
      <w:pPr>
        <w:pStyle w:val="Heading3"/>
        <w:tabs>
          <w:tab w:val="num" w:pos="216"/>
        </w:tabs>
        <w:outlineLvl w:val="9"/>
        <w:rPr>
          <w:lang w:val="en-US"/>
        </w:rPr>
      </w:pPr>
      <w:bookmarkStart w:id="9" w:name="_Toc282423930"/>
      <w:r>
        <w:rPr>
          <w:lang w:val="en-US"/>
        </w:rPr>
        <w:t>NA2</w:t>
      </w:r>
      <w:bookmarkEnd w:id="9"/>
    </w:p>
    <w:p w:rsidR="001B263E" w:rsidRDefault="00724FC6">
      <w:pPr>
        <w:widowControl/>
        <w:tabs>
          <w:tab w:val="num" w:pos="0"/>
        </w:tabs>
        <w:rPr>
          <w:lang w:val="en-US"/>
        </w:rPr>
      </w:pPr>
      <w:r>
        <w:rPr>
          <w:lang w:val="en-US"/>
        </w:rPr>
        <w:t>Need data manually for all the metrics</w:t>
      </w:r>
    </w:p>
    <w:p w:rsidR="001B263E" w:rsidRDefault="00724FC6">
      <w:pPr>
        <w:pStyle w:val="Heading3"/>
        <w:tabs>
          <w:tab w:val="num" w:pos="216"/>
        </w:tabs>
        <w:outlineLvl w:val="9"/>
        <w:rPr>
          <w:lang w:val="en-US"/>
        </w:rPr>
      </w:pPr>
      <w:bookmarkStart w:id="10" w:name="_Toc282423931"/>
      <w:r>
        <w:rPr>
          <w:lang w:val="en-US"/>
        </w:rPr>
        <w:t>NA3</w:t>
      </w:r>
      <w:bookmarkEnd w:id="10"/>
    </w:p>
    <w:p w:rsidR="001B263E" w:rsidRPr="00A34376" w:rsidRDefault="00724FC6" w:rsidP="00A34376">
      <w:pPr>
        <w:pStyle w:val="Corpodeltesto"/>
        <w:rPr>
          <w:lang w:val="en-US"/>
        </w:rPr>
      </w:pPr>
      <w:r>
        <w:rPr>
          <w:lang w:val="en-US"/>
        </w:rPr>
        <w:t xml:space="preserve">NA3.1  - information gathered from GGUS report generator, to implement this one we need to ask </w:t>
      </w:r>
      <w:proofErr w:type="spellStart"/>
      <w:r>
        <w:rPr>
          <w:lang w:val="en-US"/>
        </w:rPr>
        <w:t>ggus</w:t>
      </w:r>
      <w:proofErr w:type="spellEnd"/>
      <w:r>
        <w:rPr>
          <w:lang w:val="en-US"/>
        </w:rPr>
        <w:t xml:space="preserve"> </w:t>
      </w:r>
      <w:proofErr w:type="spellStart"/>
      <w:r>
        <w:rPr>
          <w:lang w:val="en-US"/>
        </w:rPr>
        <w:t>PTe</w:t>
      </w:r>
      <w:proofErr w:type="spellEnd"/>
      <w:r>
        <w:rPr>
          <w:lang w:val="en-US"/>
        </w:rPr>
        <w:t xml:space="preserve"> to implement</w:t>
      </w:r>
      <w:r>
        <w:rPr>
          <w:lang w:val="en-US"/>
        </w:rPr>
        <w:t xml:space="preserve"> the submitting community in the report generator – but can be done</w:t>
      </w:r>
    </w:p>
    <w:p w:rsidR="00A34376" w:rsidRDefault="00A34376" w:rsidP="00A34376">
      <w:pPr>
        <w:pStyle w:val="Corpodeltesto"/>
        <w:rPr>
          <w:lang w:val="en-US"/>
        </w:rPr>
      </w:pPr>
    </w:p>
    <w:p w:rsidR="001B263E" w:rsidRDefault="00724FC6" w:rsidP="00A34376">
      <w:pPr>
        <w:pStyle w:val="Corpodeltesto"/>
        <w:rPr>
          <w:lang w:val="en-US"/>
        </w:rPr>
      </w:pPr>
      <w:r>
        <w:rPr>
          <w:lang w:val="en-US"/>
        </w:rPr>
        <w:t>NA3.2 – is already available</w:t>
      </w:r>
    </w:p>
    <w:p w:rsidR="001B263E" w:rsidRDefault="001B263E" w:rsidP="00A34376">
      <w:pPr>
        <w:pStyle w:val="Corpodeltesto"/>
        <w:rPr>
          <w:lang w:val="en-US"/>
        </w:rPr>
      </w:pPr>
    </w:p>
    <w:p w:rsidR="001B263E" w:rsidRPr="00A34376" w:rsidRDefault="00724FC6" w:rsidP="00A34376">
      <w:pPr>
        <w:pStyle w:val="Corpodeltesto"/>
        <w:rPr>
          <w:lang w:val="en-US"/>
        </w:rPr>
      </w:pPr>
      <w:r>
        <w:rPr>
          <w:lang w:val="en-US"/>
        </w:rPr>
        <w:t xml:space="preserve">NA3.3 – not there but it’s easy to implement </w:t>
      </w:r>
    </w:p>
    <w:p w:rsidR="001B263E" w:rsidRDefault="001B263E" w:rsidP="00A34376">
      <w:pPr>
        <w:pStyle w:val="Corpodeltesto"/>
        <w:rPr>
          <w:lang w:val="en-US"/>
        </w:rPr>
      </w:pPr>
    </w:p>
    <w:p w:rsidR="001B263E" w:rsidRPr="00A34376" w:rsidRDefault="00724FC6" w:rsidP="00A34376">
      <w:pPr>
        <w:pStyle w:val="Corpodeltesto"/>
        <w:rPr>
          <w:lang w:val="en-US"/>
        </w:rPr>
      </w:pPr>
      <w:r>
        <w:rPr>
          <w:lang w:val="en-US"/>
        </w:rPr>
        <w:t>NA3.4 – done for the average, if for median it is intended the “</w:t>
      </w:r>
      <w:r>
        <w:rPr>
          <w:lang w:val="en-US"/>
        </w:rPr>
        <w:t xml:space="preserve">numeric value separating the higher half of a </w:t>
      </w:r>
      <w:r>
        <w:rPr>
          <w:lang w:val="en-US"/>
        </w:rPr>
        <w:t xml:space="preserve">sample from the lower half” it can be done </w:t>
      </w:r>
      <w:r>
        <w:rPr>
          <w:lang w:val="en-US"/>
        </w:rPr>
        <w:t>– the portal already have the times for all the tickets</w:t>
      </w:r>
    </w:p>
    <w:p w:rsidR="001B263E" w:rsidRDefault="001B263E" w:rsidP="00A34376">
      <w:pPr>
        <w:pStyle w:val="Corpodeltesto"/>
        <w:rPr>
          <w:lang w:val="en-US"/>
        </w:rPr>
      </w:pPr>
    </w:p>
    <w:p w:rsidR="001B263E" w:rsidRPr="00A34376" w:rsidRDefault="00724FC6" w:rsidP="00A34376">
      <w:pPr>
        <w:pStyle w:val="Corpodeltesto"/>
        <w:rPr>
          <w:lang w:val="en-US"/>
        </w:rPr>
      </w:pPr>
      <w:r>
        <w:rPr>
          <w:lang w:val="en-US"/>
        </w:rPr>
        <w:t xml:space="preserve">NA3.5 to NA3.10 – need data manually – at least at the beginning   (NA3.5 needed to specify what uptime is, is it a number as average or an array? – </w:t>
      </w:r>
      <w:r>
        <w:rPr>
          <w:lang w:val="en-US"/>
        </w:rPr>
        <w:t>this should be at least 3 numbers or more? Which are the websites mentioned?)</w:t>
      </w:r>
    </w:p>
    <w:p w:rsidR="001B263E" w:rsidRDefault="001B263E" w:rsidP="00A34376">
      <w:pPr>
        <w:pStyle w:val="Corpodeltesto"/>
        <w:rPr>
          <w:lang w:val="en-US"/>
        </w:rPr>
      </w:pPr>
    </w:p>
    <w:p w:rsidR="001B263E" w:rsidRPr="00A34376" w:rsidRDefault="00724FC6" w:rsidP="00A34376">
      <w:pPr>
        <w:pStyle w:val="Corpodeltesto"/>
        <w:rPr>
          <w:lang w:val="en-US"/>
        </w:rPr>
      </w:pPr>
      <w:r>
        <w:rPr>
          <w:lang w:val="en-US"/>
        </w:rPr>
        <w:t>NA3.11 - how many metrics is this referring to? three or more?  For first one we need data. Second one can be done immediately but we need the thresholds for low/med/high.  Thir</w:t>
      </w:r>
      <w:r>
        <w:rPr>
          <w:lang w:val="en-US"/>
        </w:rPr>
        <w:t xml:space="preserve">d one can be done using the regional flag (should be the same in </w:t>
      </w:r>
      <w:proofErr w:type="spellStart"/>
      <w:r>
        <w:rPr>
          <w:lang w:val="en-US"/>
        </w:rPr>
        <w:t>VOid</w:t>
      </w:r>
      <w:proofErr w:type="spellEnd"/>
      <w:r>
        <w:rPr>
          <w:lang w:val="en-US"/>
        </w:rPr>
        <w:t xml:space="preserve"> Card and GOCDB, but need to be investigated with PTs) . If international means not regional it is easy, GOCDB data are fine, otherwise we need addition information on what international </w:t>
      </w:r>
      <w:r>
        <w:rPr>
          <w:lang w:val="en-US"/>
        </w:rPr>
        <w:t>means and a given flag in GOCDB.</w:t>
      </w:r>
    </w:p>
    <w:p w:rsidR="001B263E" w:rsidRDefault="001B263E" w:rsidP="00A34376">
      <w:pPr>
        <w:pStyle w:val="Corpodeltesto"/>
        <w:rPr>
          <w:lang w:val="en-US"/>
        </w:rPr>
      </w:pPr>
    </w:p>
    <w:p w:rsidR="001B263E" w:rsidRPr="00A34376" w:rsidRDefault="00724FC6" w:rsidP="00A34376">
      <w:pPr>
        <w:pStyle w:val="Corpodeltesto"/>
        <w:rPr>
          <w:lang w:val="en-US"/>
        </w:rPr>
      </w:pPr>
      <w:r>
        <w:rPr>
          <w:lang w:val="en-US"/>
        </w:rPr>
        <w:t xml:space="preserve">NA3.12 – need data manually, at least at the beginning. A connector could be implemented since information per VO can be gathered via VOMS server, provided their admin interface ACLs are set to allow queries. To do this a </w:t>
      </w:r>
      <w:r>
        <w:rPr>
          <w:lang w:val="en-US"/>
        </w:rPr>
        <w:t>list of all VOMS servers would be needed. It is also needed the information about the communities to group users. This metric is an array and should be specified better (see general comment 1</w:t>
      </w:r>
      <w:r>
        <w:rPr>
          <w:lang w:val="en-US"/>
        </w:rPr>
        <w:t>).</w:t>
      </w:r>
    </w:p>
    <w:p w:rsidR="001B263E" w:rsidRDefault="001B263E">
      <w:pPr>
        <w:pStyle w:val="Default"/>
        <w:tabs>
          <w:tab w:val="num" w:pos="0"/>
        </w:tabs>
        <w:rPr>
          <w:sz w:val="22"/>
          <w:szCs w:val="22"/>
          <w:lang w:val="en-US"/>
        </w:rPr>
      </w:pPr>
    </w:p>
    <w:p w:rsidR="001B263E" w:rsidRDefault="00724FC6">
      <w:pPr>
        <w:pStyle w:val="Heading3"/>
        <w:tabs>
          <w:tab w:val="num" w:pos="216"/>
        </w:tabs>
        <w:outlineLvl w:val="9"/>
      </w:pPr>
      <w:bookmarkStart w:id="11" w:name="_Toc282423932"/>
      <w:r>
        <w:rPr>
          <w:lang w:val="en-US"/>
        </w:rPr>
        <w:lastRenderedPageBreak/>
        <w:t>SA1</w:t>
      </w:r>
      <w:bookmarkEnd w:id="11"/>
    </w:p>
    <w:p w:rsidR="001B263E" w:rsidRDefault="001B263E">
      <w:pPr>
        <w:pStyle w:val="Default"/>
        <w:tabs>
          <w:tab w:val="num" w:pos="0"/>
        </w:tabs>
        <w:rPr>
          <w:sz w:val="22"/>
          <w:szCs w:val="22"/>
          <w:lang w:val="en-US"/>
        </w:rPr>
      </w:pPr>
    </w:p>
    <w:p w:rsidR="001B263E" w:rsidRPr="00A34376" w:rsidRDefault="00724FC6" w:rsidP="00A34376">
      <w:pPr>
        <w:pStyle w:val="Corpodeltesto"/>
        <w:rPr>
          <w:lang w:val="en-US"/>
        </w:rPr>
      </w:pPr>
      <w:r>
        <w:rPr>
          <w:lang w:val="en-US"/>
        </w:rPr>
        <w:t>SA1.Usage1 and SA1Usage.2 – already available</w:t>
      </w:r>
    </w:p>
    <w:p w:rsidR="001B263E" w:rsidRDefault="001B263E" w:rsidP="00A34376">
      <w:pPr>
        <w:pStyle w:val="Corpodeltesto"/>
        <w:rPr>
          <w:lang w:val="en-US"/>
        </w:rPr>
      </w:pPr>
    </w:p>
    <w:p w:rsidR="001B263E" w:rsidRPr="00A34376" w:rsidRDefault="00724FC6" w:rsidP="00A34376">
      <w:pPr>
        <w:pStyle w:val="Corpodeltesto"/>
        <w:rPr>
          <w:lang w:val="en-US"/>
        </w:rPr>
      </w:pPr>
      <w:r>
        <w:rPr>
          <w:lang w:val="en-US"/>
        </w:rPr>
        <w:t>SA1.Usag</w:t>
      </w:r>
      <w:r>
        <w:rPr>
          <w:lang w:val="en-US"/>
        </w:rPr>
        <w:t>e.3 – this is tricky to implement – need to define what users home country means and how it can be known. Moreover pilot jobs frameworks complicate things further having a single certificate submitting for everybody</w:t>
      </w:r>
    </w:p>
    <w:p w:rsidR="001B263E" w:rsidRDefault="001B263E" w:rsidP="00A34376">
      <w:pPr>
        <w:pStyle w:val="Corpodeltesto"/>
        <w:rPr>
          <w:lang w:val="en-US"/>
        </w:rPr>
      </w:pPr>
    </w:p>
    <w:p w:rsidR="001B263E" w:rsidRPr="00A34376" w:rsidRDefault="00724FC6" w:rsidP="00A34376">
      <w:pPr>
        <w:pStyle w:val="Corpodeltesto"/>
        <w:rPr>
          <w:lang w:val="en-US"/>
        </w:rPr>
      </w:pPr>
      <w:bookmarkStart w:id="12" w:name="_Toc23Monozipmx003Ammx002Fmmx002Fmlocalh"/>
      <w:bookmarkEnd w:id="12"/>
      <w:r>
        <w:rPr>
          <w:lang w:val="en-US"/>
        </w:rPr>
        <w:t xml:space="preserve">SA1.Size.1- if the data in </w:t>
      </w:r>
      <w:proofErr w:type="spellStart"/>
      <w:r>
        <w:rPr>
          <w:lang w:val="en-US"/>
        </w:rPr>
        <w:t>gocdb</w:t>
      </w:r>
      <w:proofErr w:type="spellEnd"/>
      <w:r>
        <w:rPr>
          <w:lang w:val="en-US"/>
        </w:rPr>
        <w:t xml:space="preserve"> are fi</w:t>
      </w:r>
      <w:r>
        <w:rPr>
          <w:lang w:val="en-US"/>
        </w:rPr>
        <w:t xml:space="preserve">ne (not from </w:t>
      </w:r>
      <w:proofErr w:type="spellStart"/>
      <w:r>
        <w:rPr>
          <w:lang w:val="en-US"/>
        </w:rPr>
        <w:t>gstat</w:t>
      </w:r>
      <w:proofErr w:type="spellEnd"/>
      <w:r>
        <w:rPr>
          <w:lang w:val="en-US"/>
        </w:rPr>
        <w:t xml:space="preserve"> as reported in the table) we can implement this easily </w:t>
      </w:r>
    </w:p>
    <w:p w:rsidR="001B263E" w:rsidRDefault="001B263E" w:rsidP="00A34376">
      <w:pPr>
        <w:pStyle w:val="Corpodeltesto"/>
        <w:rPr>
          <w:lang w:val="en-US"/>
        </w:rPr>
      </w:pPr>
    </w:p>
    <w:p w:rsidR="001B263E" w:rsidRPr="00A34376" w:rsidRDefault="00724FC6" w:rsidP="00A34376">
      <w:pPr>
        <w:pStyle w:val="Corpodeltesto"/>
        <w:rPr>
          <w:lang w:val="en-US"/>
        </w:rPr>
      </w:pPr>
      <w:bookmarkStart w:id="13" w:name="_Toc24Monozipmx003Ammx002Fmmx002Fmlocalh"/>
      <w:bookmarkEnd w:id="13"/>
      <w:r>
        <w:rPr>
          <w:lang w:val="en-US"/>
        </w:rPr>
        <w:t xml:space="preserve">SA1.Size2. To Size5 – we can take it from </w:t>
      </w:r>
      <w:proofErr w:type="spellStart"/>
      <w:r>
        <w:rPr>
          <w:lang w:val="en-US"/>
        </w:rPr>
        <w:t>gstat</w:t>
      </w:r>
      <w:proofErr w:type="spellEnd"/>
      <w:r>
        <w:rPr>
          <w:lang w:val="en-US"/>
        </w:rPr>
        <w:t xml:space="preserve"> – but </w:t>
      </w:r>
      <w:proofErr w:type="spellStart"/>
      <w:r>
        <w:rPr>
          <w:lang w:val="en-US"/>
        </w:rPr>
        <w:t>gstat</w:t>
      </w:r>
      <w:proofErr w:type="spellEnd"/>
      <w:r>
        <w:rPr>
          <w:lang w:val="en-US"/>
        </w:rPr>
        <w:t xml:space="preserve"> should provide a permanent source for the information in a standard format – in the past pages changing quite often  - w</w:t>
      </w:r>
      <w:r>
        <w:rPr>
          <w:lang w:val="en-US"/>
        </w:rPr>
        <w:t xml:space="preserve">e have a strong dependency here from </w:t>
      </w:r>
      <w:proofErr w:type="spellStart"/>
      <w:r>
        <w:rPr>
          <w:lang w:val="en-US"/>
        </w:rPr>
        <w:t>gstat</w:t>
      </w:r>
      <w:proofErr w:type="spellEnd"/>
      <w:r>
        <w:rPr>
          <w:lang w:val="en-US"/>
        </w:rPr>
        <w:t xml:space="preserve"> so we need an agreement with them clarifying exactly the information needed. If not possible to use </w:t>
      </w:r>
      <w:proofErr w:type="spellStart"/>
      <w:r>
        <w:rPr>
          <w:lang w:val="en-US"/>
        </w:rPr>
        <w:t>gstat</w:t>
      </w:r>
      <w:proofErr w:type="spellEnd"/>
      <w:r>
        <w:rPr>
          <w:lang w:val="en-US"/>
        </w:rPr>
        <w:t xml:space="preserve"> it would be needed to develop our own probes for this using BDII.</w:t>
      </w:r>
    </w:p>
    <w:p w:rsidR="001B263E" w:rsidRDefault="001B263E" w:rsidP="00A34376">
      <w:pPr>
        <w:pStyle w:val="Corpodeltesto"/>
        <w:rPr>
          <w:lang w:val="en-US"/>
        </w:rPr>
      </w:pPr>
    </w:p>
    <w:p w:rsidR="001B263E" w:rsidRPr="00A34376" w:rsidRDefault="00724FC6" w:rsidP="00A34376">
      <w:pPr>
        <w:pStyle w:val="Corpodeltesto"/>
        <w:rPr>
          <w:lang w:val="en-US"/>
        </w:rPr>
      </w:pPr>
      <w:bookmarkStart w:id="14" w:name="_Toc25Monozipmx003Ammx002Fmmx002Fmlocalh"/>
      <w:bookmarkEnd w:id="14"/>
      <w:r>
        <w:rPr>
          <w:lang w:val="en-US"/>
        </w:rPr>
        <w:t>SA1.OperationSecurity.1 to SA1.Accountin</w:t>
      </w:r>
      <w:r>
        <w:rPr>
          <w:lang w:val="en-US"/>
        </w:rPr>
        <w:t>g - need data manually</w:t>
      </w:r>
    </w:p>
    <w:p w:rsidR="001B263E" w:rsidRDefault="001B263E" w:rsidP="00A34376">
      <w:pPr>
        <w:pStyle w:val="Corpodeltesto"/>
        <w:rPr>
          <w:lang w:val="en-US"/>
        </w:rPr>
      </w:pPr>
    </w:p>
    <w:p w:rsidR="001B263E" w:rsidRPr="00A34376" w:rsidRDefault="00724FC6" w:rsidP="00A34376">
      <w:pPr>
        <w:pStyle w:val="Corpodeltesto"/>
        <w:rPr>
          <w:lang w:val="en-US"/>
        </w:rPr>
      </w:pPr>
      <w:bookmarkStart w:id="15" w:name="_Toc26Monozipmx003Ammx002Fmmx002Fmlocalh"/>
      <w:bookmarkEnd w:id="15"/>
      <w:r>
        <w:rPr>
          <w:lang w:val="en-US"/>
        </w:rPr>
        <w:t>SA1.Support.1  - already implemented</w:t>
      </w:r>
    </w:p>
    <w:p w:rsidR="001B263E" w:rsidRDefault="001B263E" w:rsidP="00A34376">
      <w:pPr>
        <w:pStyle w:val="Corpodeltesto"/>
        <w:rPr>
          <w:lang w:val="en-US"/>
        </w:rPr>
      </w:pPr>
    </w:p>
    <w:p w:rsidR="001B263E" w:rsidRPr="00A34376" w:rsidRDefault="00724FC6" w:rsidP="00A34376">
      <w:pPr>
        <w:pStyle w:val="Corpodeltesto"/>
        <w:rPr>
          <w:lang w:val="en-US"/>
        </w:rPr>
      </w:pPr>
      <w:bookmarkStart w:id="16" w:name="_Toc27Monozipmx003Ammx002Fmmx002Fmlocalh"/>
      <w:bookmarkEnd w:id="16"/>
      <w:r>
        <w:rPr>
          <w:lang w:val="en-US"/>
        </w:rPr>
        <w:t>SA1.Support.2 - done for average but can be implemented for median if the standard statistical definition is intended</w:t>
      </w:r>
    </w:p>
    <w:p w:rsidR="001B263E" w:rsidRDefault="001B263E" w:rsidP="00A34376">
      <w:pPr>
        <w:pStyle w:val="Corpodeltesto"/>
        <w:rPr>
          <w:lang w:val="en-US"/>
        </w:rPr>
      </w:pPr>
    </w:p>
    <w:p w:rsidR="001B263E" w:rsidRPr="00A34376" w:rsidRDefault="00724FC6" w:rsidP="00A34376">
      <w:pPr>
        <w:pStyle w:val="Corpodeltesto"/>
        <w:rPr>
          <w:lang w:val="en-US"/>
        </w:rPr>
      </w:pPr>
      <w:bookmarkStart w:id="17" w:name="_Toc28Monozipmx003Ammx002Fmmx002Fmlocalh"/>
      <w:bookmarkEnd w:id="17"/>
      <w:r>
        <w:rPr>
          <w:lang w:val="en-US"/>
        </w:rPr>
        <w:t xml:space="preserve">SA1.Support.3 - need data from </w:t>
      </w:r>
      <w:proofErr w:type="spellStart"/>
      <w:r>
        <w:rPr>
          <w:lang w:val="en-US"/>
        </w:rPr>
        <w:t>ggus</w:t>
      </w:r>
      <w:proofErr w:type="spellEnd"/>
      <w:r>
        <w:rPr>
          <w:lang w:val="en-US"/>
        </w:rPr>
        <w:t xml:space="preserve"> report generator to be able to produce </w:t>
      </w:r>
      <w:r>
        <w:rPr>
          <w:lang w:val="en-US"/>
        </w:rPr>
        <w:t>that  - need to understand what this metric means –assigned to an NGI or opened by an NGI user?</w:t>
      </w:r>
    </w:p>
    <w:p w:rsidR="001B263E" w:rsidRDefault="001B263E" w:rsidP="00A34376">
      <w:pPr>
        <w:pStyle w:val="Corpodeltesto"/>
        <w:rPr>
          <w:lang w:val="en-US"/>
        </w:rPr>
      </w:pPr>
    </w:p>
    <w:p w:rsidR="001B263E" w:rsidRPr="00A34376" w:rsidRDefault="00724FC6" w:rsidP="00A34376">
      <w:pPr>
        <w:pStyle w:val="Corpodeltesto"/>
        <w:rPr>
          <w:lang w:val="en-US"/>
        </w:rPr>
      </w:pPr>
      <w:bookmarkStart w:id="18" w:name="_Toc29Monozipmx003Ammx002Fmmx002Fmlocalh"/>
      <w:bookmarkEnd w:id="18"/>
      <w:r>
        <w:rPr>
          <w:lang w:val="en-US"/>
        </w:rPr>
        <w:t>SA1.Support.4  - already there  for average can be done for median</w:t>
      </w:r>
    </w:p>
    <w:p w:rsidR="001B263E" w:rsidRPr="00A34376" w:rsidRDefault="001B263E" w:rsidP="00A34376">
      <w:pPr>
        <w:pStyle w:val="Corpodeltesto"/>
        <w:rPr>
          <w:lang w:val="en-US"/>
        </w:rPr>
      </w:pPr>
      <w:bookmarkStart w:id="19" w:name="_Toc30Monozipmx003Ammx002Fmmx002Fmlocalh"/>
      <w:bookmarkEnd w:id="19"/>
    </w:p>
    <w:p w:rsidR="001B263E" w:rsidRPr="00A34376" w:rsidRDefault="00724FC6" w:rsidP="00A34376">
      <w:pPr>
        <w:pStyle w:val="Corpodeltesto"/>
        <w:rPr>
          <w:lang w:val="en-US"/>
        </w:rPr>
      </w:pPr>
      <w:bookmarkStart w:id="20" w:name="_Toc31Monozipmx003Ammx002Fmmx002Fmlocalh"/>
      <w:bookmarkEnd w:id="20"/>
      <w:r>
        <w:rPr>
          <w:lang w:val="en-US"/>
        </w:rPr>
        <w:t xml:space="preserve">SA1.Support.5 and SA1.Support.6   - we need this information in </w:t>
      </w:r>
      <w:proofErr w:type="spellStart"/>
      <w:r>
        <w:rPr>
          <w:lang w:val="en-US"/>
        </w:rPr>
        <w:t>ggus</w:t>
      </w:r>
      <w:proofErr w:type="spellEnd"/>
      <w:r>
        <w:rPr>
          <w:lang w:val="en-US"/>
        </w:rPr>
        <w:t xml:space="preserve"> report generator but c</w:t>
      </w:r>
      <w:r>
        <w:rPr>
          <w:lang w:val="en-US"/>
        </w:rPr>
        <w:t>an be done (in .6 should be GGUS not ops dashboard, typo in the metrics table?)</w:t>
      </w:r>
    </w:p>
    <w:p w:rsidR="001B263E" w:rsidRDefault="001B263E" w:rsidP="00A34376">
      <w:pPr>
        <w:pStyle w:val="Corpodeltesto"/>
        <w:rPr>
          <w:lang w:val="en-US"/>
        </w:rPr>
      </w:pPr>
    </w:p>
    <w:p w:rsidR="001B263E" w:rsidRPr="00A34376" w:rsidRDefault="00724FC6" w:rsidP="00A34376">
      <w:pPr>
        <w:pStyle w:val="Corpodeltesto"/>
        <w:rPr>
          <w:lang w:val="en-US"/>
        </w:rPr>
      </w:pPr>
      <w:bookmarkStart w:id="21" w:name="_Toc32Monozipmx003Ammx002Fmmx002Fmlocalh"/>
      <w:bookmarkEnd w:id="21"/>
      <w:r>
        <w:rPr>
          <w:lang w:val="en-US"/>
        </w:rPr>
        <w:t>SA1.Support.7/8/9 – need data manually and better specification of the metrics (i.e. what is the cod workload?) – are they an array?</w:t>
      </w:r>
    </w:p>
    <w:p w:rsidR="001B263E" w:rsidRDefault="001B263E" w:rsidP="00A34376">
      <w:pPr>
        <w:pStyle w:val="Corpodeltesto"/>
        <w:rPr>
          <w:lang w:val="en-US"/>
        </w:rPr>
      </w:pPr>
    </w:p>
    <w:p w:rsidR="001B263E" w:rsidRPr="00A34376" w:rsidRDefault="00724FC6" w:rsidP="00A34376">
      <w:pPr>
        <w:pStyle w:val="Corpodeltesto"/>
        <w:rPr>
          <w:lang w:val="en-US"/>
        </w:rPr>
      </w:pPr>
      <w:bookmarkStart w:id="22" w:name="_Toc33Monozipmx003Ammx002Fmmx002Fmlocalh"/>
      <w:bookmarkEnd w:id="22"/>
      <w:r>
        <w:rPr>
          <w:lang w:val="en-US"/>
        </w:rPr>
        <w:t xml:space="preserve">SA1.Operation.1 – data taken from </w:t>
      </w:r>
      <w:proofErr w:type="spellStart"/>
      <w:r>
        <w:rPr>
          <w:lang w:val="en-US"/>
        </w:rPr>
        <w:t>gridview</w:t>
      </w:r>
      <w:proofErr w:type="spellEnd"/>
      <w:r>
        <w:rPr>
          <w:lang w:val="en-US"/>
        </w:rPr>
        <w:t>/ace</w:t>
      </w:r>
    </w:p>
    <w:p w:rsidR="001B263E" w:rsidRDefault="001B263E" w:rsidP="00A34376">
      <w:pPr>
        <w:pStyle w:val="Corpodeltesto"/>
        <w:rPr>
          <w:lang w:val="en-US"/>
        </w:rPr>
      </w:pPr>
    </w:p>
    <w:p w:rsidR="001B263E" w:rsidRPr="00A34376" w:rsidRDefault="00724FC6" w:rsidP="00A34376">
      <w:pPr>
        <w:pStyle w:val="Corpodeltesto"/>
        <w:rPr>
          <w:lang w:val="en-US"/>
        </w:rPr>
      </w:pPr>
      <w:bookmarkStart w:id="23" w:name="_Toc34Monozipmx003Ammx002Fmmx002Fmlocalh"/>
      <w:bookmarkEnd w:id="23"/>
      <w:r>
        <w:rPr>
          <w:lang w:val="en-US"/>
        </w:rPr>
        <w:lastRenderedPageBreak/>
        <w:t>SA1.Operation.2  - need data manually until we have something in GOCDB</w:t>
      </w:r>
    </w:p>
    <w:p w:rsidR="001B263E" w:rsidRDefault="001B263E" w:rsidP="00A34376">
      <w:pPr>
        <w:pStyle w:val="Corpodeltesto"/>
        <w:rPr>
          <w:lang w:val="en-US"/>
        </w:rPr>
      </w:pPr>
    </w:p>
    <w:p w:rsidR="001B263E" w:rsidRPr="00A34376" w:rsidRDefault="00724FC6" w:rsidP="00A34376">
      <w:pPr>
        <w:pStyle w:val="Corpodeltesto"/>
        <w:rPr>
          <w:lang w:val="en-US"/>
        </w:rPr>
      </w:pPr>
      <w:bookmarkStart w:id="24" w:name="_Toc35Monozipmx003Ammx002Fmmx002Fmlocalh"/>
      <w:bookmarkEnd w:id="24"/>
      <w:r>
        <w:rPr>
          <w:lang w:val="en-US"/>
        </w:rPr>
        <w:t>SA1.Operation.3  to SA1.Operation. 6 - need data manually until we understand how this availability calculation of core m/w services and ops tools is done</w:t>
      </w:r>
    </w:p>
    <w:p w:rsidR="001B263E" w:rsidRDefault="001B263E">
      <w:pPr>
        <w:pStyle w:val="Default"/>
        <w:tabs>
          <w:tab w:val="num" w:pos="0"/>
        </w:tabs>
        <w:rPr>
          <w:sz w:val="22"/>
          <w:szCs w:val="22"/>
          <w:lang w:val="en-US"/>
        </w:rPr>
      </w:pPr>
    </w:p>
    <w:p w:rsidR="001B263E" w:rsidRDefault="00724FC6">
      <w:pPr>
        <w:pStyle w:val="Heading3"/>
        <w:tabs>
          <w:tab w:val="num" w:pos="216"/>
        </w:tabs>
        <w:outlineLvl w:val="9"/>
        <w:rPr>
          <w:lang w:val="en-US"/>
        </w:rPr>
      </w:pPr>
      <w:bookmarkStart w:id="25" w:name="_Toc36Monozipmx003Ammx002Fmmx002Fmlocalh"/>
      <w:bookmarkStart w:id="26" w:name="_Toc282423933"/>
      <w:bookmarkEnd w:id="25"/>
      <w:r>
        <w:rPr>
          <w:lang w:val="en-US"/>
        </w:rPr>
        <w:t>SA2</w:t>
      </w:r>
      <w:bookmarkEnd w:id="26"/>
    </w:p>
    <w:p w:rsidR="001B263E" w:rsidRDefault="00724FC6" w:rsidP="00A34376">
      <w:pPr>
        <w:pStyle w:val="Corpodeltesto"/>
        <w:rPr>
          <w:lang w:val="en-US"/>
        </w:rPr>
      </w:pPr>
      <w:r>
        <w:rPr>
          <w:lang w:val="en-US"/>
        </w:rPr>
        <w:t xml:space="preserve">Need data </w:t>
      </w:r>
      <w:r>
        <w:rPr>
          <w:lang w:val="en-US"/>
        </w:rPr>
        <w:t>manually for all the metrics with the exception of:</w:t>
      </w:r>
    </w:p>
    <w:p w:rsidR="001B263E" w:rsidRPr="00A34376" w:rsidRDefault="00724FC6" w:rsidP="00A34376">
      <w:pPr>
        <w:pStyle w:val="Corpodeltesto"/>
        <w:rPr>
          <w:lang w:val="en-US"/>
        </w:rPr>
      </w:pPr>
      <w:bookmarkStart w:id="27" w:name="_Toc37Monozipmx003Ammx002Fmmx002Fmlocalh"/>
      <w:bookmarkEnd w:id="27"/>
      <w:r>
        <w:rPr>
          <w:lang w:val="en-US"/>
        </w:rPr>
        <w:t xml:space="preserve">SA2.10 and MS2.11 that can be done provided that the </w:t>
      </w:r>
      <w:proofErr w:type="spellStart"/>
      <w:r>
        <w:rPr>
          <w:lang w:val="en-US"/>
        </w:rPr>
        <w:t>ggus</w:t>
      </w:r>
      <w:proofErr w:type="spellEnd"/>
      <w:r>
        <w:rPr>
          <w:lang w:val="en-US"/>
        </w:rPr>
        <w:t xml:space="preserve"> report generator will report the DMSU data.</w:t>
      </w:r>
    </w:p>
    <w:p w:rsidR="001B263E" w:rsidRDefault="001B263E">
      <w:pPr>
        <w:widowControl/>
        <w:tabs>
          <w:tab w:val="num" w:pos="0"/>
        </w:tabs>
        <w:rPr>
          <w:lang w:val="en-US"/>
        </w:rPr>
      </w:pPr>
    </w:p>
    <w:p w:rsidR="001B263E" w:rsidRDefault="00724FC6">
      <w:pPr>
        <w:pStyle w:val="Heading3"/>
        <w:tabs>
          <w:tab w:val="num" w:pos="216"/>
        </w:tabs>
        <w:outlineLvl w:val="9"/>
        <w:rPr>
          <w:lang w:val="en-US"/>
        </w:rPr>
      </w:pPr>
      <w:bookmarkStart w:id="28" w:name="_Toc38Monozipmx003Ammx002Fmmx002Fmlocalh"/>
      <w:bookmarkStart w:id="29" w:name="_Toc282423934"/>
      <w:bookmarkEnd w:id="28"/>
      <w:r>
        <w:rPr>
          <w:lang w:val="en-US"/>
        </w:rPr>
        <w:t>SA3</w:t>
      </w:r>
      <w:bookmarkEnd w:id="29"/>
    </w:p>
    <w:p w:rsidR="001B263E" w:rsidRDefault="00724FC6">
      <w:pPr>
        <w:widowControl/>
        <w:tabs>
          <w:tab w:val="num" w:pos="0"/>
        </w:tabs>
        <w:rPr>
          <w:lang w:val="en-US"/>
        </w:rPr>
      </w:pPr>
      <w:r>
        <w:rPr>
          <w:lang w:val="en-US"/>
        </w:rPr>
        <w:t>Need data manually for all the metrics</w:t>
      </w:r>
    </w:p>
    <w:p w:rsidR="001B263E" w:rsidRDefault="001B263E">
      <w:pPr>
        <w:widowControl/>
        <w:tabs>
          <w:tab w:val="num" w:pos="0"/>
        </w:tabs>
        <w:rPr>
          <w:lang w:val="en-US"/>
        </w:rPr>
      </w:pPr>
    </w:p>
    <w:p w:rsidR="001B263E" w:rsidRDefault="00724FC6">
      <w:pPr>
        <w:pStyle w:val="Heading3"/>
        <w:tabs>
          <w:tab w:val="num" w:pos="216"/>
        </w:tabs>
        <w:outlineLvl w:val="9"/>
        <w:rPr>
          <w:lang w:val="en-US"/>
        </w:rPr>
      </w:pPr>
      <w:bookmarkStart w:id="30" w:name="_Toc39Monozipmx003Ammx002Fmmx002Fmlocalh"/>
      <w:bookmarkStart w:id="31" w:name="_Toc282423935"/>
      <w:bookmarkEnd w:id="30"/>
      <w:r>
        <w:rPr>
          <w:lang w:val="en-US"/>
        </w:rPr>
        <w:t>JRA1</w:t>
      </w:r>
      <w:bookmarkEnd w:id="31"/>
    </w:p>
    <w:p w:rsidR="001B263E" w:rsidRDefault="00724FC6" w:rsidP="00A34376">
      <w:pPr>
        <w:pStyle w:val="Corpodeltesto"/>
        <w:rPr>
          <w:lang w:val="en-US"/>
        </w:rPr>
      </w:pPr>
      <w:r>
        <w:rPr>
          <w:lang w:val="en-US"/>
        </w:rPr>
        <w:t>Need data manually for all the metrics</w:t>
      </w:r>
    </w:p>
    <w:p w:rsidR="001B263E" w:rsidRDefault="001B263E">
      <w:pPr>
        <w:widowControl/>
        <w:tabs>
          <w:tab w:val="num" w:pos="0"/>
        </w:tabs>
        <w:rPr>
          <w:lang w:val="en-US"/>
        </w:rPr>
      </w:pPr>
    </w:p>
    <w:p w:rsidR="001B263E" w:rsidRPr="00A34376" w:rsidRDefault="00724FC6" w:rsidP="00A34376">
      <w:pPr>
        <w:pStyle w:val="Heading3"/>
        <w:rPr>
          <w:lang w:val="en-US"/>
        </w:rPr>
      </w:pPr>
      <w:bookmarkStart w:id="32" w:name="_Toc40Monozipmx003Ammx002Fmmx002Fmlocalh"/>
      <w:bookmarkStart w:id="33" w:name="_Toc282423936"/>
      <w:bookmarkEnd w:id="32"/>
      <w:r>
        <w:rPr>
          <w:lang w:val="en-US"/>
        </w:rPr>
        <w:t xml:space="preserve">Stakeholder </w:t>
      </w:r>
      <w:r>
        <w:rPr>
          <w:lang w:val="en-US"/>
        </w:rPr>
        <w:t>metrics</w:t>
      </w:r>
      <w:bookmarkEnd w:id="33"/>
    </w:p>
    <w:p w:rsidR="001B263E" w:rsidRDefault="00724FC6" w:rsidP="00A34376">
      <w:pPr>
        <w:pStyle w:val="Corpodeltesto"/>
        <w:rPr>
          <w:lang w:val="en-US"/>
        </w:rPr>
      </w:pPr>
      <w:bookmarkStart w:id="34" w:name="_Toc41Monozipmx003Ammx002Fmmx002Fmlocalh"/>
      <w:bookmarkEnd w:id="34"/>
      <w:r>
        <w:rPr>
          <w:lang w:val="en-US"/>
        </w:rPr>
        <w:t>We can provide dedicated report with comparison between metrics and thresholds for the subset of metrics considered in this section</w:t>
      </w:r>
    </w:p>
    <w:p w:rsidR="001B263E" w:rsidRPr="00A34376" w:rsidRDefault="00724FC6">
      <w:pPr>
        <w:pStyle w:val="Heading3"/>
        <w:tabs>
          <w:tab w:val="num" w:pos="216"/>
        </w:tabs>
        <w:outlineLvl w:val="9"/>
        <w:rPr>
          <w:lang w:val="en-US"/>
        </w:rPr>
      </w:pPr>
      <w:bookmarkStart w:id="35" w:name="_Toc42Monozipmx003Ammx002Fmmx002Fmlocalh"/>
      <w:bookmarkStart w:id="36" w:name="_Toc282423937"/>
      <w:bookmarkEnd w:id="35"/>
      <w:r>
        <w:rPr>
          <w:lang w:val="en-US"/>
        </w:rPr>
        <w:t>National Grid Initiatives and VRC Metrics</w:t>
      </w:r>
      <w:bookmarkEnd w:id="36"/>
    </w:p>
    <w:p w:rsidR="001B263E" w:rsidRPr="00A34376" w:rsidRDefault="00724FC6" w:rsidP="00A34376">
      <w:pPr>
        <w:pStyle w:val="Corpodeltesto"/>
        <w:rPr>
          <w:lang w:val="en-US"/>
        </w:rPr>
      </w:pPr>
      <w:r>
        <w:rPr>
          <w:lang w:val="en-US"/>
        </w:rPr>
        <w:t>8.2 and 8.3 – just a matter of grouping, we can have separate report pages</w:t>
      </w:r>
      <w:r>
        <w:rPr>
          <w:lang w:val="en-US"/>
        </w:rPr>
        <w:t xml:space="preserve"> for these.</w:t>
      </w:r>
    </w:p>
    <w:p w:rsidR="001B263E" w:rsidRPr="00A34376" w:rsidRDefault="001B263E">
      <w:pPr>
        <w:widowControl/>
        <w:tabs>
          <w:tab w:val="num" w:pos="0"/>
        </w:tabs>
        <w:rPr>
          <w:lang w:val="en-US"/>
        </w:rPr>
      </w:pPr>
    </w:p>
    <w:p w:rsidR="001B263E" w:rsidRPr="00A34376" w:rsidRDefault="00724FC6">
      <w:pPr>
        <w:widowControl/>
        <w:tabs>
          <w:tab w:val="num" w:pos="0"/>
        </w:tabs>
        <w:rPr>
          <w:lang w:val="en-US"/>
        </w:rPr>
      </w:pPr>
      <w:r>
        <w:rPr>
          <w:lang w:val="en-US"/>
        </w:rPr>
        <w:t>IMPORTANT: For all the metrics that need to provide manual data a standard way must be used decided (i.e. a web form) and used in all of them.</w:t>
      </w:r>
    </w:p>
    <w:p w:rsidR="001B263E" w:rsidRDefault="00724FC6">
      <w:pPr>
        <w:pStyle w:val="Heading1"/>
        <w:tabs>
          <w:tab w:val="num" w:pos="216"/>
        </w:tabs>
        <w:outlineLvl w:val="9"/>
        <w:rPr>
          <w:lang w:val="en-US"/>
        </w:rPr>
      </w:pPr>
      <w:bookmarkStart w:id="37" w:name="_Toc43Monozipmx003Ammx002Fmmx002Fmlocalh"/>
      <w:bookmarkStart w:id="38" w:name="_Toc282423938"/>
      <w:bookmarkEnd w:id="37"/>
      <w:r>
        <w:rPr>
          <w:lang w:val="en-US"/>
        </w:rPr>
        <w:t>Ops portal 2.4.1 release and VO ID card prototype testing</w:t>
      </w:r>
      <w:bookmarkEnd w:id="38"/>
    </w:p>
    <w:p w:rsidR="001B263E" w:rsidRDefault="00724FC6">
      <w:pPr>
        <w:widowControl/>
        <w:tabs>
          <w:tab w:val="num" w:pos="0"/>
        </w:tabs>
        <w:rPr>
          <w:lang w:val="en-US"/>
        </w:rPr>
      </w:pPr>
      <w:r>
        <w:rPr>
          <w:lang w:val="en-US"/>
        </w:rPr>
        <w:t>Not covered.</w:t>
      </w:r>
    </w:p>
    <w:p w:rsidR="001B263E" w:rsidRDefault="00724FC6">
      <w:pPr>
        <w:pStyle w:val="Heading1"/>
        <w:tabs>
          <w:tab w:val="num" w:pos="216"/>
        </w:tabs>
        <w:outlineLvl w:val="9"/>
        <w:rPr>
          <w:lang w:val="en-US"/>
        </w:rPr>
      </w:pPr>
      <w:bookmarkStart w:id="39" w:name="_Toc44Monozipmx003Ammx002Fmmx002Fmlocalh"/>
      <w:bookmarkStart w:id="40" w:name="_Toc282423939"/>
      <w:bookmarkEnd w:id="39"/>
      <w:r>
        <w:rPr>
          <w:lang w:val="en-US"/>
        </w:rPr>
        <w:t>Regional Tools Status Review</w:t>
      </w:r>
      <w:bookmarkEnd w:id="40"/>
    </w:p>
    <w:p w:rsidR="001B263E" w:rsidRDefault="00724FC6">
      <w:pPr>
        <w:widowControl/>
        <w:tabs>
          <w:tab w:val="num" w:pos="0"/>
        </w:tabs>
      </w:pPr>
      <w:r>
        <w:rPr>
          <w:lang w:val="en-US"/>
        </w:rPr>
        <w:t xml:space="preserve">Emir presents the uploaded slides </w:t>
      </w:r>
    </w:p>
    <w:p w:rsidR="001B263E" w:rsidRPr="00A34376" w:rsidRDefault="00724FC6">
      <w:pPr>
        <w:widowControl/>
        <w:tabs>
          <w:tab w:val="num" w:pos="0"/>
        </w:tabs>
        <w:rPr>
          <w:lang w:val="en-US"/>
        </w:rPr>
      </w:pPr>
      <w:r>
        <w:rPr>
          <w:lang w:val="en-US"/>
        </w:rPr>
        <w:t xml:space="preserve">Discussion on </w:t>
      </w:r>
      <w:proofErr w:type="spellStart"/>
      <w:r>
        <w:rPr>
          <w:lang w:val="en-US"/>
        </w:rPr>
        <w:t>Accorting</w:t>
      </w:r>
      <w:proofErr w:type="spellEnd"/>
      <w:r>
        <w:rPr>
          <w:lang w:val="en-US"/>
        </w:rPr>
        <w:t xml:space="preserve"> portal, probably it does not make sense to release a regional accounting portal without a regional accounting repository </w:t>
      </w:r>
    </w:p>
    <w:p w:rsidR="001B263E" w:rsidRDefault="00724FC6">
      <w:pPr>
        <w:widowControl/>
        <w:tabs>
          <w:tab w:val="num" w:pos="0"/>
        </w:tabs>
        <w:rPr>
          <w:lang w:val="en-US"/>
        </w:rPr>
      </w:pPr>
      <w:r>
        <w:rPr>
          <w:lang w:val="en-US"/>
        </w:rPr>
        <w:t>Javier: it can be technically possible to have the acc portal with acc repo</w:t>
      </w:r>
      <w:r>
        <w:rPr>
          <w:lang w:val="en-US"/>
        </w:rPr>
        <w:t xml:space="preserve"> if NGIs create local copies of data from the regional repo, but it’s tricky and difficult</w:t>
      </w:r>
    </w:p>
    <w:p w:rsidR="001B263E" w:rsidRDefault="001B263E">
      <w:pPr>
        <w:widowControl/>
        <w:tabs>
          <w:tab w:val="num" w:pos="0"/>
        </w:tabs>
        <w:rPr>
          <w:lang w:val="en-US"/>
        </w:rPr>
      </w:pPr>
    </w:p>
    <w:p w:rsidR="001B263E" w:rsidRDefault="00724FC6">
      <w:pPr>
        <w:widowControl/>
        <w:tabs>
          <w:tab w:val="num" w:pos="0"/>
        </w:tabs>
        <w:rPr>
          <w:lang w:val="en-US"/>
        </w:rPr>
      </w:pPr>
      <w:r>
        <w:rPr>
          <w:lang w:val="en-US"/>
        </w:rPr>
        <w:t>Emir: acc repo regionalization plans are not included in MS406</w:t>
      </w:r>
    </w:p>
    <w:p w:rsidR="001B263E" w:rsidRPr="00A34376" w:rsidRDefault="00724FC6">
      <w:pPr>
        <w:widowControl/>
        <w:tabs>
          <w:tab w:val="num" w:pos="0"/>
        </w:tabs>
        <w:rPr>
          <w:lang w:val="en-US"/>
        </w:rPr>
      </w:pPr>
      <w:r>
        <w:rPr>
          <w:lang w:val="en-US"/>
        </w:rPr>
        <w:lastRenderedPageBreak/>
        <w:t xml:space="preserve">D: but are in MS703 pg.14 and we can review the status with the PT – </w:t>
      </w:r>
      <w:r>
        <w:rPr>
          <w:b/>
          <w:lang w:val="en-US"/>
        </w:rPr>
        <w:t xml:space="preserve">Action on Daniele to check with </w:t>
      </w:r>
      <w:r>
        <w:rPr>
          <w:b/>
          <w:lang w:val="en-US"/>
        </w:rPr>
        <w:t>John and Cristina if the roadmap will be respected.</w:t>
      </w:r>
      <w:r>
        <w:rPr>
          <w:lang w:val="en-US"/>
        </w:rPr>
        <w:t xml:space="preserve"> A prototype is foreseen for Feb2011.</w:t>
      </w:r>
    </w:p>
    <w:p w:rsidR="001B263E" w:rsidRDefault="00724FC6">
      <w:pPr>
        <w:widowControl/>
        <w:tabs>
          <w:tab w:val="num" w:pos="0"/>
        </w:tabs>
        <w:rPr>
          <w:lang w:val="en-US"/>
        </w:rPr>
      </w:pPr>
      <w:r>
        <w:rPr>
          <w:lang w:val="en-US"/>
        </w:rPr>
        <w:t>E: so a reasonable timeline for acc portal is mid 2011 – information to be passed to NGIs</w:t>
      </w:r>
    </w:p>
    <w:p w:rsidR="001B263E" w:rsidRDefault="00724FC6">
      <w:pPr>
        <w:widowControl/>
        <w:tabs>
          <w:tab w:val="num" w:pos="0"/>
        </w:tabs>
        <w:rPr>
          <w:b/>
          <w:lang w:val="en-US"/>
        </w:rPr>
      </w:pPr>
      <w:r>
        <w:rPr>
          <w:b/>
          <w:lang w:val="en-US"/>
        </w:rPr>
        <w:t>Action on Emir : provide deployment plan for regional ops tools in the wiki (</w:t>
      </w:r>
      <w:r>
        <w:rPr>
          <w:b/>
          <w:lang w:val="en-US"/>
        </w:rPr>
        <w:t>action already completed in record time: https://wiki.egi.eu/wiki/Operations_tools_deployment_plans#Plan_updates)</w:t>
      </w:r>
    </w:p>
    <w:p w:rsidR="001B263E" w:rsidRPr="00A34376" w:rsidRDefault="00724FC6">
      <w:pPr>
        <w:widowControl/>
        <w:tabs>
          <w:tab w:val="num" w:pos="0"/>
        </w:tabs>
        <w:rPr>
          <w:lang w:val="en-US"/>
        </w:rPr>
      </w:pPr>
      <w:r>
        <w:rPr>
          <w:lang w:val="en-US"/>
        </w:rPr>
        <w:t>Discussion on GOCDB regionalization plans – Action on David to provide information on timelines and in particular to those reported in MS703 p</w:t>
      </w:r>
      <w:r>
        <w:rPr>
          <w:lang w:val="en-US"/>
        </w:rPr>
        <w:t>g13.</w:t>
      </w:r>
    </w:p>
    <w:p w:rsidR="001B263E" w:rsidRDefault="001B263E">
      <w:pPr>
        <w:widowControl/>
        <w:tabs>
          <w:tab w:val="num" w:pos="0"/>
        </w:tabs>
        <w:rPr>
          <w:lang w:val="en-US"/>
        </w:rPr>
      </w:pPr>
    </w:p>
    <w:p w:rsidR="001B263E" w:rsidRPr="00A34376" w:rsidRDefault="00724FC6">
      <w:pPr>
        <w:widowControl/>
        <w:tabs>
          <w:tab w:val="num" w:pos="0"/>
        </w:tabs>
        <w:rPr>
          <w:lang w:val="en-US"/>
        </w:rPr>
      </w:pPr>
      <w:r>
        <w:rPr>
          <w:lang w:val="en-US"/>
        </w:rPr>
        <w:t xml:space="preserve">Discussion on </w:t>
      </w:r>
      <w:proofErr w:type="spellStart"/>
      <w:r>
        <w:rPr>
          <w:lang w:val="en-US"/>
        </w:rPr>
        <w:t>reg</w:t>
      </w:r>
      <w:proofErr w:type="spellEnd"/>
      <w:r>
        <w:rPr>
          <w:lang w:val="en-US"/>
        </w:rPr>
        <w:t xml:space="preserve"> ops portal needs for the staged rollout.</w:t>
      </w:r>
    </w:p>
    <w:p w:rsidR="001B263E" w:rsidRPr="00A34376" w:rsidRDefault="00724FC6">
      <w:pPr>
        <w:widowControl/>
        <w:tabs>
          <w:tab w:val="num" w:pos="0"/>
        </w:tabs>
        <w:rPr>
          <w:lang w:val="en-US"/>
        </w:rPr>
      </w:pPr>
      <w:r>
        <w:rPr>
          <w:lang w:val="en-US"/>
        </w:rPr>
        <w:t xml:space="preserve">E: 9 </w:t>
      </w:r>
      <w:proofErr w:type="spellStart"/>
      <w:r>
        <w:rPr>
          <w:lang w:val="en-US"/>
        </w:rPr>
        <w:t>ngis</w:t>
      </w:r>
      <w:proofErr w:type="spellEnd"/>
      <w:r>
        <w:rPr>
          <w:lang w:val="en-US"/>
        </w:rPr>
        <w:t xml:space="preserve"> wish to have it, 9 is a reasonable threshold to have the SR.</w:t>
      </w:r>
    </w:p>
    <w:p w:rsidR="001B263E" w:rsidRDefault="00724FC6">
      <w:pPr>
        <w:widowControl/>
        <w:tabs>
          <w:tab w:val="num" w:pos="0"/>
        </w:tabs>
        <w:rPr>
          <w:b/>
          <w:lang w:val="en-US"/>
        </w:rPr>
      </w:pPr>
      <w:r>
        <w:rPr>
          <w:b/>
          <w:lang w:val="en-US"/>
        </w:rPr>
        <w:t xml:space="preserve">D: Action on Daniele to check with SA2 if this is feasible and in case request it </w:t>
      </w:r>
    </w:p>
    <w:p w:rsidR="001B263E" w:rsidRPr="00A34376" w:rsidRDefault="00724FC6">
      <w:pPr>
        <w:widowControl/>
        <w:tabs>
          <w:tab w:val="num" w:pos="0"/>
        </w:tabs>
        <w:rPr>
          <w:lang w:val="en-US"/>
        </w:rPr>
      </w:pPr>
      <w:r>
        <w:rPr>
          <w:lang w:val="en-US"/>
        </w:rPr>
        <w:t xml:space="preserve">Discussion on synchronization issues </w:t>
      </w:r>
      <w:r>
        <w:rPr>
          <w:lang w:val="en-US"/>
        </w:rPr>
        <w:t xml:space="preserve">for custom </w:t>
      </w:r>
      <w:proofErr w:type="spellStart"/>
      <w:r>
        <w:rPr>
          <w:lang w:val="en-US"/>
        </w:rPr>
        <w:t>reg</w:t>
      </w:r>
      <w:proofErr w:type="spellEnd"/>
      <w:r>
        <w:rPr>
          <w:lang w:val="en-US"/>
        </w:rPr>
        <w:t xml:space="preserve"> solutions presented by Emir in slide9 – need to investigate with GGUS who is (should) taking care of the interfaces with regional systems (is it standard or depends on the system) </w:t>
      </w:r>
    </w:p>
    <w:p w:rsidR="001B263E" w:rsidRDefault="00724FC6">
      <w:pPr>
        <w:widowControl/>
        <w:tabs>
          <w:tab w:val="num" w:pos="0"/>
        </w:tabs>
        <w:rPr>
          <w:lang w:val="en-US"/>
        </w:rPr>
      </w:pPr>
      <w:r>
        <w:rPr>
          <w:lang w:val="en-US"/>
        </w:rPr>
        <w:t>Synchronization for custom ops portal (at the moment only Tu</w:t>
      </w:r>
      <w:r>
        <w:rPr>
          <w:lang w:val="en-US"/>
        </w:rPr>
        <w:t>rkey has one) needs to be investigated with Cyril, we have no idea on how it works and if it works and which is the model that will be adopted for this solutions.</w:t>
      </w:r>
    </w:p>
    <w:p w:rsidR="001B263E" w:rsidRPr="00A34376" w:rsidRDefault="00724FC6">
      <w:pPr>
        <w:widowControl/>
        <w:tabs>
          <w:tab w:val="num" w:pos="0"/>
        </w:tabs>
        <w:rPr>
          <w:lang w:val="en-US"/>
        </w:rPr>
      </w:pPr>
      <w:r>
        <w:rPr>
          <w:b/>
          <w:lang w:val="en-US"/>
        </w:rPr>
        <w:t>Action on Daniele to verify the last couple of point: synchronization for custom helpdesks an</w:t>
      </w:r>
      <w:r>
        <w:rPr>
          <w:b/>
          <w:lang w:val="en-US"/>
        </w:rPr>
        <w:t>d ops portal.</w:t>
      </w:r>
    </w:p>
    <w:p w:rsidR="001B263E" w:rsidRDefault="00724FC6">
      <w:pPr>
        <w:pStyle w:val="Heading1"/>
        <w:tabs>
          <w:tab w:val="num" w:pos="216"/>
        </w:tabs>
        <w:outlineLvl w:val="9"/>
        <w:rPr>
          <w:lang w:val="en-US" w:eastAsia="it-IT"/>
        </w:rPr>
      </w:pPr>
      <w:bookmarkStart w:id="41" w:name="_Toc45Monozipmx003Ammx002Fmmx002Fmlocalh"/>
      <w:bookmarkStart w:id="42" w:name="_Toc282423940"/>
      <w:bookmarkEnd w:id="41"/>
      <w:r>
        <w:rPr>
          <w:lang w:val="en-US" w:eastAsia="it-IT"/>
        </w:rPr>
        <w:t>AOB</w:t>
      </w:r>
      <w:bookmarkEnd w:id="42"/>
    </w:p>
    <w:p w:rsidR="001B263E" w:rsidRPr="00A34376" w:rsidRDefault="00724FC6">
      <w:pPr>
        <w:widowControl/>
        <w:tabs>
          <w:tab w:val="num" w:pos="0"/>
        </w:tabs>
        <w:rPr>
          <w:lang w:val="en-US"/>
        </w:rPr>
      </w:pPr>
      <w:r>
        <w:rPr>
          <w:lang w:val="en-US" w:eastAsia="it-IT"/>
        </w:rPr>
        <w:t xml:space="preserve">- Next Jan Meeting (f2f </w:t>
      </w:r>
      <w:proofErr w:type="spellStart"/>
      <w:r>
        <w:rPr>
          <w:lang w:val="en-US" w:eastAsia="it-IT"/>
        </w:rPr>
        <w:t>otag</w:t>
      </w:r>
      <w:proofErr w:type="spellEnd"/>
      <w:r>
        <w:rPr>
          <w:lang w:val="en-US" w:eastAsia="it-IT"/>
        </w:rPr>
        <w:t xml:space="preserve"> 25th, jra1 26th, and phone 13th?)</w:t>
      </w:r>
    </w:p>
    <w:p w:rsidR="001B263E" w:rsidRDefault="00724FC6">
      <w:pPr>
        <w:widowControl/>
        <w:tabs>
          <w:tab w:val="num" w:pos="0"/>
        </w:tabs>
        <w:rPr>
          <w:b/>
          <w:color w:val="FF0000"/>
          <w:sz w:val="28"/>
          <w:szCs w:val="28"/>
          <w:lang w:val="en-US" w:eastAsia="it-IT"/>
        </w:rPr>
      </w:pPr>
      <w:r>
        <w:rPr>
          <w:b/>
          <w:color w:val="FF0000"/>
          <w:sz w:val="28"/>
          <w:szCs w:val="28"/>
          <w:lang w:val="en-US" w:eastAsia="it-IT"/>
        </w:rPr>
        <w:t>Decided for Jan 20th</w:t>
      </w:r>
    </w:p>
    <w:p w:rsidR="001B263E" w:rsidRDefault="001B263E">
      <w:pPr>
        <w:widowControl/>
        <w:tabs>
          <w:tab w:val="num" w:pos="0"/>
        </w:tabs>
        <w:rPr>
          <w:lang w:val="en-US" w:eastAsia="it-IT"/>
        </w:rPr>
      </w:pPr>
    </w:p>
    <w:p w:rsidR="001B263E" w:rsidRDefault="001B263E">
      <w:pPr>
        <w:widowControl/>
        <w:tabs>
          <w:tab w:val="num" w:pos="0"/>
        </w:tabs>
        <w:rPr>
          <w:lang w:val="en-US" w:eastAsia="it-IT"/>
        </w:rPr>
      </w:pPr>
    </w:p>
    <w:p w:rsidR="001B263E" w:rsidRDefault="00724FC6">
      <w:pPr>
        <w:pStyle w:val="Heading1"/>
        <w:tabs>
          <w:tab w:val="num" w:pos="216"/>
        </w:tabs>
        <w:outlineLvl w:val="9"/>
        <w:rPr>
          <w:lang w:val="en-US" w:eastAsia="it-IT"/>
        </w:rPr>
      </w:pPr>
      <w:bookmarkStart w:id="43" w:name="_Toc46Monozipmx003Ammx002Fmmx002Fmlocalh"/>
      <w:bookmarkStart w:id="44" w:name="_Toc282423941"/>
      <w:bookmarkEnd w:id="43"/>
      <w:r>
        <w:rPr>
          <w:lang w:val="en-US" w:eastAsia="it-IT"/>
        </w:rPr>
        <w:t>ACTIONS</w:t>
      </w:r>
      <w:bookmarkEnd w:id="44"/>
    </w:p>
    <w:p w:rsidR="001B263E" w:rsidRDefault="001B263E">
      <w:pPr>
        <w:widowControl/>
        <w:tabs>
          <w:tab w:val="num" w:pos="0"/>
        </w:tabs>
        <w:rPr>
          <w:lang w:val="en-US" w:eastAsia="it-IT"/>
        </w:rPr>
      </w:pPr>
    </w:p>
    <w:p w:rsidR="001B263E" w:rsidRPr="00A34376" w:rsidRDefault="00724FC6">
      <w:pPr>
        <w:widowControl/>
        <w:tabs>
          <w:tab w:val="num" w:pos="0"/>
        </w:tabs>
        <w:rPr>
          <w:lang w:val="en-US"/>
        </w:rPr>
      </w:pPr>
      <w:r>
        <w:rPr>
          <w:b/>
          <w:lang w:val="en-US"/>
        </w:rPr>
        <w:t>Action on Daniele: to check with John and Cristina if the roadmap will be respected.</w:t>
      </w:r>
    </w:p>
    <w:p w:rsidR="001B263E" w:rsidRDefault="00724FC6">
      <w:pPr>
        <w:widowControl/>
        <w:tabs>
          <w:tab w:val="num" w:pos="0"/>
        </w:tabs>
        <w:rPr>
          <w:b/>
          <w:lang w:val="en-US"/>
        </w:rPr>
      </w:pPr>
      <w:r>
        <w:rPr>
          <w:b/>
          <w:lang w:val="en-US"/>
        </w:rPr>
        <w:t>Action on Emir : provide deployment plan for regional ops tools in the wiki (action already completed in record time: https://wiki.egi.eu/wiki/Operations_tools_deployment_plans#Plan_updates)</w:t>
      </w:r>
    </w:p>
    <w:p w:rsidR="001B263E" w:rsidRPr="00A34376" w:rsidRDefault="00724FC6">
      <w:pPr>
        <w:widowControl/>
        <w:tabs>
          <w:tab w:val="num" w:pos="0"/>
        </w:tabs>
        <w:rPr>
          <w:lang w:val="en-US"/>
        </w:rPr>
      </w:pPr>
      <w:r>
        <w:rPr>
          <w:b/>
          <w:lang w:val="en-US"/>
        </w:rPr>
        <w:t>Action on Daniele: to check with SA2 if is feasible to have SR fo</w:t>
      </w:r>
      <w:r>
        <w:rPr>
          <w:b/>
          <w:lang w:val="en-US"/>
        </w:rPr>
        <w:t xml:space="preserve">r </w:t>
      </w:r>
      <w:proofErr w:type="spellStart"/>
      <w:r>
        <w:rPr>
          <w:b/>
          <w:lang w:val="en-US"/>
        </w:rPr>
        <w:t>reg</w:t>
      </w:r>
      <w:proofErr w:type="spellEnd"/>
      <w:r>
        <w:rPr>
          <w:b/>
          <w:lang w:val="en-US"/>
        </w:rPr>
        <w:t xml:space="preserve"> ops portal provided that at least 9 NGIs want it</w:t>
      </w:r>
    </w:p>
    <w:p w:rsidR="001B263E" w:rsidRPr="00A34376" w:rsidRDefault="00724FC6">
      <w:pPr>
        <w:widowControl/>
        <w:tabs>
          <w:tab w:val="num" w:pos="0"/>
        </w:tabs>
        <w:rPr>
          <w:lang w:val="en-US"/>
        </w:rPr>
      </w:pPr>
      <w:r>
        <w:rPr>
          <w:b/>
          <w:lang w:val="en-US"/>
        </w:rPr>
        <w:lastRenderedPageBreak/>
        <w:t>Action on Daniele: to verify the last couple of point: synchronization for custom helpdesks and ops portal.</w:t>
      </w:r>
    </w:p>
    <w:p w:rsidR="001B263E" w:rsidRPr="00A34376" w:rsidRDefault="00724FC6">
      <w:pPr>
        <w:widowControl/>
        <w:tabs>
          <w:tab w:val="num" w:pos="0"/>
        </w:tabs>
        <w:rPr>
          <w:lang w:val="en-US"/>
        </w:rPr>
      </w:pPr>
      <w:r>
        <w:rPr>
          <w:b/>
          <w:lang w:val="en-US"/>
        </w:rPr>
        <w:t xml:space="preserve">Action on Daniele:  to report the today discussion on Metrics review to the </w:t>
      </w:r>
      <w:proofErr w:type="spellStart"/>
      <w:r>
        <w:rPr>
          <w:b/>
          <w:lang w:val="en-US"/>
        </w:rPr>
        <w:t>amb</w:t>
      </w:r>
      <w:proofErr w:type="spellEnd"/>
      <w:r>
        <w:rPr>
          <w:b/>
          <w:lang w:val="en-US"/>
        </w:rPr>
        <w:t>.</w:t>
      </w:r>
    </w:p>
    <w:p w:rsidR="001B263E" w:rsidRPr="00A34376" w:rsidRDefault="00724FC6">
      <w:pPr>
        <w:widowControl/>
        <w:tabs>
          <w:tab w:val="num" w:pos="0"/>
        </w:tabs>
        <w:rPr>
          <w:lang w:val="en-US"/>
        </w:rPr>
      </w:pPr>
      <w:r>
        <w:rPr>
          <w:b/>
          <w:sz w:val="28"/>
          <w:szCs w:val="28"/>
          <w:lang w:val="en-US"/>
        </w:rPr>
        <w:t>All actions</w:t>
      </w:r>
      <w:r>
        <w:rPr>
          <w:b/>
          <w:sz w:val="28"/>
          <w:szCs w:val="28"/>
          <w:lang w:val="en-US"/>
        </w:rPr>
        <w:t xml:space="preserve"> recorded in </w:t>
      </w:r>
      <w:proofErr w:type="spellStart"/>
      <w:r>
        <w:rPr>
          <w:b/>
          <w:sz w:val="28"/>
          <w:szCs w:val="28"/>
          <w:lang w:val="en-US"/>
        </w:rPr>
        <w:t>rt</w:t>
      </w:r>
      <w:proofErr w:type="spellEnd"/>
      <w:r>
        <w:rPr>
          <w:b/>
          <w:sz w:val="28"/>
          <w:szCs w:val="28"/>
          <w:lang w:val="en-US"/>
        </w:rPr>
        <w:t xml:space="preserve"> tickets in jra1 queue.</w:t>
      </w:r>
    </w:p>
    <w:p w:rsidR="001B263E" w:rsidRDefault="001B263E">
      <w:pPr>
        <w:widowControl/>
        <w:tabs>
          <w:tab w:val="num" w:pos="0"/>
        </w:tabs>
        <w:rPr>
          <w:lang w:val="en-US" w:eastAsia="it-IT"/>
        </w:rPr>
      </w:pPr>
    </w:p>
    <w:sectPr w:rsidR="001B263E" w:rsidSect="001B263E">
      <w:pgSz w:w="11906" w:h="16838"/>
      <w:pgMar w:top="1417" w:right="1134" w:bottom="1134" w:left="1134" w:header="1417" w:footer="1134"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FC6" w:rsidRDefault="00724FC6">
      <w:pPr>
        <w:spacing w:after="0" w:line="240" w:lineRule="auto"/>
      </w:pPr>
      <w:r>
        <w:separator/>
      </w:r>
    </w:p>
  </w:endnote>
  <w:endnote w:type="continuationSeparator" w:id="0">
    <w:p w:rsidR="00724FC6" w:rsidRDefault="00724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FC6" w:rsidRDefault="00724FC6">
      <w:pPr>
        <w:spacing w:line="240" w:lineRule="auto"/>
      </w:pPr>
      <w:r>
        <w:separator/>
      </w:r>
    </w:p>
  </w:footnote>
  <w:footnote w:type="continuationSeparator" w:id="0">
    <w:p w:rsidR="00724FC6" w:rsidRDefault="00724F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049"/>
    <w:multiLevelType w:val="multilevel"/>
    <w:tmpl w:val="9774C684"/>
    <w:lvl w:ilvl="0">
      <w:start w:val="1"/>
      <w:numFmt w:val="decimal"/>
      <w:lvlText w:val="%1)"/>
      <w:lvlJc w:val="left"/>
      <w:pPr>
        <w:tabs>
          <w:tab w:val="num" w:pos="720"/>
        </w:tabs>
        <w:suppressAutoHyphens/>
        <w:ind w:left="720" w:hanging="360"/>
      </w:pPr>
    </w:lvl>
    <w:lvl w:ilvl="1">
      <w:start w:val="1"/>
      <w:numFmt w:val="lowerLetter"/>
      <w:lvlText w:val="%2."/>
      <w:lvlJc w:val="left"/>
      <w:pPr>
        <w:tabs>
          <w:tab w:val="num" w:pos="1440"/>
        </w:tabs>
        <w:suppressAutoHyphens/>
        <w:ind w:left="1440" w:hanging="360"/>
      </w:pPr>
    </w:lvl>
    <w:lvl w:ilvl="2">
      <w:start w:val="1"/>
      <w:numFmt w:val="lowerRoman"/>
      <w:lvlText w:val="%3."/>
      <w:lvlJc w:val="left"/>
      <w:pPr>
        <w:tabs>
          <w:tab w:val="num" w:pos="2161"/>
        </w:tabs>
        <w:suppressAutoHyphens/>
        <w:ind w:left="2161" w:hanging="180"/>
      </w:pPr>
    </w:lvl>
    <w:lvl w:ilvl="3">
      <w:start w:val="1"/>
      <w:numFmt w:val="decimal"/>
      <w:lvlText w:val="%4."/>
      <w:lvlJc w:val="left"/>
      <w:pPr>
        <w:tabs>
          <w:tab w:val="num" w:pos="2880"/>
        </w:tabs>
        <w:suppressAutoHyphens/>
        <w:ind w:left="2880" w:hanging="360"/>
      </w:pPr>
    </w:lvl>
    <w:lvl w:ilvl="4">
      <w:start w:val="1"/>
      <w:numFmt w:val="lowerLetter"/>
      <w:lvlText w:val="%5."/>
      <w:lvlJc w:val="left"/>
      <w:pPr>
        <w:tabs>
          <w:tab w:val="num" w:pos="3600"/>
        </w:tabs>
        <w:suppressAutoHyphens/>
        <w:ind w:left="3600" w:hanging="360"/>
      </w:pPr>
    </w:lvl>
    <w:lvl w:ilvl="5">
      <w:start w:val="1"/>
      <w:numFmt w:val="lowerRoman"/>
      <w:lvlText w:val="%6."/>
      <w:lvlJc w:val="left"/>
      <w:pPr>
        <w:tabs>
          <w:tab w:val="num" w:pos="4321"/>
        </w:tabs>
        <w:suppressAutoHyphens/>
        <w:ind w:left="4321" w:hanging="180"/>
      </w:pPr>
    </w:lvl>
    <w:lvl w:ilvl="6">
      <w:start w:val="1"/>
      <w:numFmt w:val="decimal"/>
      <w:lvlText w:val="%7."/>
      <w:lvlJc w:val="left"/>
      <w:pPr>
        <w:tabs>
          <w:tab w:val="num" w:pos="5040"/>
        </w:tabs>
        <w:suppressAutoHyphens/>
        <w:ind w:left="5040" w:hanging="360"/>
      </w:pPr>
    </w:lvl>
    <w:lvl w:ilvl="7">
      <w:start w:val="1"/>
      <w:numFmt w:val="lowerLetter"/>
      <w:lvlText w:val="%8."/>
      <w:lvlJc w:val="left"/>
      <w:pPr>
        <w:tabs>
          <w:tab w:val="num" w:pos="5760"/>
        </w:tabs>
        <w:suppressAutoHyphens/>
        <w:ind w:left="5760" w:hanging="360"/>
      </w:pPr>
    </w:lvl>
    <w:lvl w:ilvl="8">
      <w:start w:val="1"/>
      <w:numFmt w:val="lowerRoman"/>
      <w:lvlText w:val="%9."/>
      <w:lvlJc w:val="left"/>
      <w:pPr>
        <w:tabs>
          <w:tab w:val="num" w:pos="6481"/>
        </w:tabs>
        <w:suppressAutoHyphens/>
        <w:ind w:left="6481" w:hanging="180"/>
      </w:pPr>
    </w:lvl>
  </w:abstractNum>
  <w:abstractNum w:abstractNumId="1">
    <w:nsid w:val="74163C5E"/>
    <w:multiLevelType w:val="multilevel"/>
    <w:tmpl w:val="45321E70"/>
    <w:lvl w:ilvl="0">
      <w:start w:val="1"/>
      <w:numFmt w:val="decimal"/>
      <w:pStyle w:val="Heading1"/>
      <w:suff w:val="nothing"/>
      <w:lvlText w:val=""/>
      <w:lvlJc w:val="left"/>
      <w:pPr>
        <w:tabs>
          <w:tab w:val="num" w:pos="0"/>
        </w:tabs>
        <w:suppressAutoHyphens/>
        <w:ind w:left="0" w:firstLine="0"/>
      </w:pPr>
    </w:lvl>
    <w:lvl w:ilvl="1">
      <w:start w:val="1"/>
      <w:numFmt w:val="decimal"/>
      <w:pStyle w:val="Heading2"/>
      <w:suff w:val="nothing"/>
      <w:lvlText w:val=""/>
      <w:lvlJc w:val="left"/>
      <w:pPr>
        <w:tabs>
          <w:tab w:val="num" w:pos="0"/>
        </w:tabs>
        <w:suppressAutoHyphens/>
        <w:ind w:left="0" w:firstLine="0"/>
      </w:pPr>
    </w:lvl>
    <w:lvl w:ilvl="2">
      <w:start w:val="1"/>
      <w:numFmt w:val="decimal"/>
      <w:pStyle w:val="Heading3"/>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autoHyphenation/>
  <w:hyphenationZone w:val="283"/>
  <w:characterSpacingControl w:val="doNotCompress"/>
  <w:footnotePr>
    <w:footnote w:id="-1"/>
    <w:footnote w:id="0"/>
  </w:footnotePr>
  <w:endnotePr>
    <w:endnote w:id="-1"/>
    <w:endnote w:id="0"/>
  </w:endnotePr>
  <w:compat/>
  <w:rsids>
    <w:rsidRoot w:val="001B263E"/>
    <w:rsid w:val="001B263E"/>
    <w:rsid w:val="004815B5"/>
    <w:rsid w:val="00724FC6"/>
    <w:rsid w:val="00A343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jaVu Sans" w:hAnsi="Calibri" w:cs="DejaVu Sans"/>
        <w:sz w:val="22"/>
        <w:szCs w:val="22"/>
        <w:lang w:val="it-IT" w:eastAsia="en-US" w:bidi="ar-SA"/>
      </w:rPr>
    </w:rPrDefault>
    <w:pPrDefault>
      <w:pPr>
        <w:widowControl w:val="0"/>
        <w:suppressAutoHyphens/>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26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rsid w:val="001B263E"/>
  </w:style>
  <w:style w:type="paragraph" w:customStyle="1" w:styleId="Heading">
    <w:name w:val="Heading"/>
    <w:basedOn w:val="Standard"/>
    <w:next w:val="Textbody"/>
    <w:qFormat/>
    <w:rsid w:val="001B263E"/>
    <w:pPr>
      <w:keepNext/>
      <w:spacing w:before="240" w:after="120"/>
    </w:pPr>
    <w:rPr>
      <w:rFonts w:ascii="Arial" w:hAnsi="Arial"/>
      <w:sz w:val="28"/>
      <w:szCs w:val="28"/>
    </w:rPr>
  </w:style>
  <w:style w:type="paragraph" w:customStyle="1" w:styleId="Textbody">
    <w:name w:val="Text body"/>
    <w:basedOn w:val="Standard"/>
    <w:qFormat/>
    <w:rsid w:val="001B263E"/>
    <w:pPr>
      <w:spacing w:after="120"/>
    </w:pPr>
  </w:style>
  <w:style w:type="paragraph" w:customStyle="1" w:styleId="Heading1">
    <w:name w:val="Heading 1"/>
    <w:basedOn w:val="Normale"/>
    <w:next w:val="Normale"/>
    <w:qFormat/>
    <w:rsid w:val="001B263E"/>
    <w:pPr>
      <w:keepNext/>
      <w:keepLines/>
      <w:widowControl/>
      <w:numPr>
        <w:numId w:val="1"/>
      </w:numPr>
      <w:spacing w:before="480" w:after="0"/>
      <w:outlineLvl w:val="0"/>
    </w:pPr>
    <w:rPr>
      <w:rFonts w:ascii="Cambria" w:hAnsi="Cambria"/>
      <w:b/>
      <w:color w:val="365F91"/>
      <w:sz w:val="28"/>
      <w:szCs w:val="28"/>
    </w:rPr>
  </w:style>
  <w:style w:type="paragraph" w:customStyle="1" w:styleId="Heading2">
    <w:name w:val="Heading 2"/>
    <w:basedOn w:val="Normale"/>
    <w:next w:val="Normale"/>
    <w:qFormat/>
    <w:rsid w:val="001B263E"/>
    <w:pPr>
      <w:keepNext/>
      <w:keepLines/>
      <w:widowControl/>
      <w:numPr>
        <w:ilvl w:val="1"/>
        <w:numId w:val="1"/>
      </w:numPr>
      <w:spacing w:before="200" w:after="0"/>
      <w:outlineLvl w:val="1"/>
    </w:pPr>
    <w:rPr>
      <w:rFonts w:ascii="Cambria" w:hAnsi="Cambria"/>
      <w:b/>
      <w:color w:val="4F81BD"/>
      <w:sz w:val="26"/>
      <w:szCs w:val="26"/>
    </w:rPr>
  </w:style>
  <w:style w:type="paragraph" w:customStyle="1" w:styleId="Heading3">
    <w:name w:val="Heading 3"/>
    <w:basedOn w:val="Normale"/>
    <w:next w:val="Normale"/>
    <w:qFormat/>
    <w:rsid w:val="001B263E"/>
    <w:pPr>
      <w:keepNext/>
      <w:keepLines/>
      <w:widowControl/>
      <w:numPr>
        <w:ilvl w:val="2"/>
        <w:numId w:val="1"/>
      </w:numPr>
      <w:spacing w:before="200" w:after="0"/>
      <w:outlineLvl w:val="2"/>
    </w:pPr>
    <w:rPr>
      <w:rFonts w:ascii="Cambria" w:hAnsi="Cambria"/>
      <w:b/>
      <w:color w:val="4F81BD"/>
    </w:rPr>
  </w:style>
  <w:style w:type="paragraph" w:styleId="Sommario1">
    <w:name w:val="toc 1"/>
    <w:basedOn w:val="Normale"/>
    <w:next w:val="Normale"/>
    <w:uiPriority w:val="39"/>
    <w:qFormat/>
    <w:rsid w:val="001B263E"/>
    <w:pPr>
      <w:widowControl/>
      <w:spacing w:after="100"/>
    </w:pPr>
  </w:style>
  <w:style w:type="paragraph" w:styleId="Titolosommario">
    <w:name w:val="TOC Heading"/>
    <w:basedOn w:val="Heading1"/>
    <w:next w:val="Normale"/>
    <w:qFormat/>
    <w:rsid w:val="001B263E"/>
    <w:pPr>
      <w:numPr>
        <w:numId w:val="0"/>
      </w:numPr>
    </w:pPr>
  </w:style>
  <w:style w:type="paragraph" w:styleId="Sommario2">
    <w:name w:val="toc 2"/>
    <w:basedOn w:val="Normale"/>
    <w:next w:val="Normale"/>
    <w:uiPriority w:val="39"/>
    <w:qFormat/>
    <w:rsid w:val="001B263E"/>
    <w:pPr>
      <w:widowControl/>
      <w:spacing w:after="100"/>
      <w:ind w:left="220"/>
    </w:pPr>
  </w:style>
  <w:style w:type="paragraph" w:styleId="Sommario3">
    <w:name w:val="toc 3"/>
    <w:basedOn w:val="Normale"/>
    <w:next w:val="Normale"/>
    <w:uiPriority w:val="39"/>
    <w:qFormat/>
    <w:rsid w:val="001B263E"/>
    <w:pPr>
      <w:widowControl/>
      <w:spacing w:after="100"/>
      <w:ind w:left="440"/>
    </w:pPr>
  </w:style>
  <w:style w:type="paragraph" w:styleId="Testofumetto">
    <w:name w:val="Balloon Text"/>
    <w:basedOn w:val="Normale"/>
    <w:qFormat/>
    <w:rsid w:val="001B263E"/>
    <w:pPr>
      <w:widowControl/>
      <w:spacing w:after="0" w:line="240" w:lineRule="auto"/>
    </w:pPr>
    <w:rPr>
      <w:rFonts w:ascii="Tahoma" w:hAnsi="Tahoma" w:cs="Tahoma"/>
      <w:sz w:val="16"/>
      <w:szCs w:val="16"/>
    </w:rPr>
  </w:style>
  <w:style w:type="paragraph" w:styleId="Paragrafoelenco">
    <w:name w:val="List Paragraph"/>
    <w:basedOn w:val="Normale"/>
    <w:qFormat/>
    <w:rsid w:val="001B263E"/>
    <w:pPr>
      <w:widowControl/>
      <w:ind w:left="720"/>
    </w:pPr>
  </w:style>
  <w:style w:type="paragraph" w:styleId="Elenco">
    <w:name w:val="List"/>
    <w:basedOn w:val="Normale"/>
    <w:qFormat/>
    <w:rsid w:val="001B263E"/>
    <w:pPr>
      <w:widowControl/>
      <w:ind w:left="283" w:hanging="283"/>
    </w:pPr>
  </w:style>
  <w:style w:type="paragraph" w:styleId="Corpodeltesto">
    <w:name w:val="Body Text"/>
    <w:basedOn w:val="Normale"/>
    <w:qFormat/>
    <w:rsid w:val="001B263E"/>
    <w:pPr>
      <w:widowControl/>
      <w:spacing w:after="120"/>
    </w:pPr>
  </w:style>
  <w:style w:type="paragraph" w:styleId="PreformattatoHTML">
    <w:name w:val="HTML Preformatted"/>
    <w:basedOn w:val="Normale"/>
    <w:qFormat/>
    <w:rsid w:val="001B2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customStyle="1" w:styleId="Default">
    <w:name w:val="Default"/>
    <w:qFormat/>
    <w:rsid w:val="001B263E"/>
    <w:pPr>
      <w:widowControl/>
      <w:autoSpaceDN w:val="0"/>
    </w:pPr>
    <w:rPr>
      <w:rFonts w:cs="Calibri"/>
      <w:color w:val="000000"/>
      <w:sz w:val="24"/>
      <w:szCs w:val="24"/>
    </w:rPr>
  </w:style>
  <w:style w:type="paragraph" w:customStyle="1" w:styleId="X3AS7TABSTYLE">
    <w:name w:val="X3AS7TABSTYLE"/>
    <w:basedOn w:val="Footer"/>
    <w:qFormat/>
    <w:rsid w:val="001B263E"/>
    <w:pPr>
      <w:tabs>
        <w:tab w:val="clear" w:pos="4819"/>
        <w:tab w:val="clear" w:pos="9638"/>
        <w:tab w:val="right" w:pos="14173"/>
      </w:tabs>
    </w:pPr>
  </w:style>
  <w:style w:type="paragraph" w:customStyle="1" w:styleId="Footer">
    <w:name w:val="Footer"/>
    <w:basedOn w:val="Standard"/>
    <w:qFormat/>
    <w:rsid w:val="001B263E"/>
    <w:pPr>
      <w:tabs>
        <w:tab w:val="center" w:pos="4819"/>
        <w:tab w:val="right" w:pos="9638"/>
      </w:tabs>
    </w:pPr>
  </w:style>
  <w:style w:type="character" w:customStyle="1" w:styleId="Titolo1Carattere">
    <w:name w:val="Titolo 1 Carattere"/>
    <w:basedOn w:val="Carpredefinitoparagrafo"/>
    <w:qFormat/>
    <w:rsid w:val="001B263E"/>
    <w:rPr>
      <w:rFonts w:ascii="Cambria" w:hAnsi="Cambria"/>
      <w:b/>
      <w:color w:val="365F91"/>
      <w:sz w:val="28"/>
      <w:szCs w:val="28"/>
    </w:rPr>
  </w:style>
  <w:style w:type="character" w:customStyle="1" w:styleId="Titolo2Carattere">
    <w:name w:val="Titolo 2 Carattere"/>
    <w:basedOn w:val="Carpredefinitoparagrafo"/>
    <w:qFormat/>
    <w:rsid w:val="001B263E"/>
    <w:rPr>
      <w:rFonts w:ascii="Cambria" w:hAnsi="Cambria"/>
      <w:b/>
      <w:color w:val="4F81BD"/>
      <w:sz w:val="26"/>
      <w:szCs w:val="26"/>
    </w:rPr>
  </w:style>
  <w:style w:type="character" w:customStyle="1" w:styleId="Titolo3Carattere">
    <w:name w:val="Titolo 3 Carattere"/>
    <w:basedOn w:val="Carpredefinitoparagrafo"/>
    <w:qFormat/>
    <w:rsid w:val="001B263E"/>
    <w:rPr>
      <w:rFonts w:ascii="Cambria" w:hAnsi="Cambria"/>
      <w:b/>
      <w:color w:val="4F81BD"/>
    </w:rPr>
  </w:style>
  <w:style w:type="character" w:styleId="Collegamentoipertestuale">
    <w:name w:val="Hyperlink"/>
    <w:uiPriority w:val="99"/>
    <w:rsid w:val="001B263E"/>
    <w:rPr>
      <w:color w:val="000080"/>
      <w:u w:val="single"/>
    </w:rPr>
  </w:style>
  <w:style w:type="character" w:customStyle="1" w:styleId="TestofumettoCarattere">
    <w:name w:val="Testo fumetto Carattere"/>
    <w:basedOn w:val="Carpredefinitoparagrafo"/>
    <w:qFormat/>
    <w:rsid w:val="001B263E"/>
    <w:rPr>
      <w:rFonts w:ascii="Tahoma" w:hAnsi="Tahoma" w:cs="Tahoma"/>
      <w:sz w:val="16"/>
      <w:szCs w:val="16"/>
    </w:rPr>
  </w:style>
  <w:style w:type="character" w:customStyle="1" w:styleId="CorpodeltestoCarattere">
    <w:name w:val="Corpo del testo Carattere"/>
    <w:basedOn w:val="Carpredefinitoparagrafo"/>
    <w:qFormat/>
    <w:rsid w:val="001B263E"/>
  </w:style>
  <w:style w:type="character" w:customStyle="1" w:styleId="contribtitle">
    <w:name w:val="contribtitle"/>
    <w:basedOn w:val="Carpredefinitoparagrafo"/>
    <w:qFormat/>
    <w:rsid w:val="001B263E"/>
  </w:style>
  <w:style w:type="character" w:customStyle="1" w:styleId="PreformattatoHTMLCarattere">
    <w:name w:val="Preformattato HTML Carattere"/>
    <w:basedOn w:val="Carpredefinitoparagrafo"/>
    <w:qFormat/>
    <w:rsid w:val="001B263E"/>
    <w:rPr>
      <w:rFonts w:ascii="Courier New" w:eastAsia="Times New Roman" w:hAnsi="Courier New" w:cs="Courier New"/>
      <w:sz w:val="20"/>
      <w:szCs w:val="20"/>
      <w:lang w:eastAsia="it-IT"/>
    </w:rPr>
  </w:style>
  <w:style w:type="character" w:customStyle="1" w:styleId="topleveltitle">
    <w:name w:val="topleveltitle"/>
    <w:basedOn w:val="Carpredefinitoparagrafo"/>
    <w:qFormat/>
    <w:rsid w:val="001B263E"/>
  </w:style>
  <w:style w:type="character" w:customStyle="1" w:styleId="X3AS7TOCHyperlink">
    <w:name w:val="X3AS7TOCHyperlink"/>
    <w:qFormat/>
    <w:rsid w:val="001B263E"/>
    <w:rPr>
      <w:color w:val="000000"/>
      <w:u w:val="none"/>
    </w:rPr>
  </w:style>
  <w:style w:type="character" w:customStyle="1" w:styleId="BulletSymbol">
    <w:name w:val="BulletSymbol"/>
    <w:qFormat/>
    <w:rsid w:val="001B263E"/>
    <w:rPr>
      <w:rFonts w:ascii="Symbol" w:hAnsi="Symbol"/>
    </w:rPr>
  </w:style>
  <w:style w:type="character" w:customStyle="1" w:styleId="MonoElementm0m0m7m0m0m">
    <w:name w:val="MonoElementm0m0m7m0m0m"/>
    <w:qFormat/>
    <w:rsid w:val="001B263E"/>
  </w:style>
  <w:style w:type="character" w:customStyle="1" w:styleId="MonoElementm1m0m7m0m0m">
    <w:name w:val="MonoElementm1m0m7m0m0m"/>
    <w:qFormat/>
    <w:rsid w:val="001B263E"/>
  </w:style>
  <w:style w:type="character" w:customStyle="1" w:styleId="MonoElementm2m0m7m0m0m">
    <w:name w:val="MonoElementm2m0m7m0m0m"/>
    <w:qFormat/>
    <w:rsid w:val="001B263E"/>
  </w:style>
  <w:style w:type="character" w:customStyle="1" w:styleId="MonoElementm3m0m7m0m0m">
    <w:name w:val="MonoElementm3m0m7m0m0m"/>
    <w:qFormat/>
    <w:rsid w:val="001B263E"/>
  </w:style>
  <w:style w:type="character" w:customStyle="1" w:styleId="MonoElementm4m0m7m0m0m">
    <w:name w:val="MonoElementm4m0m7m0m0m"/>
    <w:qFormat/>
    <w:rsid w:val="001B263E"/>
  </w:style>
  <w:style w:type="character" w:customStyle="1" w:styleId="MonoElementm5m0m7m0m0m">
    <w:name w:val="MonoElementm5m0m7m0m0m"/>
    <w:qFormat/>
    <w:rsid w:val="001B263E"/>
    <w:rPr>
      <w:rFonts w:ascii="Wingdings" w:eastAsia="Times New Roman" w:hAnsi="Wingdings" w:cs="Courier New"/>
    </w:rPr>
  </w:style>
  <w:style w:type="character" w:customStyle="1" w:styleId="Internetlink">
    <w:name w:val="Internet link"/>
    <w:qFormat/>
    <w:rsid w:val="001B263E"/>
    <w:rPr>
      <w:color w:val="000080"/>
      <w:u w:val="single"/>
    </w:rPr>
  </w:style>
  <w:style w:type="character" w:customStyle="1" w:styleId="NumberingSymbols">
    <w:name w:val="Numbering Symbols"/>
    <w:qFormat/>
    <w:rsid w:val="001B263E"/>
  </w:style>
  <w:style w:type="character" w:customStyle="1" w:styleId="notereference">
    <w:name w:val="note reference"/>
    <w:semiHidden/>
    <w:unhideWhenUsed/>
    <w:rsid w:val="001B263E"/>
  </w:style>
  <w:style w:type="paragraph" w:customStyle="1" w:styleId="notetext">
    <w:name w:val="note text"/>
    <w:semiHidden/>
    <w:unhideWhenUsed/>
    <w:rsid w:val="001B263E"/>
  </w:style>
  <w:style w:type="character" w:customStyle="1" w:styleId="notereference1">
    <w:name w:val="note reference_1"/>
    <w:semiHidden/>
    <w:unhideWhenUsed/>
    <w:rsid w:val="001B263E"/>
  </w:style>
  <w:style w:type="paragraph" w:customStyle="1" w:styleId="notetext1">
    <w:name w:val="note text_1"/>
    <w:semiHidden/>
    <w:unhideWhenUsed/>
    <w:rsid w:val="001B263E"/>
  </w:style>
  <w:style w:type="character" w:styleId="Collegamentovisitato">
    <w:name w:val="FollowedHyperlink"/>
    <w:rsid w:val="001B263E"/>
    <w:rPr>
      <w:color w:val="800080"/>
      <w:u w:val="single"/>
    </w:rPr>
  </w:style>
  <w:style w:type="paragraph" w:customStyle="1" w:styleId="toc11">
    <w:name w:val="toc 1_1"/>
    <w:autoRedefine/>
    <w:semiHidden/>
    <w:rsid w:val="001B263E"/>
    <w:pPr>
      <w:tabs>
        <w:tab w:val="right" w:leader="dot" w:pos="9638"/>
      </w:tabs>
    </w:pPr>
  </w:style>
  <w:style w:type="paragraph" w:customStyle="1" w:styleId="toc21">
    <w:name w:val="toc 2_1"/>
    <w:autoRedefine/>
    <w:semiHidden/>
    <w:rsid w:val="001B263E"/>
    <w:pPr>
      <w:tabs>
        <w:tab w:val="right" w:leader="dot" w:pos="9638"/>
      </w:tabs>
    </w:pPr>
  </w:style>
  <w:style w:type="paragraph" w:customStyle="1" w:styleId="toc31">
    <w:name w:val="toc 3_1"/>
    <w:autoRedefine/>
    <w:semiHidden/>
    <w:rsid w:val="001B263E"/>
    <w:pPr>
      <w:tabs>
        <w:tab w:val="right" w:leader="dot" w:pos="9638"/>
      </w:tabs>
    </w:pPr>
  </w:style>
  <w:style w:type="paragraph" w:styleId="Sommario4">
    <w:name w:val="toc 4"/>
    <w:autoRedefine/>
    <w:semiHidden/>
    <w:rsid w:val="001B263E"/>
    <w:pPr>
      <w:tabs>
        <w:tab w:val="right" w:leader="dot" w:pos="9638"/>
      </w:tabs>
    </w:pPr>
  </w:style>
  <w:style w:type="paragraph" w:styleId="Sommario5">
    <w:name w:val="toc 5"/>
    <w:autoRedefine/>
    <w:semiHidden/>
    <w:rsid w:val="001B263E"/>
    <w:pPr>
      <w:tabs>
        <w:tab w:val="right" w:leader="dot" w:pos="9638"/>
      </w:tabs>
    </w:pPr>
  </w:style>
  <w:style w:type="paragraph" w:styleId="Sommario6">
    <w:name w:val="toc 6"/>
    <w:autoRedefine/>
    <w:semiHidden/>
    <w:rsid w:val="001B263E"/>
    <w:pPr>
      <w:tabs>
        <w:tab w:val="right" w:leader="dot" w:pos="9638"/>
      </w:tabs>
    </w:pPr>
  </w:style>
  <w:style w:type="paragraph" w:styleId="Sommario7">
    <w:name w:val="toc 7"/>
    <w:autoRedefine/>
    <w:semiHidden/>
    <w:rsid w:val="001B263E"/>
    <w:pPr>
      <w:tabs>
        <w:tab w:val="right" w:leader="dot" w:pos="9638"/>
      </w:tabs>
    </w:pPr>
  </w:style>
  <w:style w:type="paragraph" w:styleId="Sommario8">
    <w:name w:val="toc 8"/>
    <w:autoRedefine/>
    <w:semiHidden/>
    <w:rsid w:val="001B263E"/>
    <w:pPr>
      <w:tabs>
        <w:tab w:val="right" w:leader="dot" w:pos="9638"/>
      </w:tabs>
    </w:pPr>
  </w:style>
  <w:style w:type="paragraph" w:styleId="Sommario9">
    <w:name w:val="toc 9"/>
    <w:autoRedefine/>
    <w:semiHidden/>
    <w:rsid w:val="001B263E"/>
    <w:pPr>
      <w:tabs>
        <w:tab w:val="right" w:leader="dot" w:pos="9638"/>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cesini</dc:creator>
  <cp:lastModifiedBy>cesini</cp:lastModifiedBy>
  <cp:revision>3</cp:revision>
  <cp:lastPrinted>2011-01-10T10:57:00Z</cp:lastPrinted>
  <dcterms:created xsi:type="dcterms:W3CDTF">2011-01-10T10:57:00Z</dcterms:created>
  <dcterms:modified xsi:type="dcterms:W3CDTF">2011-01-10T10:57:00Z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