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C" w:rsidRDefault="009A0577">
      <w:r>
        <w:t>CONFIRMED INVITED PARTICIPANTS</w:t>
      </w:r>
    </w:p>
    <w:p w:rsidR="009A0577" w:rsidRDefault="009A0577"/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Daniele </w:t>
      </w:r>
      <w:proofErr w:type="spellStart"/>
      <w:r w:rsidRPr="009A0577">
        <w:t>Bailo</w:t>
      </w:r>
      <w:proofErr w:type="spellEnd"/>
      <w:r w:rsidRPr="009A0577">
        <w:t xml:space="preserve">, INGV, IT and EPOS Management Office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Sergio </w:t>
      </w:r>
      <w:proofErr w:type="spellStart"/>
      <w:r w:rsidRPr="009A0577">
        <w:t>Bernardi</w:t>
      </w:r>
      <w:proofErr w:type="spellEnd"/>
      <w:r w:rsidRPr="009A0577">
        <w:t xml:space="preserve">, PRACE </w:t>
      </w:r>
      <w:proofErr w:type="spellStart"/>
      <w:r w:rsidRPr="009A0577">
        <w:t>BoD</w:t>
      </w:r>
      <w:proofErr w:type="spellEnd"/>
      <w:r w:rsidRPr="009A0577">
        <w:t xml:space="preserve">, CINECA, IT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Augusto </w:t>
      </w:r>
      <w:proofErr w:type="spellStart"/>
      <w:r w:rsidRPr="009A0577">
        <w:t>Burgueno</w:t>
      </w:r>
      <w:proofErr w:type="spellEnd"/>
      <w:r w:rsidRPr="009A0577">
        <w:t xml:space="preserve">, Head of Unit, </w:t>
      </w:r>
      <w:proofErr w:type="spellStart"/>
      <w:r w:rsidRPr="009A0577">
        <w:t>eInfrastructure</w:t>
      </w:r>
      <w:proofErr w:type="spellEnd"/>
      <w:r w:rsidRPr="009A0577">
        <w:t xml:space="preserve">, DG CNECT, BE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Valentino </w:t>
      </w:r>
      <w:proofErr w:type="spellStart"/>
      <w:r w:rsidRPr="009A0577">
        <w:t>Cavalli</w:t>
      </w:r>
      <w:proofErr w:type="spellEnd"/>
      <w:r w:rsidRPr="009A0577">
        <w:t xml:space="preserve">, GEANT General Manager, NL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Claire Devereux, Research Funding Unit, </w:t>
      </w:r>
      <w:proofErr w:type="spellStart"/>
      <w:r w:rsidRPr="009A0577">
        <w:t>Dept</w:t>
      </w:r>
      <w:proofErr w:type="spellEnd"/>
      <w:r w:rsidRPr="009A0577">
        <w:t xml:space="preserve"> for Business, Innovation and Skills (BIS), UK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Matthew </w:t>
      </w:r>
      <w:proofErr w:type="spellStart"/>
      <w:r w:rsidRPr="009A0577">
        <w:t>Dovey</w:t>
      </w:r>
      <w:proofErr w:type="spellEnd"/>
      <w:r w:rsidRPr="009A0577">
        <w:t xml:space="preserve">, Chairman, EGI Council, JISC, UK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Afonso</w:t>
      </w:r>
      <w:proofErr w:type="spellEnd"/>
      <w:r w:rsidRPr="009A0577">
        <w:t xml:space="preserve"> Duarte, Researcher, Protein Chemistry and Biochemistry, ITQB-UNL, PT - Paolo </w:t>
      </w:r>
      <w:proofErr w:type="spellStart"/>
      <w:r w:rsidRPr="009A0577">
        <w:t>Favali</w:t>
      </w:r>
      <w:proofErr w:type="spellEnd"/>
      <w:r w:rsidRPr="009A0577">
        <w:t xml:space="preserve">, INGV, European Multidisciplinary Seafloor and Water Column Observatory, Coordinator, IT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Dean Flanders, Digital ERA Forum Open Science Commons WG chair, CH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David Foster, CERN and Helix Nebula initiative partner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Laurant</w:t>
      </w:r>
      <w:proofErr w:type="spellEnd"/>
      <w:r w:rsidRPr="009A0577">
        <w:t xml:space="preserve"> </w:t>
      </w:r>
      <w:proofErr w:type="spellStart"/>
      <w:r w:rsidRPr="009A0577">
        <w:t>Ghijs</w:t>
      </w:r>
      <w:proofErr w:type="spellEnd"/>
      <w:r>
        <w:t>, BELSPO, Belgium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Sean Hill, Human Brain Project, co-director, </w:t>
      </w:r>
      <w:proofErr w:type="spellStart"/>
      <w:r w:rsidRPr="009A0577">
        <w:t>Neuroinformatics</w:t>
      </w:r>
      <w:proofErr w:type="spellEnd"/>
      <w:r w:rsidRPr="009A0577">
        <w:t xml:space="preserve">, CH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Yannis</w:t>
      </w:r>
      <w:proofErr w:type="spellEnd"/>
      <w:r w:rsidRPr="009A0577">
        <w:t xml:space="preserve"> Ioannidis, ESFRI Forum, GR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Tamas</w:t>
      </w:r>
      <w:proofErr w:type="spellEnd"/>
      <w:r w:rsidRPr="009A0577">
        <w:t xml:space="preserve"> Kiss, </w:t>
      </w:r>
      <w:proofErr w:type="spellStart"/>
      <w:r w:rsidRPr="009A0577">
        <w:t>CloudSME</w:t>
      </w:r>
      <w:proofErr w:type="spellEnd"/>
      <w:r w:rsidRPr="009A0577">
        <w:t xml:space="preserve"> Project Director, University of Westminster, UK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Antonio </w:t>
      </w:r>
      <w:proofErr w:type="spellStart"/>
      <w:r w:rsidRPr="009A0577">
        <w:t>Lagana</w:t>
      </w:r>
      <w:proofErr w:type="spellEnd"/>
      <w:r w:rsidRPr="009A0577">
        <w:t xml:space="preserve">, Chairman, Computational Chemistry Division, EUCHEMS, IT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Wolfgang </w:t>
      </w:r>
      <w:proofErr w:type="spellStart"/>
      <w:r w:rsidRPr="009A0577">
        <w:t>Lengert</w:t>
      </w:r>
      <w:proofErr w:type="spellEnd"/>
      <w:r w:rsidRPr="009A0577">
        <w:t xml:space="preserve">, ESA and Helix Nebula initiative partner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Jesus Marco, </w:t>
      </w:r>
      <w:proofErr w:type="spellStart"/>
      <w:r w:rsidRPr="009A0577">
        <w:t>LifeWatch</w:t>
      </w:r>
      <w:proofErr w:type="spellEnd"/>
      <w:r w:rsidRPr="009A0577">
        <w:t xml:space="preserve"> core-ICT, </w:t>
      </w:r>
      <w:proofErr w:type="spellStart"/>
      <w:r w:rsidRPr="009A0577">
        <w:t>LifeWatch</w:t>
      </w:r>
      <w:proofErr w:type="spellEnd"/>
      <w:r w:rsidRPr="009A0577">
        <w:t xml:space="preserve"> RI, ES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Eduardo </w:t>
      </w:r>
      <w:proofErr w:type="spellStart"/>
      <w:r w:rsidRPr="009A0577">
        <w:t>Lostal</w:t>
      </w:r>
      <w:proofErr w:type="spellEnd"/>
      <w:r w:rsidRPr="009A0577">
        <w:t xml:space="preserve">, Institute for </w:t>
      </w:r>
      <w:proofErr w:type="spellStart"/>
      <w:r w:rsidRPr="009A0577">
        <w:t>Biocomputation</w:t>
      </w:r>
      <w:proofErr w:type="spellEnd"/>
      <w:r w:rsidRPr="009A0577">
        <w:t xml:space="preserve"> and Physics of Complex Systems (BIFI), SCIENTIZE project, ES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Pierre-Philippe Mathieu, ESA 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ESRIN, Earth Observation Science &amp; Applications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Joao </w:t>
      </w:r>
      <w:proofErr w:type="spellStart"/>
      <w:r w:rsidRPr="009A0577">
        <w:t>Pagaime</w:t>
      </w:r>
      <w:proofErr w:type="spellEnd"/>
      <w:r w:rsidRPr="009A0577">
        <w:t xml:space="preserve">, Applications Infrastructures Technical Area, </w:t>
      </w:r>
      <w:proofErr w:type="spellStart"/>
      <w:r w:rsidRPr="009A0577">
        <w:t>Fundacao</w:t>
      </w:r>
      <w:proofErr w:type="spellEnd"/>
      <w:r w:rsidRPr="009A0577">
        <w:t xml:space="preserve"> </w:t>
      </w:r>
      <w:proofErr w:type="spellStart"/>
      <w:r w:rsidRPr="009A0577">
        <w:t>para</w:t>
      </w:r>
      <w:proofErr w:type="spellEnd"/>
      <w:r w:rsidRPr="009A0577">
        <w:t xml:space="preserve"> a </w:t>
      </w:r>
      <w:proofErr w:type="spellStart"/>
      <w:r w:rsidRPr="009A0577">
        <w:t>Ciencia</w:t>
      </w:r>
      <w:proofErr w:type="spellEnd"/>
      <w:r w:rsidRPr="009A0577">
        <w:t xml:space="preserve"> e a </w:t>
      </w:r>
      <w:proofErr w:type="spellStart"/>
      <w:r w:rsidRPr="009A0577">
        <w:t>Tecnologia</w:t>
      </w:r>
      <w:proofErr w:type="spellEnd"/>
      <w:r w:rsidRPr="009A0577">
        <w:t xml:space="preserve"> (FCT), PT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Graziano</w:t>
      </w:r>
      <w:proofErr w:type="spellEnd"/>
      <w:r w:rsidRPr="009A0577">
        <w:t xml:space="preserve"> </w:t>
      </w:r>
      <w:proofErr w:type="spellStart"/>
      <w:r w:rsidRPr="009A0577">
        <w:t>Pesole</w:t>
      </w:r>
      <w:proofErr w:type="spellEnd"/>
      <w:r w:rsidRPr="009A0577">
        <w:t xml:space="preserve">, CNR Director of </w:t>
      </w:r>
      <w:proofErr w:type="spellStart"/>
      <w:r w:rsidRPr="009A0577">
        <w:t>Istituto</w:t>
      </w:r>
      <w:proofErr w:type="spellEnd"/>
      <w:r w:rsidRPr="009A0577">
        <w:t xml:space="preserve"> di </w:t>
      </w:r>
      <w:proofErr w:type="spellStart"/>
      <w:r w:rsidRPr="009A0577">
        <w:t>Biomembrane</w:t>
      </w:r>
      <w:proofErr w:type="spellEnd"/>
      <w:r w:rsidRPr="009A0577">
        <w:t xml:space="preserve"> e </w:t>
      </w:r>
      <w:proofErr w:type="spellStart"/>
      <w:r w:rsidRPr="009A0577">
        <w:t>Bioenergetica</w:t>
      </w:r>
      <w:proofErr w:type="spellEnd"/>
      <w:r w:rsidRPr="009A0577">
        <w:t xml:space="preserve">, and ELIXIR Italian Node, IT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Vassilis</w:t>
      </w:r>
      <w:proofErr w:type="spellEnd"/>
      <w:r w:rsidRPr="009A0577">
        <w:t xml:space="preserve"> </w:t>
      </w:r>
      <w:proofErr w:type="spellStart"/>
      <w:r w:rsidRPr="009A0577">
        <w:t>Protonotarios</w:t>
      </w:r>
      <w:proofErr w:type="spellEnd"/>
      <w:r w:rsidRPr="009A0577">
        <w:t xml:space="preserve">, Agricultural Biotechnology, Agricultural University of Athens and Business Development Team Agro-Know, GR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Fotis</w:t>
      </w:r>
      <w:proofErr w:type="spellEnd"/>
      <w:r w:rsidRPr="009A0577">
        <w:t xml:space="preserve"> </w:t>
      </w:r>
      <w:proofErr w:type="spellStart"/>
      <w:r w:rsidRPr="009A0577">
        <w:t>Psomopoulos</w:t>
      </w:r>
      <w:proofErr w:type="spellEnd"/>
      <w:r w:rsidRPr="009A0577">
        <w:t>, Researcher, Institute of A</w:t>
      </w:r>
      <w:r>
        <w:t>pplied Biosciences - CERTH, GR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Rob Quick, Open Science Grid Operations Area Coordinator, Indiana University Research Technologies, USA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proofErr w:type="spellStart"/>
      <w:r w:rsidRPr="009A0577">
        <w:t>Davide</w:t>
      </w:r>
      <w:proofErr w:type="spellEnd"/>
      <w:r w:rsidRPr="009A0577">
        <w:t xml:space="preserve"> </w:t>
      </w:r>
      <w:proofErr w:type="spellStart"/>
      <w:r w:rsidRPr="009A0577">
        <w:t>Salomoni</w:t>
      </w:r>
      <w:proofErr w:type="spellEnd"/>
      <w:r w:rsidRPr="009A0577">
        <w:t>, INFN, IT and INDIGO-</w:t>
      </w:r>
      <w:proofErr w:type="spellStart"/>
      <w:r w:rsidRPr="009A0577">
        <w:t>Datacloud</w:t>
      </w:r>
      <w:proofErr w:type="spellEnd"/>
      <w:r w:rsidRPr="009A0577">
        <w:t xml:space="preserve"> PI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Michael Symonds, Principal Solutions Architect, ATOS and chairman of Helix Nebula suppliers, NL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David </w:t>
      </w:r>
      <w:proofErr w:type="spellStart"/>
      <w:r w:rsidRPr="009A0577">
        <w:t>Schade</w:t>
      </w:r>
      <w:proofErr w:type="spellEnd"/>
      <w:r w:rsidRPr="009A0577">
        <w:t xml:space="preserve">, Scientist and Group Leader, Canadian Astronomy Data Centre, CA - Marc </w:t>
      </w:r>
      <w:proofErr w:type="spellStart"/>
      <w:r w:rsidRPr="009A0577">
        <w:t>Taconet</w:t>
      </w:r>
      <w:proofErr w:type="spellEnd"/>
      <w:r w:rsidRPr="009A0577">
        <w:t xml:space="preserve">, Chief of the Fishery Statistics and Information Branch (FIPS) at FAO and </w:t>
      </w:r>
      <w:proofErr w:type="spellStart"/>
      <w:r w:rsidRPr="009A0577">
        <w:t>iMARINE</w:t>
      </w:r>
      <w:proofErr w:type="spellEnd"/>
      <w:r w:rsidRPr="009A0577">
        <w:t xml:space="preserve"> Board Chairman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Rosette </w:t>
      </w:r>
      <w:proofErr w:type="spellStart"/>
      <w:r w:rsidRPr="009A0577">
        <w:t>Vandenbroucke</w:t>
      </w:r>
      <w:proofErr w:type="spellEnd"/>
      <w:r w:rsidRPr="009A0577">
        <w:t xml:space="preserve">, Free University of Brussels, e-IRG Delegate, BE </w:t>
      </w:r>
    </w:p>
    <w:p w:rsid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Sebastian </w:t>
      </w:r>
      <w:proofErr w:type="spellStart"/>
      <w:r w:rsidRPr="009A0577">
        <w:t>Waszak</w:t>
      </w:r>
      <w:proofErr w:type="spellEnd"/>
      <w:r w:rsidRPr="009A0577">
        <w:t xml:space="preserve">, Postdoctoral Research Fellow at EMBL, the Cancer Genome Atlas Pan-Cancer analysis project </w:t>
      </w:r>
    </w:p>
    <w:p w:rsidR="009A0577" w:rsidRPr="009A0577" w:rsidRDefault="009A0577" w:rsidP="009A0577">
      <w:pPr>
        <w:pStyle w:val="ListParagraph"/>
        <w:numPr>
          <w:ilvl w:val="0"/>
          <w:numId w:val="2"/>
        </w:numPr>
      </w:pPr>
      <w:r w:rsidRPr="009A0577">
        <w:t xml:space="preserve">Philipp </w:t>
      </w:r>
      <w:proofErr w:type="spellStart"/>
      <w:r w:rsidRPr="009A0577">
        <w:t>Wieder</w:t>
      </w:r>
      <w:proofErr w:type="spellEnd"/>
      <w:r w:rsidRPr="009A0577">
        <w:t xml:space="preserve">, Leader </w:t>
      </w:r>
      <w:proofErr w:type="spellStart"/>
      <w:r w:rsidRPr="009A0577">
        <w:t>eScience</w:t>
      </w:r>
      <w:proofErr w:type="spellEnd"/>
      <w:r w:rsidRPr="009A0577">
        <w:t xml:space="preserve"> Group GWDC, Germany; </w:t>
      </w:r>
      <w:proofErr w:type="spellStart"/>
      <w:r w:rsidRPr="009A0577">
        <w:t>Davor</w:t>
      </w:r>
      <w:proofErr w:type="spellEnd"/>
      <w:r w:rsidRPr="009A0577">
        <w:t xml:space="preserve"> </w:t>
      </w:r>
      <w:proofErr w:type="spellStart"/>
      <w:r w:rsidRPr="009A0577">
        <w:t>Davidovic</w:t>
      </w:r>
      <w:proofErr w:type="spellEnd"/>
      <w:r w:rsidRPr="009A0577">
        <w:t xml:space="preserve">, Eva </w:t>
      </w:r>
      <w:proofErr w:type="spellStart"/>
      <w:r w:rsidRPr="009A0577">
        <w:t>Cetinic</w:t>
      </w:r>
      <w:proofErr w:type="spellEnd"/>
      <w:r w:rsidRPr="009A0577">
        <w:t>, IRB, Croatia. DARIAH RI</w:t>
      </w:r>
    </w:p>
    <w:p w:rsidR="009A0577" w:rsidRDefault="009A0577">
      <w:bookmarkStart w:id="0" w:name="_GoBack"/>
      <w:bookmarkEnd w:id="0"/>
    </w:p>
    <w:sectPr w:rsidR="009A0577" w:rsidSect="00207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44C"/>
    <w:multiLevelType w:val="hybridMultilevel"/>
    <w:tmpl w:val="3C8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C4613"/>
    <w:multiLevelType w:val="hybridMultilevel"/>
    <w:tmpl w:val="DF9E4690"/>
    <w:lvl w:ilvl="0" w:tplc="E02C74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7"/>
    <w:rsid w:val="0020729E"/>
    <w:rsid w:val="005A0DBC"/>
    <w:rsid w:val="009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3B9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577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A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577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2044</Characters>
  <Application>Microsoft Macintosh Word</Application>
  <DocSecurity>0</DocSecurity>
  <Lines>17</Lines>
  <Paragraphs>4</Paragraphs>
  <ScaleCrop>false</ScaleCrop>
  <Company>EGI.eu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Ferrari</dc:creator>
  <cp:keywords/>
  <dc:description/>
  <cp:lastModifiedBy>Tiziana Ferrari</cp:lastModifiedBy>
  <cp:revision>1</cp:revision>
  <dcterms:created xsi:type="dcterms:W3CDTF">2015-11-06T13:17:00Z</dcterms:created>
  <dcterms:modified xsi:type="dcterms:W3CDTF">2015-11-06T13:24:00Z</dcterms:modified>
</cp:coreProperties>
</file>