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C8074" w14:textId="77777777" w:rsidR="001F11CE" w:rsidRPr="00DB26B5" w:rsidRDefault="00D62706">
      <w:pPr>
        <w:pStyle w:val="Titolo"/>
        <w:rPr>
          <w:sz w:val="48"/>
        </w:rPr>
      </w:pPr>
      <w:bookmarkStart w:id="0" w:name="_3vm7ir868om" w:colFirst="0" w:colLast="0"/>
      <w:bookmarkEnd w:id="0"/>
      <w:r w:rsidRPr="00DB26B5">
        <w:rPr>
          <w:sz w:val="48"/>
        </w:rPr>
        <w:t>T</w:t>
      </w:r>
      <w:r w:rsidR="00DB26B5" w:rsidRPr="00DB26B5">
        <w:rPr>
          <w:sz w:val="48"/>
        </w:rPr>
        <w:t>5.4/T6.3 monthly meeting (Dec.</w:t>
      </w:r>
      <w:r w:rsidRPr="00DB26B5">
        <w:rPr>
          <w:sz w:val="48"/>
        </w:rPr>
        <w:t xml:space="preserve"> 2017)</w:t>
      </w:r>
    </w:p>
    <w:bookmarkStart w:id="1" w:name="_w7uc0vkrakxk" w:colFirst="0" w:colLast="0"/>
    <w:bookmarkEnd w:id="1"/>
    <w:p w14:paraId="7048AFB0" w14:textId="4220EA6A" w:rsidR="001F11CE" w:rsidRDefault="00CC3719">
      <w:pPr>
        <w:pStyle w:val="Sottotitolo"/>
      </w:pPr>
      <w:r>
        <w:rPr>
          <w:color w:val="1155CC"/>
          <w:u w:val="single"/>
        </w:rPr>
        <w:fldChar w:fldCharType="begin"/>
      </w:r>
      <w:r>
        <w:rPr>
          <w:color w:val="1155CC"/>
          <w:u w:val="single"/>
        </w:rPr>
        <w:instrText xml:space="preserve"> HYPERLINK "https://indico.egi.eu/indico/event/3547/" </w:instrText>
      </w:r>
      <w:r>
        <w:rPr>
          <w:color w:val="1155CC"/>
          <w:u w:val="single"/>
        </w:rPr>
        <w:fldChar w:fldCharType="separate"/>
      </w:r>
      <w:r w:rsidRPr="00FE2DEC">
        <w:rPr>
          <w:rStyle w:val="Collegamentoipertestuale"/>
        </w:rPr>
        <w:t>https://indico.egi.eu/indico/event/3547/</w:t>
      </w:r>
      <w:r>
        <w:rPr>
          <w:color w:val="1155CC"/>
          <w:u w:val="single"/>
        </w:rPr>
        <w:fldChar w:fldCharType="end"/>
      </w:r>
      <w:r>
        <w:rPr>
          <w:color w:val="1155CC"/>
          <w:u w:val="single"/>
        </w:rPr>
        <w:t xml:space="preserve"> </w:t>
      </w:r>
    </w:p>
    <w:p w14:paraId="2F88F311" w14:textId="77777777" w:rsidR="001F11CE" w:rsidRDefault="00D62706">
      <w:pPr>
        <w:pStyle w:val="Titolo2"/>
      </w:pPr>
      <w:bookmarkStart w:id="2" w:name="_lmu67tw2lcjk" w:colFirst="0" w:colLast="0"/>
      <w:bookmarkEnd w:id="2"/>
      <w:r>
        <w:t>Participants</w:t>
      </w:r>
      <w:r w:rsidR="00D656B3">
        <w:t xml:space="preserve"> (19)</w:t>
      </w:r>
    </w:p>
    <w:p w14:paraId="33E19E08" w14:textId="77777777" w:rsidR="001F11CE" w:rsidRPr="00920622" w:rsidRDefault="00D62706">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Giuseppe La Rocca</w:t>
      </w:r>
      <w:r w:rsidR="00D1333D" w:rsidRPr="00920622">
        <w:rPr>
          <w:rFonts w:ascii="Times New Roman" w:hAnsi="Times New Roman" w:cs="Times New Roman"/>
          <w:sz w:val="24"/>
          <w:szCs w:val="24"/>
        </w:rPr>
        <w:t>,</w:t>
      </w:r>
      <w:r w:rsidRPr="00920622">
        <w:rPr>
          <w:rFonts w:ascii="Times New Roman" w:hAnsi="Times New Roman" w:cs="Times New Roman"/>
          <w:sz w:val="24"/>
          <w:szCs w:val="24"/>
        </w:rPr>
        <w:t xml:space="preserve"> EGI</w:t>
      </w:r>
      <w:r w:rsidR="00D1333D" w:rsidRPr="00920622">
        <w:rPr>
          <w:rFonts w:ascii="Times New Roman" w:hAnsi="Times New Roman" w:cs="Times New Roman"/>
          <w:sz w:val="24"/>
          <w:szCs w:val="24"/>
        </w:rPr>
        <w:t xml:space="preserve"> Foundation</w:t>
      </w:r>
    </w:p>
    <w:p w14:paraId="71785DFD"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Matthew</w:t>
      </w:r>
      <w:r w:rsidR="00D656B3">
        <w:rPr>
          <w:rFonts w:ascii="Times New Roman" w:hAnsi="Times New Roman" w:cs="Times New Roman"/>
          <w:sz w:val="24"/>
          <w:szCs w:val="24"/>
        </w:rPr>
        <w:t xml:space="preserve"> </w:t>
      </w:r>
      <w:proofErr w:type="spellStart"/>
      <w:r w:rsidR="00D656B3">
        <w:rPr>
          <w:rFonts w:ascii="Times New Roman" w:hAnsi="Times New Roman" w:cs="Times New Roman"/>
          <w:sz w:val="24"/>
          <w:szCs w:val="24"/>
        </w:rPr>
        <w:t>Viljoen</w:t>
      </w:r>
      <w:proofErr w:type="spellEnd"/>
      <w:r w:rsidRPr="00920622">
        <w:rPr>
          <w:rFonts w:ascii="Times New Roman" w:hAnsi="Times New Roman" w:cs="Times New Roman"/>
          <w:sz w:val="24"/>
          <w:szCs w:val="24"/>
        </w:rPr>
        <w:t>, EGI Foundation</w:t>
      </w:r>
    </w:p>
    <w:p w14:paraId="31BA9EE2" w14:textId="77777777" w:rsidR="001F11CE" w:rsidRPr="00920622" w:rsidRDefault="00D1333D">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Cristina </w:t>
      </w:r>
      <w:r w:rsidR="00630146">
        <w:rPr>
          <w:rFonts w:ascii="Times New Roman" w:hAnsi="Times New Roman" w:cs="Times New Roman"/>
          <w:sz w:val="24"/>
          <w:szCs w:val="24"/>
        </w:rPr>
        <w:t>Duma</w:t>
      </w:r>
      <w:r w:rsidRPr="00920622">
        <w:rPr>
          <w:rFonts w:ascii="Times New Roman" w:hAnsi="Times New Roman" w:cs="Times New Roman"/>
          <w:sz w:val="24"/>
          <w:szCs w:val="24"/>
        </w:rPr>
        <w:t>, INFN</w:t>
      </w:r>
    </w:p>
    <w:p w14:paraId="5F6E1433" w14:textId="77777777" w:rsidR="00D1333D" w:rsidRPr="00920622" w:rsidRDefault="00D1333D">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Michael Crusoe, CWL</w:t>
      </w:r>
    </w:p>
    <w:p w14:paraId="1D09C90A" w14:textId="77777777" w:rsidR="00DA04D8" w:rsidRPr="00920622" w:rsidRDefault="00DA04D8">
      <w:pPr>
        <w:numPr>
          <w:ilvl w:val="0"/>
          <w:numId w:val="6"/>
        </w:numPr>
        <w:contextualSpacing/>
        <w:rPr>
          <w:rFonts w:ascii="Times New Roman" w:hAnsi="Times New Roman" w:cs="Times New Roman"/>
          <w:sz w:val="24"/>
          <w:szCs w:val="24"/>
        </w:rPr>
      </w:pPr>
      <w:proofErr w:type="spellStart"/>
      <w:r w:rsidRPr="00920622">
        <w:rPr>
          <w:rFonts w:ascii="Times New Roman" w:hAnsi="Times New Roman" w:cs="Times New Roman"/>
          <w:sz w:val="24"/>
          <w:szCs w:val="24"/>
        </w:rPr>
        <w:t>Achille</w:t>
      </w:r>
      <w:proofErr w:type="spellEnd"/>
      <w:r w:rsidRPr="00920622">
        <w:rPr>
          <w:rFonts w:ascii="Times New Roman" w:hAnsi="Times New Roman" w:cs="Times New Roman"/>
          <w:sz w:val="24"/>
          <w:szCs w:val="24"/>
        </w:rPr>
        <w:t xml:space="preserve"> </w:t>
      </w:r>
      <w:proofErr w:type="spellStart"/>
      <w:r w:rsidRPr="00920622">
        <w:rPr>
          <w:rFonts w:ascii="Times New Roman" w:hAnsi="Times New Roman" w:cs="Times New Roman"/>
          <w:sz w:val="24"/>
          <w:szCs w:val="24"/>
        </w:rPr>
        <w:t>Felicetti</w:t>
      </w:r>
      <w:proofErr w:type="spellEnd"/>
      <w:r w:rsidRPr="00920622">
        <w:rPr>
          <w:rFonts w:ascii="Times New Roman" w:hAnsi="Times New Roman" w:cs="Times New Roman"/>
          <w:sz w:val="24"/>
          <w:szCs w:val="24"/>
        </w:rPr>
        <w:t>, PIN</w:t>
      </w:r>
    </w:p>
    <w:p w14:paraId="1B723650"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Frank </w:t>
      </w:r>
      <w:proofErr w:type="spellStart"/>
      <w:r w:rsidRPr="00920622">
        <w:rPr>
          <w:rFonts w:ascii="Times New Roman" w:hAnsi="Times New Roman" w:cs="Times New Roman"/>
          <w:sz w:val="24"/>
          <w:szCs w:val="24"/>
        </w:rPr>
        <w:t>Schuenzen</w:t>
      </w:r>
      <w:proofErr w:type="spellEnd"/>
    </w:p>
    <w:p w14:paraId="079A5EF4"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Nick </w:t>
      </w:r>
      <w:proofErr w:type="spellStart"/>
      <w:r w:rsidRPr="00920622">
        <w:rPr>
          <w:rFonts w:ascii="Times New Roman" w:hAnsi="Times New Roman" w:cs="Times New Roman"/>
          <w:sz w:val="24"/>
          <w:szCs w:val="24"/>
        </w:rPr>
        <w:t>Juty</w:t>
      </w:r>
      <w:proofErr w:type="spellEnd"/>
    </w:p>
    <w:p w14:paraId="4839597B"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Giovanni Morelli, CINECA</w:t>
      </w:r>
    </w:p>
    <w:p w14:paraId="5B2AAF47"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Alessandro </w:t>
      </w:r>
      <w:proofErr w:type="spellStart"/>
      <w:r w:rsidRPr="00920622">
        <w:rPr>
          <w:rFonts w:ascii="Times New Roman" w:hAnsi="Times New Roman" w:cs="Times New Roman"/>
          <w:sz w:val="24"/>
          <w:szCs w:val="24"/>
        </w:rPr>
        <w:t>Spinuso</w:t>
      </w:r>
      <w:proofErr w:type="spellEnd"/>
      <w:r w:rsidRPr="00920622">
        <w:rPr>
          <w:rFonts w:ascii="Times New Roman" w:hAnsi="Times New Roman" w:cs="Times New Roman"/>
          <w:sz w:val="24"/>
          <w:szCs w:val="24"/>
        </w:rPr>
        <w:t>, KNMI</w:t>
      </w:r>
    </w:p>
    <w:p w14:paraId="0F9330B4"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Tomas </w:t>
      </w:r>
      <w:proofErr w:type="spellStart"/>
      <w:r w:rsidRPr="00920622">
        <w:rPr>
          <w:rFonts w:ascii="Times New Roman" w:hAnsi="Times New Roman" w:cs="Times New Roman"/>
          <w:sz w:val="24"/>
          <w:szCs w:val="24"/>
        </w:rPr>
        <w:t>Zastrow</w:t>
      </w:r>
      <w:proofErr w:type="spellEnd"/>
      <w:r w:rsidRPr="00920622">
        <w:rPr>
          <w:rFonts w:ascii="Times New Roman" w:hAnsi="Times New Roman" w:cs="Times New Roman"/>
          <w:sz w:val="24"/>
          <w:szCs w:val="24"/>
        </w:rPr>
        <w:t xml:space="preserve">, </w:t>
      </w:r>
      <w:r w:rsidR="00D656B3">
        <w:rPr>
          <w:rFonts w:ascii="Times New Roman" w:hAnsi="Times New Roman" w:cs="Times New Roman"/>
          <w:sz w:val="24"/>
          <w:szCs w:val="24"/>
        </w:rPr>
        <w:t>MPG</w:t>
      </w:r>
    </w:p>
    <w:p w14:paraId="1CC0312D"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Carlos &amp; </w:t>
      </w:r>
      <w:proofErr w:type="spellStart"/>
      <w:r w:rsidRPr="00920622">
        <w:rPr>
          <w:rFonts w:ascii="Times New Roman" w:hAnsi="Times New Roman" w:cs="Times New Roman"/>
          <w:sz w:val="24"/>
          <w:szCs w:val="24"/>
        </w:rPr>
        <w:t>Josè</w:t>
      </w:r>
      <w:proofErr w:type="spellEnd"/>
      <w:r w:rsidRPr="00920622">
        <w:rPr>
          <w:rFonts w:ascii="Times New Roman" w:hAnsi="Times New Roman" w:cs="Times New Roman"/>
          <w:sz w:val="24"/>
          <w:szCs w:val="24"/>
        </w:rPr>
        <w:t>-Maria</w:t>
      </w:r>
      <w:r w:rsidR="00D656B3">
        <w:rPr>
          <w:rFonts w:ascii="Times New Roman" w:hAnsi="Times New Roman" w:cs="Times New Roman"/>
          <w:sz w:val="24"/>
          <w:szCs w:val="24"/>
        </w:rPr>
        <w:t>, CNB</w:t>
      </w:r>
    </w:p>
    <w:p w14:paraId="142B3F47"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Leonardo Candela, CNR</w:t>
      </w:r>
    </w:p>
    <w:p w14:paraId="5A27358C"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Michael </w:t>
      </w:r>
      <w:proofErr w:type="spellStart"/>
      <w:r w:rsidRPr="00920622">
        <w:rPr>
          <w:rFonts w:ascii="Times New Roman" w:hAnsi="Times New Roman" w:cs="Times New Roman"/>
          <w:sz w:val="24"/>
          <w:szCs w:val="24"/>
        </w:rPr>
        <w:t>Schus</w:t>
      </w:r>
      <w:proofErr w:type="spellEnd"/>
      <w:r w:rsidRPr="00920622">
        <w:rPr>
          <w:rFonts w:ascii="Times New Roman" w:hAnsi="Times New Roman" w:cs="Times New Roman"/>
          <w:sz w:val="24"/>
          <w:szCs w:val="24"/>
        </w:rPr>
        <w:t>, DESY</w:t>
      </w:r>
    </w:p>
    <w:p w14:paraId="2D3E22E3"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Andrei, KNMI</w:t>
      </w:r>
    </w:p>
    <w:p w14:paraId="43CD2EF0"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Benjamin </w:t>
      </w:r>
      <w:proofErr w:type="spellStart"/>
      <w:r w:rsidRPr="00920622">
        <w:rPr>
          <w:rFonts w:ascii="Times New Roman" w:hAnsi="Times New Roman" w:cs="Times New Roman"/>
          <w:sz w:val="24"/>
          <w:szCs w:val="24"/>
        </w:rPr>
        <w:t>Guillan</w:t>
      </w:r>
      <w:proofErr w:type="spellEnd"/>
      <w:r w:rsidRPr="00920622">
        <w:rPr>
          <w:rFonts w:ascii="Times New Roman" w:hAnsi="Times New Roman" w:cs="Times New Roman"/>
          <w:sz w:val="24"/>
          <w:szCs w:val="24"/>
        </w:rPr>
        <w:t xml:space="preserve"> (CNRS)</w:t>
      </w:r>
    </w:p>
    <w:p w14:paraId="318E8A2D"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Justin </w:t>
      </w:r>
      <w:proofErr w:type="spellStart"/>
      <w:r w:rsidRPr="00920622">
        <w:rPr>
          <w:rFonts w:ascii="Times New Roman" w:hAnsi="Times New Roman" w:cs="Times New Roman"/>
          <w:sz w:val="24"/>
          <w:szCs w:val="24"/>
        </w:rPr>
        <w:t>Bussery</w:t>
      </w:r>
      <w:proofErr w:type="spellEnd"/>
      <w:r w:rsidRPr="00920622">
        <w:rPr>
          <w:rFonts w:ascii="Times New Roman" w:hAnsi="Times New Roman" w:cs="Times New Roman"/>
          <w:sz w:val="24"/>
          <w:szCs w:val="24"/>
        </w:rPr>
        <w:t xml:space="preserve"> (CNRS)</w:t>
      </w:r>
    </w:p>
    <w:p w14:paraId="4457A3C8" w14:textId="77777777" w:rsidR="00DA04D8" w:rsidRPr="00920622" w:rsidRDefault="00DA04D8">
      <w:pPr>
        <w:numPr>
          <w:ilvl w:val="0"/>
          <w:numId w:val="6"/>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Pablo </w:t>
      </w:r>
      <w:proofErr w:type="spellStart"/>
      <w:r w:rsidRPr="00920622">
        <w:rPr>
          <w:rFonts w:ascii="Times New Roman" w:hAnsi="Times New Roman" w:cs="Times New Roman"/>
          <w:sz w:val="24"/>
          <w:szCs w:val="24"/>
        </w:rPr>
        <w:t>Caresa</w:t>
      </w:r>
      <w:proofErr w:type="spellEnd"/>
      <w:r w:rsidRPr="00920622">
        <w:rPr>
          <w:rFonts w:ascii="Times New Roman" w:hAnsi="Times New Roman" w:cs="Times New Roman"/>
          <w:sz w:val="24"/>
          <w:szCs w:val="24"/>
        </w:rPr>
        <w:t>, CNB-CSIC</w:t>
      </w:r>
    </w:p>
    <w:p w14:paraId="71331BC6" w14:textId="77777777" w:rsidR="00DA04D8" w:rsidRDefault="00DA04D8">
      <w:pPr>
        <w:numPr>
          <w:ilvl w:val="0"/>
          <w:numId w:val="6"/>
        </w:numPr>
        <w:contextualSpacing/>
      </w:pPr>
      <w:r w:rsidRPr="00920622">
        <w:rPr>
          <w:rFonts w:ascii="Times New Roman" w:hAnsi="Times New Roman" w:cs="Times New Roman"/>
          <w:sz w:val="24"/>
          <w:szCs w:val="24"/>
        </w:rPr>
        <w:t>Rafael Jimenez, ELIXIR</w:t>
      </w:r>
    </w:p>
    <w:p w14:paraId="50BD7F41" w14:textId="01A3F4A7" w:rsidR="001F11CE" w:rsidRDefault="00D62706">
      <w:pPr>
        <w:pStyle w:val="Titolo2"/>
      </w:pPr>
      <w:bookmarkStart w:id="3" w:name="_n000v4qp2vq1" w:colFirst="0" w:colLast="0"/>
      <w:bookmarkEnd w:id="3"/>
      <w:r>
        <w:t>Apologies</w:t>
      </w:r>
      <w:r w:rsidR="00CC3719">
        <w:t xml:space="preserve"> (7</w:t>
      </w:r>
      <w:r w:rsidR="00D656B3">
        <w:t>)</w:t>
      </w:r>
    </w:p>
    <w:p w14:paraId="10C7B210" w14:textId="77777777" w:rsidR="001F11CE" w:rsidRPr="00920622" w:rsidRDefault="00DB26B5">
      <w:pPr>
        <w:numPr>
          <w:ilvl w:val="0"/>
          <w:numId w:val="7"/>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Daniele </w:t>
      </w:r>
      <w:proofErr w:type="spellStart"/>
      <w:r w:rsidRPr="00920622">
        <w:rPr>
          <w:rFonts w:ascii="Times New Roman" w:hAnsi="Times New Roman" w:cs="Times New Roman"/>
          <w:sz w:val="24"/>
          <w:szCs w:val="24"/>
        </w:rPr>
        <w:t>Bailo</w:t>
      </w:r>
      <w:proofErr w:type="spellEnd"/>
      <w:r w:rsidR="00DA04D8" w:rsidRPr="00920622">
        <w:rPr>
          <w:rFonts w:ascii="Times New Roman" w:hAnsi="Times New Roman" w:cs="Times New Roman"/>
          <w:sz w:val="24"/>
          <w:szCs w:val="24"/>
        </w:rPr>
        <w:t>, INGV</w:t>
      </w:r>
    </w:p>
    <w:p w14:paraId="5806D44C" w14:textId="77777777" w:rsidR="00DB26B5" w:rsidRPr="00920622" w:rsidRDefault="00DB26B5">
      <w:pPr>
        <w:numPr>
          <w:ilvl w:val="0"/>
          <w:numId w:val="7"/>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Dario </w:t>
      </w:r>
      <w:proofErr w:type="spellStart"/>
      <w:r w:rsidRPr="00920622">
        <w:rPr>
          <w:rFonts w:ascii="Times New Roman" w:hAnsi="Times New Roman" w:cs="Times New Roman"/>
          <w:sz w:val="24"/>
          <w:szCs w:val="24"/>
        </w:rPr>
        <w:t>Vianello</w:t>
      </w:r>
      <w:proofErr w:type="spellEnd"/>
      <w:r w:rsidR="00DA04D8" w:rsidRPr="00920622">
        <w:rPr>
          <w:rFonts w:ascii="Times New Roman" w:hAnsi="Times New Roman" w:cs="Times New Roman"/>
          <w:sz w:val="24"/>
          <w:szCs w:val="24"/>
        </w:rPr>
        <w:t>, EBI</w:t>
      </w:r>
    </w:p>
    <w:p w14:paraId="190B4233" w14:textId="77777777" w:rsidR="00DA04D8" w:rsidRDefault="00DA04D8">
      <w:pPr>
        <w:numPr>
          <w:ilvl w:val="0"/>
          <w:numId w:val="7"/>
        </w:numPr>
        <w:contextualSpacing/>
        <w:rPr>
          <w:rFonts w:ascii="Times New Roman" w:hAnsi="Times New Roman" w:cs="Times New Roman"/>
          <w:sz w:val="24"/>
          <w:szCs w:val="24"/>
        </w:rPr>
      </w:pPr>
      <w:r w:rsidRPr="00920622">
        <w:rPr>
          <w:rFonts w:ascii="Times New Roman" w:hAnsi="Times New Roman" w:cs="Times New Roman"/>
          <w:sz w:val="24"/>
          <w:szCs w:val="24"/>
        </w:rPr>
        <w:t xml:space="preserve">Roberto </w:t>
      </w:r>
      <w:proofErr w:type="spellStart"/>
      <w:r w:rsidRPr="00920622">
        <w:rPr>
          <w:rFonts w:ascii="Times New Roman" w:hAnsi="Times New Roman" w:cs="Times New Roman"/>
          <w:sz w:val="24"/>
          <w:szCs w:val="24"/>
        </w:rPr>
        <w:t>Scopigno</w:t>
      </w:r>
      <w:proofErr w:type="spellEnd"/>
      <w:r w:rsidRPr="00920622">
        <w:rPr>
          <w:rFonts w:ascii="Times New Roman" w:hAnsi="Times New Roman" w:cs="Times New Roman"/>
          <w:sz w:val="24"/>
          <w:szCs w:val="24"/>
        </w:rPr>
        <w:t>, CNR</w:t>
      </w:r>
    </w:p>
    <w:p w14:paraId="5FF76928" w14:textId="77777777" w:rsidR="00630146" w:rsidRDefault="00630146">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Volker Beckman, </w:t>
      </w:r>
      <w:r w:rsidR="006A0B54">
        <w:rPr>
          <w:rFonts w:eastAsia="Times New Roman"/>
        </w:rPr>
        <w:t>CNRS</w:t>
      </w:r>
      <w:r w:rsidR="006A0B54">
        <w:rPr>
          <w:rFonts w:ascii="Times New Roman" w:hAnsi="Times New Roman" w:cs="Times New Roman"/>
          <w:sz w:val="24"/>
          <w:szCs w:val="24"/>
        </w:rPr>
        <w:t xml:space="preserve"> /</w:t>
      </w:r>
      <w:r>
        <w:rPr>
          <w:rFonts w:ascii="Times New Roman" w:hAnsi="Times New Roman" w:cs="Times New Roman"/>
          <w:sz w:val="24"/>
          <w:szCs w:val="24"/>
        </w:rPr>
        <w:t>IN2P3</w:t>
      </w:r>
    </w:p>
    <w:p w14:paraId="3189FA13" w14:textId="77777777" w:rsidR="00630146" w:rsidRDefault="00630146">
      <w:pPr>
        <w:numPr>
          <w:ilvl w:val="0"/>
          <w:numId w:val="7"/>
        </w:numPr>
        <w:contextualSpacing/>
        <w:rPr>
          <w:rFonts w:ascii="Times New Roman" w:hAnsi="Times New Roman" w:cs="Times New Roman"/>
          <w:sz w:val="24"/>
          <w:szCs w:val="24"/>
        </w:rPr>
      </w:pPr>
      <w:r w:rsidRPr="00630146">
        <w:rPr>
          <w:rFonts w:ascii="Times New Roman" w:hAnsi="Times New Roman" w:cs="Times New Roman"/>
          <w:sz w:val="24"/>
          <w:szCs w:val="24"/>
        </w:rPr>
        <w:t xml:space="preserve">Geneviève </w:t>
      </w:r>
      <w:proofErr w:type="spellStart"/>
      <w:r w:rsidRPr="00630146">
        <w:rPr>
          <w:rFonts w:ascii="Times New Roman" w:hAnsi="Times New Roman" w:cs="Times New Roman"/>
          <w:sz w:val="24"/>
          <w:szCs w:val="24"/>
        </w:rPr>
        <w:t>Romier</w:t>
      </w:r>
      <w:proofErr w:type="spellEnd"/>
      <w:r>
        <w:rPr>
          <w:rFonts w:ascii="Times New Roman" w:hAnsi="Times New Roman" w:cs="Times New Roman"/>
          <w:sz w:val="24"/>
          <w:szCs w:val="24"/>
        </w:rPr>
        <w:t>, IN2P3</w:t>
      </w:r>
    </w:p>
    <w:p w14:paraId="154B7CE0" w14:textId="77777777" w:rsidR="00630146" w:rsidRPr="00C271CB" w:rsidRDefault="00630146">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Carole Goble, </w:t>
      </w:r>
      <w:proofErr w:type="spellStart"/>
      <w:r w:rsidR="006A0B54">
        <w:rPr>
          <w:rFonts w:cs="Helvetica"/>
          <w:lang w:val="fr-FR"/>
        </w:rPr>
        <w:t>Univ</w:t>
      </w:r>
      <w:proofErr w:type="spellEnd"/>
      <w:r w:rsidR="006A0B54">
        <w:rPr>
          <w:rFonts w:cs="Helvetica"/>
          <w:lang w:val="fr-FR"/>
        </w:rPr>
        <w:t>. Manchester/</w:t>
      </w:r>
      <w:r>
        <w:rPr>
          <w:rFonts w:cs="Helvetica"/>
          <w:lang w:val="fr-FR"/>
        </w:rPr>
        <w:t>ELIXIR</w:t>
      </w:r>
    </w:p>
    <w:p w14:paraId="0C026C47" w14:textId="77777777" w:rsidR="00C271CB" w:rsidRPr="00920622" w:rsidRDefault="00C271CB">
      <w:pPr>
        <w:numPr>
          <w:ilvl w:val="0"/>
          <w:numId w:val="7"/>
        </w:numPr>
        <w:contextualSpacing/>
        <w:rPr>
          <w:rFonts w:ascii="Times New Roman" w:hAnsi="Times New Roman" w:cs="Times New Roman"/>
          <w:sz w:val="24"/>
          <w:szCs w:val="24"/>
        </w:rPr>
      </w:pPr>
      <w:r>
        <w:rPr>
          <w:rFonts w:cs="Helvetica"/>
          <w:lang w:val="fr-FR"/>
        </w:rPr>
        <w:t xml:space="preserve">Xavier </w:t>
      </w:r>
      <w:r w:rsidR="006A0B54">
        <w:rPr>
          <w:rFonts w:cs="Helvetica"/>
          <w:lang w:val="fr-FR"/>
        </w:rPr>
        <w:t xml:space="preserve">Jeannin, </w:t>
      </w:r>
      <w:proofErr w:type="spellStart"/>
      <w:r w:rsidR="006A0B54">
        <w:rPr>
          <w:rFonts w:cs="Helvetica"/>
          <w:lang w:val="fr-FR"/>
        </w:rPr>
        <w:t>Renater</w:t>
      </w:r>
      <w:proofErr w:type="spellEnd"/>
    </w:p>
    <w:p w14:paraId="54009D88" w14:textId="77777777" w:rsidR="00DA04D8" w:rsidRDefault="00DA04D8">
      <w:pPr>
        <w:rPr>
          <w:sz w:val="32"/>
          <w:szCs w:val="32"/>
          <w:u w:val="single"/>
        </w:rPr>
      </w:pPr>
      <w:bookmarkStart w:id="4" w:name="_erww3sb4tjm9" w:colFirst="0" w:colLast="0"/>
      <w:bookmarkStart w:id="5" w:name="_cfp4sp6p0zo" w:colFirst="0" w:colLast="0"/>
      <w:bookmarkEnd w:id="4"/>
      <w:bookmarkEnd w:id="5"/>
      <w:r>
        <w:rPr>
          <w:u w:val="single"/>
        </w:rPr>
        <w:br w:type="page"/>
      </w:r>
    </w:p>
    <w:p w14:paraId="36A85E06" w14:textId="77777777" w:rsidR="001F11CE" w:rsidRPr="00DA04D8" w:rsidRDefault="00DA04D8">
      <w:pPr>
        <w:pStyle w:val="Titolo2"/>
        <w:rPr>
          <w:u w:val="single"/>
        </w:rPr>
      </w:pPr>
      <w:r w:rsidRPr="00DA04D8">
        <w:rPr>
          <w:u w:val="single"/>
        </w:rPr>
        <w:lastRenderedPageBreak/>
        <w:t>H</w:t>
      </w:r>
      <w:r w:rsidR="00D62706" w:rsidRPr="00DA04D8">
        <w:rPr>
          <w:u w:val="single"/>
        </w:rPr>
        <w:t>ighlights of SD Reports</w:t>
      </w:r>
    </w:p>
    <w:p w14:paraId="742BCA11" w14:textId="77777777" w:rsidR="00DA04D8" w:rsidRDefault="00D6741F" w:rsidP="00DA04D8">
      <w:pPr>
        <w:rPr>
          <w:rFonts w:ascii="Times New Roman" w:hAnsi="Times New Roman" w:cs="Times New Roman"/>
          <w:sz w:val="24"/>
        </w:rPr>
      </w:pPr>
      <w:r>
        <w:rPr>
          <w:rFonts w:ascii="Times New Roman" w:hAnsi="Times New Roman" w:cs="Times New Roman"/>
          <w:sz w:val="24"/>
        </w:rPr>
        <w:t xml:space="preserve">See attached document in the </w:t>
      </w:r>
      <w:proofErr w:type="spellStart"/>
      <w:r>
        <w:rPr>
          <w:rFonts w:ascii="Times New Roman" w:hAnsi="Times New Roman" w:cs="Times New Roman"/>
          <w:sz w:val="24"/>
        </w:rPr>
        <w:t>indico</w:t>
      </w:r>
      <w:proofErr w:type="spellEnd"/>
      <w:r>
        <w:rPr>
          <w:rFonts w:ascii="Times New Roman" w:hAnsi="Times New Roman" w:cs="Times New Roman"/>
          <w:sz w:val="24"/>
        </w:rPr>
        <w:t xml:space="preserve"> agenda.</w:t>
      </w:r>
    </w:p>
    <w:p w14:paraId="4EF3EFBA" w14:textId="77777777" w:rsidR="001F11CE" w:rsidRDefault="001F11CE"/>
    <w:p w14:paraId="7F408EA7" w14:textId="77777777" w:rsidR="001F11CE" w:rsidRDefault="00D62706">
      <w:r>
        <w:rPr>
          <w:sz w:val="32"/>
          <w:szCs w:val="32"/>
        </w:rPr>
        <w:t>Special Presentation: CWL (Michael Crusoe)</w:t>
      </w:r>
    </w:p>
    <w:p w14:paraId="6AADA5EF" w14:textId="77777777" w:rsidR="0036102A" w:rsidRPr="0036102A" w:rsidRDefault="0036102A" w:rsidP="00920622">
      <w:pPr>
        <w:jc w:val="both"/>
        <w:rPr>
          <w:rFonts w:ascii="Times New Roman" w:hAnsi="Times New Roman" w:cs="Times New Roman"/>
          <w:sz w:val="24"/>
          <w:szCs w:val="24"/>
        </w:rPr>
      </w:pPr>
      <w:r w:rsidRPr="0036102A">
        <w:rPr>
          <w:rFonts w:ascii="Times New Roman" w:hAnsi="Times New Roman" w:cs="Times New Roman"/>
          <w:sz w:val="24"/>
          <w:szCs w:val="24"/>
        </w:rPr>
        <w:t>In many scientific domains large data needs to be analysed. This involved pipeline of different tools that needs to be combined before to obtain a final results.  Combining different tools may be very complicated. To alleviate this problem workflow management systems have been introduced. Their main goal is to allow researchers to run complex analysis in an easier way, reproduce research and share results with members of the same community.</w:t>
      </w:r>
    </w:p>
    <w:p w14:paraId="22C3B90A" w14:textId="77777777" w:rsidR="00053495" w:rsidRPr="0036102A" w:rsidRDefault="0036102A" w:rsidP="00920622">
      <w:pPr>
        <w:jc w:val="both"/>
        <w:rPr>
          <w:rFonts w:ascii="Times New Roman" w:hAnsi="Times New Roman" w:cs="Times New Roman"/>
          <w:sz w:val="24"/>
          <w:szCs w:val="24"/>
        </w:rPr>
      </w:pPr>
      <w:r w:rsidRPr="0036102A">
        <w:rPr>
          <w:rFonts w:ascii="Times New Roman" w:hAnsi="Times New Roman" w:cs="Times New Roman"/>
          <w:sz w:val="24"/>
          <w:szCs w:val="24"/>
        </w:rPr>
        <w:t>In a nutshell, t</w:t>
      </w:r>
      <w:r w:rsidR="00053495" w:rsidRPr="0036102A">
        <w:rPr>
          <w:rFonts w:ascii="Times New Roman" w:hAnsi="Times New Roman" w:cs="Times New Roman"/>
          <w:sz w:val="24"/>
          <w:szCs w:val="24"/>
        </w:rPr>
        <w:t>he main advanced of these workflow</w:t>
      </w:r>
      <w:r w:rsidRPr="0036102A">
        <w:rPr>
          <w:rFonts w:ascii="Times New Roman" w:hAnsi="Times New Roman" w:cs="Times New Roman"/>
          <w:sz w:val="24"/>
          <w:szCs w:val="24"/>
        </w:rPr>
        <w:t xml:space="preserve"> management</w:t>
      </w:r>
      <w:r w:rsidR="00053495" w:rsidRPr="0036102A">
        <w:rPr>
          <w:rFonts w:ascii="Times New Roman" w:hAnsi="Times New Roman" w:cs="Times New Roman"/>
          <w:sz w:val="24"/>
          <w:szCs w:val="24"/>
        </w:rPr>
        <w:t xml:space="preserve"> systems are</w:t>
      </w:r>
      <w:r w:rsidR="00FA0064" w:rsidRPr="0036102A">
        <w:rPr>
          <w:rFonts w:ascii="Times New Roman" w:hAnsi="Times New Roman" w:cs="Times New Roman"/>
          <w:sz w:val="24"/>
          <w:szCs w:val="24"/>
        </w:rPr>
        <w:t>: 1.)</w:t>
      </w:r>
      <w:r w:rsidR="00053495" w:rsidRPr="0036102A">
        <w:rPr>
          <w:rFonts w:ascii="Times New Roman" w:hAnsi="Times New Roman" w:cs="Times New Roman"/>
          <w:sz w:val="24"/>
          <w:szCs w:val="24"/>
        </w:rPr>
        <w:t xml:space="preserve"> the possibility to focus on the research needs. 2.) Provenance tracking, and </w:t>
      </w:r>
      <w:r w:rsidR="00FA0064" w:rsidRPr="0036102A">
        <w:rPr>
          <w:rFonts w:ascii="Times New Roman" w:hAnsi="Times New Roman" w:cs="Times New Roman"/>
          <w:sz w:val="24"/>
          <w:szCs w:val="24"/>
        </w:rPr>
        <w:t xml:space="preserve">3.) </w:t>
      </w:r>
      <w:r w:rsidR="00053495" w:rsidRPr="0036102A">
        <w:rPr>
          <w:rFonts w:ascii="Times New Roman" w:hAnsi="Times New Roman" w:cs="Times New Roman"/>
          <w:sz w:val="24"/>
          <w:szCs w:val="24"/>
        </w:rPr>
        <w:t xml:space="preserve">offer a place where communities can support each other. </w:t>
      </w:r>
    </w:p>
    <w:p w14:paraId="499E67BC" w14:textId="77777777" w:rsidR="00053495" w:rsidRPr="0036102A" w:rsidRDefault="00053495" w:rsidP="00920622">
      <w:pPr>
        <w:jc w:val="both"/>
        <w:rPr>
          <w:rFonts w:ascii="Times New Roman" w:hAnsi="Times New Roman" w:cs="Times New Roman"/>
          <w:sz w:val="24"/>
          <w:szCs w:val="24"/>
        </w:rPr>
      </w:pPr>
    </w:p>
    <w:p w14:paraId="5CFE6C7D" w14:textId="77777777" w:rsidR="00053495" w:rsidRPr="0036102A" w:rsidRDefault="00053495" w:rsidP="00920622">
      <w:pPr>
        <w:jc w:val="both"/>
        <w:rPr>
          <w:rFonts w:ascii="Times New Roman" w:hAnsi="Times New Roman" w:cs="Times New Roman"/>
          <w:sz w:val="24"/>
          <w:szCs w:val="24"/>
        </w:rPr>
      </w:pPr>
      <w:r w:rsidRPr="0036102A">
        <w:rPr>
          <w:rFonts w:ascii="Times New Roman" w:hAnsi="Times New Roman" w:cs="Times New Roman"/>
          <w:sz w:val="24"/>
          <w:szCs w:val="24"/>
        </w:rPr>
        <w:t>Currently we have a long list of different workflow</w:t>
      </w:r>
      <w:r w:rsidR="0036102A" w:rsidRPr="0036102A">
        <w:rPr>
          <w:rFonts w:ascii="Times New Roman" w:hAnsi="Times New Roman" w:cs="Times New Roman"/>
          <w:sz w:val="24"/>
          <w:szCs w:val="24"/>
        </w:rPr>
        <w:t xml:space="preserve"> management</w:t>
      </w:r>
      <w:r w:rsidRPr="0036102A">
        <w:rPr>
          <w:rFonts w:ascii="Times New Roman" w:hAnsi="Times New Roman" w:cs="Times New Roman"/>
          <w:sz w:val="24"/>
          <w:szCs w:val="24"/>
        </w:rPr>
        <w:t xml:space="preserve"> systems for doing research and collaborations. </w:t>
      </w:r>
      <w:r w:rsidR="00FA0064" w:rsidRPr="0036102A">
        <w:rPr>
          <w:rFonts w:ascii="Times New Roman" w:hAnsi="Times New Roman" w:cs="Times New Roman"/>
          <w:sz w:val="24"/>
          <w:szCs w:val="24"/>
        </w:rPr>
        <w:t>For supporting modern science, researchers usually needs to move from one system to another and e</w:t>
      </w:r>
      <w:r w:rsidRPr="0036102A">
        <w:rPr>
          <w:rFonts w:ascii="Times New Roman" w:hAnsi="Times New Roman" w:cs="Times New Roman"/>
          <w:sz w:val="24"/>
          <w:szCs w:val="24"/>
        </w:rPr>
        <w:t xml:space="preserve">ach system has a different way to represent </w:t>
      </w:r>
      <w:r w:rsidR="00FA0064" w:rsidRPr="0036102A">
        <w:rPr>
          <w:rFonts w:ascii="Times New Roman" w:hAnsi="Times New Roman" w:cs="Times New Roman"/>
          <w:sz w:val="24"/>
          <w:szCs w:val="24"/>
        </w:rPr>
        <w:t xml:space="preserve">data, tools, etc. </w:t>
      </w:r>
      <w:r w:rsidR="00FA0064" w:rsidRPr="0036102A">
        <w:rPr>
          <w:rFonts w:ascii="Times New Roman" w:hAnsi="Times New Roman" w:cs="Times New Roman"/>
          <w:sz w:val="24"/>
          <w:szCs w:val="24"/>
        </w:rPr>
        <w:sym w:font="Wingdings" w:char="F0E8"/>
      </w:r>
      <w:r w:rsidR="00FA0064" w:rsidRPr="0036102A">
        <w:rPr>
          <w:rFonts w:ascii="Times New Roman" w:hAnsi="Times New Roman" w:cs="Times New Roman"/>
          <w:sz w:val="24"/>
          <w:szCs w:val="24"/>
        </w:rPr>
        <w:t xml:space="preserve"> We need to identify a common way to make different systems to wo</w:t>
      </w:r>
      <w:r w:rsidR="00D6741F">
        <w:rPr>
          <w:rFonts w:ascii="Times New Roman" w:hAnsi="Times New Roman" w:cs="Times New Roman"/>
          <w:sz w:val="24"/>
          <w:szCs w:val="24"/>
        </w:rPr>
        <w:t>rk each other based on standard.</w:t>
      </w:r>
    </w:p>
    <w:p w14:paraId="2794E568" w14:textId="77777777" w:rsidR="00FA0064" w:rsidRPr="0036102A" w:rsidRDefault="00FA0064">
      <w:pPr>
        <w:rPr>
          <w:rFonts w:ascii="Times New Roman" w:hAnsi="Times New Roman" w:cs="Times New Roman"/>
          <w:sz w:val="24"/>
          <w:szCs w:val="24"/>
        </w:rPr>
      </w:pPr>
    </w:p>
    <w:p w14:paraId="16319323" w14:textId="77777777" w:rsidR="00FA0064" w:rsidRPr="0036102A" w:rsidRDefault="00FA0064" w:rsidP="00D6741F">
      <w:pPr>
        <w:jc w:val="both"/>
        <w:rPr>
          <w:rFonts w:ascii="Times New Roman" w:hAnsi="Times New Roman" w:cs="Times New Roman"/>
          <w:sz w:val="24"/>
          <w:szCs w:val="24"/>
        </w:rPr>
      </w:pPr>
      <w:r w:rsidRPr="0036102A">
        <w:rPr>
          <w:rFonts w:ascii="Times New Roman" w:hAnsi="Times New Roman" w:cs="Times New Roman"/>
          <w:sz w:val="24"/>
          <w:szCs w:val="24"/>
        </w:rPr>
        <w:t>Common Workflow Language (CWL, v1.0) is a neutral community-based standard which can be easily extensible.</w:t>
      </w:r>
      <w:r w:rsidR="004F619F" w:rsidRPr="0036102A">
        <w:rPr>
          <w:rFonts w:ascii="Times New Roman" w:hAnsi="Times New Roman" w:cs="Times New Roman"/>
          <w:sz w:val="24"/>
          <w:szCs w:val="24"/>
        </w:rPr>
        <w:t xml:space="preserve"> This standard bridges the interface between researchers and the underlying infrastructure</w:t>
      </w:r>
      <w:r w:rsidR="0036102A" w:rsidRPr="0036102A">
        <w:rPr>
          <w:rFonts w:ascii="Times New Roman" w:hAnsi="Times New Roman" w:cs="Times New Roman"/>
          <w:sz w:val="24"/>
          <w:szCs w:val="24"/>
        </w:rPr>
        <w:t xml:space="preserve">. </w:t>
      </w:r>
      <w:r w:rsidR="004F619F" w:rsidRPr="0036102A">
        <w:rPr>
          <w:rFonts w:ascii="Times New Roman" w:hAnsi="Times New Roman" w:cs="Times New Roman"/>
          <w:sz w:val="24"/>
          <w:szCs w:val="24"/>
        </w:rPr>
        <w:t xml:space="preserve">With </w:t>
      </w:r>
      <w:r w:rsidRPr="0036102A">
        <w:rPr>
          <w:rFonts w:ascii="Times New Roman" w:hAnsi="Times New Roman" w:cs="Times New Roman"/>
          <w:sz w:val="24"/>
          <w:szCs w:val="24"/>
        </w:rPr>
        <w:t xml:space="preserve">CWL </w:t>
      </w:r>
      <w:r w:rsidR="004F619F" w:rsidRPr="0036102A">
        <w:rPr>
          <w:rFonts w:ascii="Times New Roman" w:hAnsi="Times New Roman" w:cs="Times New Roman"/>
          <w:sz w:val="24"/>
          <w:szCs w:val="24"/>
        </w:rPr>
        <w:t>researcher can develops a scientific pipeline on his/her laptop and then execute on research clusters or in the cloud.</w:t>
      </w:r>
    </w:p>
    <w:p w14:paraId="06E65CB7" w14:textId="77777777" w:rsidR="00FA0064" w:rsidRPr="0036102A" w:rsidRDefault="00FA0064">
      <w:pPr>
        <w:rPr>
          <w:rFonts w:ascii="Times New Roman" w:hAnsi="Times New Roman" w:cs="Times New Roman"/>
          <w:sz w:val="24"/>
          <w:szCs w:val="24"/>
        </w:rPr>
      </w:pPr>
    </w:p>
    <w:p w14:paraId="4E7F9865" w14:textId="77777777" w:rsidR="0036102A" w:rsidRPr="0036102A" w:rsidRDefault="0036102A">
      <w:pPr>
        <w:rPr>
          <w:rFonts w:ascii="Times New Roman" w:hAnsi="Times New Roman" w:cs="Times New Roman"/>
          <w:sz w:val="24"/>
          <w:szCs w:val="24"/>
        </w:rPr>
      </w:pPr>
      <w:r w:rsidRPr="0036102A">
        <w:rPr>
          <w:rFonts w:ascii="Times New Roman" w:hAnsi="Times New Roman" w:cs="Times New Roman"/>
          <w:sz w:val="24"/>
          <w:szCs w:val="24"/>
        </w:rPr>
        <w:t xml:space="preserve">In the context of the </w:t>
      </w:r>
      <w:proofErr w:type="spellStart"/>
      <w:r w:rsidRPr="0036102A">
        <w:rPr>
          <w:rFonts w:ascii="Times New Roman" w:hAnsi="Times New Roman" w:cs="Times New Roman"/>
          <w:sz w:val="24"/>
          <w:szCs w:val="24"/>
        </w:rPr>
        <w:t>EOSCpilot</w:t>
      </w:r>
      <w:proofErr w:type="spellEnd"/>
      <w:r w:rsidRPr="0036102A">
        <w:rPr>
          <w:rFonts w:ascii="Times New Roman" w:hAnsi="Times New Roman" w:cs="Times New Roman"/>
          <w:sz w:val="24"/>
          <w:szCs w:val="24"/>
        </w:rPr>
        <w:t>, Michael is assisting the following SDs:</w:t>
      </w:r>
    </w:p>
    <w:p w14:paraId="10063236" w14:textId="77777777" w:rsidR="0036102A" w:rsidRPr="0036102A" w:rsidRDefault="0036102A" w:rsidP="0036102A">
      <w:pPr>
        <w:numPr>
          <w:ilvl w:val="0"/>
          <w:numId w:val="2"/>
        </w:numPr>
        <w:contextualSpacing/>
        <w:rPr>
          <w:rFonts w:ascii="Times New Roman" w:hAnsi="Times New Roman" w:cs="Times New Roman"/>
          <w:sz w:val="24"/>
          <w:szCs w:val="24"/>
        </w:rPr>
      </w:pPr>
      <w:r w:rsidRPr="0036102A">
        <w:rPr>
          <w:rFonts w:ascii="Times New Roman" w:hAnsi="Times New Roman" w:cs="Times New Roman"/>
          <w:sz w:val="24"/>
          <w:szCs w:val="24"/>
        </w:rPr>
        <w:t>LOFAR and,</w:t>
      </w:r>
    </w:p>
    <w:p w14:paraId="58C0FB16" w14:textId="77777777" w:rsidR="0036102A" w:rsidRPr="0036102A" w:rsidRDefault="0036102A" w:rsidP="0036102A">
      <w:pPr>
        <w:numPr>
          <w:ilvl w:val="0"/>
          <w:numId w:val="2"/>
        </w:numPr>
        <w:contextualSpacing/>
        <w:rPr>
          <w:rFonts w:ascii="Times New Roman" w:hAnsi="Times New Roman" w:cs="Times New Roman"/>
          <w:sz w:val="24"/>
          <w:szCs w:val="24"/>
        </w:rPr>
      </w:pPr>
      <w:proofErr w:type="spellStart"/>
      <w:r w:rsidRPr="0036102A">
        <w:rPr>
          <w:rFonts w:ascii="Times New Roman" w:hAnsi="Times New Roman" w:cs="Times New Roman"/>
          <w:sz w:val="24"/>
          <w:szCs w:val="24"/>
        </w:rPr>
        <w:t>eWaterCycle</w:t>
      </w:r>
      <w:proofErr w:type="spellEnd"/>
      <w:r w:rsidRPr="0036102A">
        <w:rPr>
          <w:rFonts w:ascii="Times New Roman" w:hAnsi="Times New Roman" w:cs="Times New Roman"/>
          <w:sz w:val="24"/>
          <w:szCs w:val="24"/>
        </w:rPr>
        <w:t xml:space="preserve">. </w:t>
      </w:r>
    </w:p>
    <w:p w14:paraId="7E6D610B" w14:textId="77777777" w:rsidR="0036102A" w:rsidRPr="0036102A" w:rsidRDefault="0036102A" w:rsidP="0036102A">
      <w:pPr>
        <w:ind w:left="720"/>
        <w:contextualSpacing/>
        <w:rPr>
          <w:rFonts w:ascii="Times New Roman" w:hAnsi="Times New Roman" w:cs="Times New Roman"/>
          <w:sz w:val="24"/>
          <w:szCs w:val="24"/>
        </w:rPr>
      </w:pPr>
    </w:p>
    <w:p w14:paraId="4530CBF8" w14:textId="77777777" w:rsidR="0036102A" w:rsidRDefault="0036102A" w:rsidP="0036102A">
      <w:pPr>
        <w:contextualSpacing/>
      </w:pPr>
      <w:r w:rsidRPr="0036102A">
        <w:rPr>
          <w:rFonts w:ascii="Times New Roman" w:hAnsi="Times New Roman" w:cs="Times New Roman"/>
          <w:sz w:val="24"/>
          <w:szCs w:val="24"/>
        </w:rPr>
        <w:t xml:space="preserve">Early next year, Carlos and </w:t>
      </w:r>
      <w:proofErr w:type="spellStart"/>
      <w:r w:rsidRPr="0036102A">
        <w:rPr>
          <w:rFonts w:ascii="Times New Roman" w:hAnsi="Times New Roman" w:cs="Times New Roman"/>
          <w:sz w:val="24"/>
          <w:szCs w:val="24"/>
        </w:rPr>
        <w:t>Josè</w:t>
      </w:r>
      <w:proofErr w:type="spellEnd"/>
      <w:r w:rsidRPr="0036102A">
        <w:rPr>
          <w:rFonts w:ascii="Times New Roman" w:hAnsi="Times New Roman" w:cs="Times New Roman"/>
          <w:sz w:val="24"/>
          <w:szCs w:val="24"/>
        </w:rPr>
        <w:t xml:space="preserve">-Maria will </w:t>
      </w:r>
      <w:r w:rsidR="001531DE">
        <w:rPr>
          <w:rFonts w:ascii="Times New Roman" w:hAnsi="Times New Roman" w:cs="Times New Roman"/>
          <w:sz w:val="24"/>
          <w:szCs w:val="24"/>
        </w:rPr>
        <w:t>meet</w:t>
      </w:r>
      <w:r w:rsidRPr="0036102A">
        <w:rPr>
          <w:rFonts w:ascii="Times New Roman" w:hAnsi="Times New Roman" w:cs="Times New Roman"/>
          <w:sz w:val="24"/>
          <w:szCs w:val="24"/>
        </w:rPr>
        <w:t xml:space="preserve"> Mic</w:t>
      </w:r>
      <w:r w:rsidR="001531DE">
        <w:rPr>
          <w:rFonts w:ascii="Times New Roman" w:hAnsi="Times New Roman" w:cs="Times New Roman"/>
          <w:sz w:val="24"/>
          <w:szCs w:val="24"/>
        </w:rPr>
        <w:t xml:space="preserve">hael </w:t>
      </w:r>
      <w:r w:rsidRPr="0036102A">
        <w:rPr>
          <w:rFonts w:ascii="Times New Roman" w:hAnsi="Times New Roman" w:cs="Times New Roman"/>
          <w:sz w:val="24"/>
          <w:szCs w:val="24"/>
        </w:rPr>
        <w:t xml:space="preserve">to investigate </w:t>
      </w:r>
      <w:r w:rsidR="001531DE">
        <w:rPr>
          <w:rFonts w:ascii="Times New Roman" w:hAnsi="Times New Roman" w:cs="Times New Roman"/>
          <w:sz w:val="24"/>
          <w:szCs w:val="24"/>
        </w:rPr>
        <w:t xml:space="preserve">how CWL can be used in the </w:t>
      </w:r>
      <w:proofErr w:type="spellStart"/>
      <w:r w:rsidRPr="0036102A">
        <w:rPr>
          <w:rFonts w:ascii="Times New Roman" w:hAnsi="Times New Roman" w:cs="Times New Roman"/>
          <w:sz w:val="24"/>
          <w:szCs w:val="24"/>
        </w:rPr>
        <w:t>CryoEM</w:t>
      </w:r>
      <w:proofErr w:type="spellEnd"/>
      <w:r w:rsidRPr="0036102A">
        <w:rPr>
          <w:rFonts w:ascii="Times New Roman" w:hAnsi="Times New Roman" w:cs="Times New Roman"/>
          <w:sz w:val="24"/>
          <w:szCs w:val="24"/>
        </w:rPr>
        <w:t xml:space="preserve"> SD.</w:t>
      </w:r>
    </w:p>
    <w:p w14:paraId="7C0DD55D" w14:textId="77777777" w:rsidR="0036102A" w:rsidRDefault="0036102A">
      <w:pPr>
        <w:rPr>
          <w:sz w:val="24"/>
          <w:szCs w:val="24"/>
        </w:rPr>
      </w:pPr>
    </w:p>
    <w:p w14:paraId="39BF3CAF" w14:textId="77777777" w:rsidR="001531DE" w:rsidRPr="001531DE" w:rsidRDefault="001531DE" w:rsidP="001531DE">
      <w:pPr>
        <w:contextualSpacing/>
        <w:rPr>
          <w:rFonts w:ascii="Times New Roman" w:hAnsi="Times New Roman" w:cs="Times New Roman"/>
          <w:sz w:val="24"/>
          <w:szCs w:val="24"/>
        </w:rPr>
      </w:pPr>
      <w:r w:rsidRPr="001531DE">
        <w:rPr>
          <w:rFonts w:ascii="Times New Roman" w:hAnsi="Times New Roman" w:cs="Times New Roman"/>
          <w:sz w:val="24"/>
          <w:szCs w:val="24"/>
        </w:rPr>
        <w:t>For additional info, please contact Michael Crusoe at</w:t>
      </w:r>
      <w:r w:rsidR="00920622">
        <w:rPr>
          <w:rFonts w:ascii="Times New Roman" w:hAnsi="Times New Roman" w:cs="Times New Roman"/>
          <w:sz w:val="24"/>
          <w:szCs w:val="24"/>
        </w:rPr>
        <w:t>:</w:t>
      </w:r>
      <w:r w:rsidRPr="001531DE">
        <w:rPr>
          <w:rFonts w:ascii="Times New Roman" w:hAnsi="Times New Roman" w:cs="Times New Roman"/>
          <w:sz w:val="24"/>
          <w:szCs w:val="24"/>
        </w:rPr>
        <w:t xml:space="preserve"> </w:t>
      </w:r>
      <w:hyperlink r:id="rId6" w:history="1">
        <w:r w:rsidRPr="00261777">
          <w:rPr>
            <w:rStyle w:val="Collegamentoipertestuale"/>
            <w:rFonts w:ascii="Times New Roman" w:hAnsi="Times New Roman" w:cs="Times New Roman"/>
            <w:sz w:val="24"/>
            <w:szCs w:val="24"/>
          </w:rPr>
          <w:t>mrc@commonwl.org</w:t>
        </w:r>
      </w:hyperlink>
      <w:r>
        <w:rPr>
          <w:rFonts w:ascii="Times New Roman" w:hAnsi="Times New Roman" w:cs="Times New Roman"/>
          <w:sz w:val="24"/>
          <w:szCs w:val="24"/>
        </w:rPr>
        <w:t xml:space="preserve"> </w:t>
      </w:r>
      <w:r w:rsidRPr="001531DE">
        <w:rPr>
          <w:rFonts w:ascii="Times New Roman" w:hAnsi="Times New Roman" w:cs="Times New Roman"/>
          <w:sz w:val="24"/>
          <w:szCs w:val="24"/>
        </w:rPr>
        <w:t xml:space="preserve">  </w:t>
      </w:r>
    </w:p>
    <w:p w14:paraId="7887CEA0" w14:textId="77777777" w:rsidR="00FA0064" w:rsidRDefault="00FA0064">
      <w:pPr>
        <w:rPr>
          <w:sz w:val="24"/>
          <w:szCs w:val="24"/>
        </w:rPr>
      </w:pPr>
    </w:p>
    <w:p w14:paraId="0D0ED427" w14:textId="77777777" w:rsidR="001F11CE" w:rsidRDefault="00D62706">
      <w:pPr>
        <w:rPr>
          <w:sz w:val="24"/>
          <w:szCs w:val="24"/>
        </w:rPr>
      </w:pPr>
      <w:r>
        <w:rPr>
          <w:sz w:val="32"/>
          <w:szCs w:val="32"/>
        </w:rPr>
        <w:t>Interoperability updates</w:t>
      </w:r>
      <w:r w:rsidR="00D6741F">
        <w:rPr>
          <w:sz w:val="32"/>
          <w:szCs w:val="32"/>
        </w:rPr>
        <w:t>:</w:t>
      </w:r>
    </w:p>
    <w:p w14:paraId="0CED91BF" w14:textId="77777777" w:rsidR="001F11CE" w:rsidRDefault="00D6741F" w:rsidP="00D6741F">
      <w:pPr>
        <w:contextualSpacing/>
      </w:pPr>
      <w:r>
        <w:t xml:space="preserve">Cristina reported about the </w:t>
      </w:r>
      <w:proofErr w:type="spellStart"/>
      <w:r>
        <w:t>EOSCpilot</w:t>
      </w:r>
      <w:proofErr w:type="spellEnd"/>
      <w:r>
        <w:t xml:space="preserve"> Stakeholders Forum (see links in the ag</w:t>
      </w:r>
      <w:r w:rsidR="00630146">
        <w:t xml:space="preserve">enda) and presented the first </w:t>
      </w:r>
      <w:proofErr w:type="spellStart"/>
      <w:r w:rsidR="00630146">
        <w:t>verison</w:t>
      </w:r>
      <w:proofErr w:type="spellEnd"/>
      <w:r w:rsidR="00630146">
        <w:t xml:space="preserve"> of the deliverable D6.4 – Initial Requirements of Interoperability Testbeds (see link in the agenda), providing details on the structure and asking for comments and contributions, in particular will discuss with the SDs shepherds</w:t>
      </w:r>
      <w:r w:rsidR="00C271CB">
        <w:t xml:space="preserve"> the interoperability aspects of the respective SDs</w:t>
      </w:r>
    </w:p>
    <w:p w14:paraId="10FCFAFF" w14:textId="77777777" w:rsidR="00C271CB" w:rsidRDefault="00C271CB">
      <w:pPr>
        <w:rPr>
          <w:rFonts w:ascii="Times New Roman" w:hAnsi="Times New Roman" w:cs="Times New Roman"/>
          <w:sz w:val="24"/>
          <w:szCs w:val="24"/>
        </w:rPr>
      </w:pPr>
    </w:p>
    <w:p w14:paraId="5435BB5D" w14:textId="77777777" w:rsidR="001F11CE" w:rsidRDefault="00C271CB">
      <w:pPr>
        <w:rPr>
          <w:rFonts w:ascii="Times New Roman" w:hAnsi="Times New Roman" w:cs="Times New Roman"/>
          <w:sz w:val="24"/>
          <w:szCs w:val="24"/>
        </w:rPr>
      </w:pPr>
      <w:r w:rsidRPr="00920622">
        <w:rPr>
          <w:rFonts w:ascii="Times New Roman" w:hAnsi="Times New Roman" w:cs="Times New Roman"/>
          <w:sz w:val="24"/>
          <w:szCs w:val="24"/>
        </w:rPr>
        <w:t>Benjamin</w:t>
      </w:r>
      <w:r>
        <w:rPr>
          <w:rFonts w:ascii="Times New Roman" w:hAnsi="Times New Roman" w:cs="Times New Roman"/>
          <w:sz w:val="24"/>
          <w:szCs w:val="24"/>
        </w:rPr>
        <w:t xml:space="preserve"> mentions that a meeting on the PiCO2 pilot is going on, overlapping with the today phone. Will provide later </w:t>
      </w:r>
      <w:proofErr w:type="spellStart"/>
      <w:r>
        <w:rPr>
          <w:rFonts w:ascii="Times New Roman" w:hAnsi="Times New Roman" w:cs="Times New Roman"/>
          <w:sz w:val="24"/>
          <w:szCs w:val="24"/>
        </w:rPr>
        <w:t>updaes</w:t>
      </w:r>
      <w:proofErr w:type="spellEnd"/>
      <w:r>
        <w:rPr>
          <w:rFonts w:ascii="Times New Roman" w:hAnsi="Times New Roman" w:cs="Times New Roman"/>
          <w:sz w:val="24"/>
          <w:szCs w:val="24"/>
        </w:rPr>
        <w:t>.</w:t>
      </w:r>
    </w:p>
    <w:p w14:paraId="2C61B780" w14:textId="77777777" w:rsidR="00C271CB" w:rsidRDefault="00C271CB">
      <w:pPr>
        <w:rPr>
          <w:sz w:val="24"/>
          <w:szCs w:val="24"/>
        </w:rPr>
      </w:pPr>
    </w:p>
    <w:p w14:paraId="3BC985BD" w14:textId="77777777" w:rsidR="001F11CE" w:rsidRDefault="00D62706">
      <w:pPr>
        <w:rPr>
          <w:sz w:val="24"/>
          <w:szCs w:val="24"/>
        </w:rPr>
      </w:pPr>
      <w:r>
        <w:rPr>
          <w:sz w:val="32"/>
          <w:szCs w:val="32"/>
        </w:rPr>
        <w:lastRenderedPageBreak/>
        <w:t>Updates from Resource Providers</w:t>
      </w:r>
      <w:r w:rsidR="00D6741F">
        <w:rPr>
          <w:sz w:val="32"/>
          <w:szCs w:val="32"/>
        </w:rPr>
        <w:t>:</w:t>
      </w:r>
    </w:p>
    <w:p w14:paraId="3D1C6E24" w14:textId="77777777" w:rsidR="001F11CE" w:rsidRPr="00920622" w:rsidRDefault="00E60271" w:rsidP="00920622">
      <w:pPr>
        <w:jc w:val="both"/>
        <w:rPr>
          <w:rFonts w:ascii="Times New Roman" w:hAnsi="Times New Roman" w:cs="Times New Roman"/>
          <w:sz w:val="24"/>
          <w:szCs w:val="24"/>
        </w:rPr>
      </w:pPr>
      <w:r w:rsidRPr="00920622">
        <w:rPr>
          <w:rFonts w:ascii="Times New Roman" w:hAnsi="Times New Roman" w:cs="Times New Roman"/>
          <w:sz w:val="24"/>
          <w:szCs w:val="24"/>
        </w:rPr>
        <w:t>CINECA is working on the DP-HEP SDs in order to make the datasets open.</w:t>
      </w:r>
    </w:p>
    <w:p w14:paraId="06BA23B0" w14:textId="77777777" w:rsidR="00E60271" w:rsidRPr="00920622" w:rsidRDefault="00E60271" w:rsidP="00920622">
      <w:pPr>
        <w:jc w:val="both"/>
        <w:rPr>
          <w:rFonts w:ascii="Times New Roman" w:hAnsi="Times New Roman" w:cs="Times New Roman"/>
          <w:sz w:val="24"/>
          <w:szCs w:val="24"/>
        </w:rPr>
      </w:pPr>
      <w:r w:rsidRPr="00920622">
        <w:rPr>
          <w:rFonts w:ascii="Times New Roman" w:hAnsi="Times New Roman" w:cs="Times New Roman"/>
          <w:sz w:val="24"/>
          <w:szCs w:val="24"/>
        </w:rPr>
        <w:t>No major updates from other resource providers.</w:t>
      </w:r>
    </w:p>
    <w:p w14:paraId="2DF7CACA" w14:textId="77777777" w:rsidR="00456D5A" w:rsidRDefault="00456D5A"/>
    <w:p w14:paraId="162B7589" w14:textId="77777777" w:rsidR="00456D5A" w:rsidRDefault="00456D5A" w:rsidP="00456D5A">
      <w:pPr>
        <w:rPr>
          <w:sz w:val="32"/>
          <w:szCs w:val="32"/>
        </w:rPr>
      </w:pPr>
      <w:r>
        <w:rPr>
          <w:sz w:val="32"/>
          <w:szCs w:val="32"/>
        </w:rPr>
        <w:t>Comments</w:t>
      </w:r>
      <w:r w:rsidR="00D6741F">
        <w:rPr>
          <w:sz w:val="32"/>
          <w:szCs w:val="32"/>
        </w:rPr>
        <w:t>:</w:t>
      </w:r>
    </w:p>
    <w:p w14:paraId="1C48CD8E" w14:textId="77777777" w:rsidR="00215A6D" w:rsidRPr="00920622" w:rsidRDefault="00215A6D">
      <w:pPr>
        <w:rPr>
          <w:rFonts w:ascii="Times New Roman" w:hAnsi="Times New Roman" w:cs="Times New Roman"/>
          <w:sz w:val="24"/>
          <w:szCs w:val="24"/>
        </w:rPr>
      </w:pPr>
      <w:r w:rsidRPr="00920622">
        <w:rPr>
          <w:rFonts w:ascii="Times New Roman" w:hAnsi="Times New Roman" w:cs="Times New Roman"/>
          <w:sz w:val="24"/>
          <w:szCs w:val="24"/>
        </w:rPr>
        <w:t xml:space="preserve">- Thomas </w:t>
      </w:r>
      <w:proofErr w:type="spellStart"/>
      <w:r w:rsidRPr="00920622">
        <w:rPr>
          <w:rFonts w:ascii="Times New Roman" w:hAnsi="Times New Roman" w:cs="Times New Roman"/>
          <w:sz w:val="24"/>
          <w:szCs w:val="24"/>
        </w:rPr>
        <w:t>Zastrow</w:t>
      </w:r>
      <w:proofErr w:type="spellEnd"/>
      <w:r w:rsidRPr="00920622">
        <w:rPr>
          <w:rFonts w:ascii="Times New Roman" w:hAnsi="Times New Roman" w:cs="Times New Roman"/>
          <w:sz w:val="24"/>
          <w:szCs w:val="24"/>
        </w:rPr>
        <w:t xml:space="preserve"> asked </w:t>
      </w:r>
      <w:r w:rsidR="001531DE" w:rsidRPr="00920622">
        <w:rPr>
          <w:rFonts w:ascii="Times New Roman" w:hAnsi="Times New Roman" w:cs="Times New Roman"/>
          <w:sz w:val="24"/>
          <w:szCs w:val="24"/>
        </w:rPr>
        <w:t xml:space="preserve">what to do </w:t>
      </w:r>
      <w:r w:rsidR="00920622">
        <w:rPr>
          <w:rFonts w:ascii="Times New Roman" w:hAnsi="Times New Roman" w:cs="Times New Roman"/>
          <w:sz w:val="24"/>
          <w:szCs w:val="24"/>
        </w:rPr>
        <w:t xml:space="preserve">if a service is not available in the </w:t>
      </w:r>
      <w:proofErr w:type="spellStart"/>
      <w:r w:rsidR="00920622">
        <w:rPr>
          <w:rFonts w:ascii="Times New Roman" w:hAnsi="Times New Roman" w:cs="Times New Roman"/>
          <w:sz w:val="24"/>
          <w:szCs w:val="24"/>
        </w:rPr>
        <w:t>EOSCpilot</w:t>
      </w:r>
      <w:proofErr w:type="spellEnd"/>
      <w:r w:rsidR="00920622">
        <w:rPr>
          <w:rFonts w:ascii="Times New Roman" w:hAnsi="Times New Roman" w:cs="Times New Roman"/>
          <w:sz w:val="24"/>
          <w:szCs w:val="24"/>
        </w:rPr>
        <w:t xml:space="preserve"> catalogue ?</w:t>
      </w:r>
      <w:r w:rsidR="006A0B54">
        <w:rPr>
          <w:rFonts w:ascii="Times New Roman" w:hAnsi="Times New Roman" w:cs="Times New Roman"/>
          <w:sz w:val="24"/>
          <w:szCs w:val="24"/>
        </w:rPr>
        <w:t xml:space="preserve"> Who should be contacted</w:t>
      </w:r>
      <w:r w:rsidR="00920622">
        <w:rPr>
          <w:rFonts w:ascii="Times New Roman" w:hAnsi="Times New Roman" w:cs="Times New Roman"/>
          <w:sz w:val="24"/>
          <w:szCs w:val="24"/>
        </w:rPr>
        <w:t>?</w:t>
      </w:r>
    </w:p>
    <w:p w14:paraId="300290B0" w14:textId="77777777" w:rsidR="00456D5A" w:rsidRPr="00920622" w:rsidRDefault="00E60271">
      <w:pPr>
        <w:rPr>
          <w:rFonts w:ascii="Times New Roman" w:hAnsi="Times New Roman" w:cs="Times New Roman"/>
          <w:sz w:val="24"/>
          <w:szCs w:val="24"/>
        </w:rPr>
      </w:pPr>
      <w:r w:rsidRPr="00920622">
        <w:rPr>
          <w:rFonts w:ascii="Times New Roman" w:hAnsi="Times New Roman" w:cs="Times New Roman"/>
          <w:sz w:val="24"/>
          <w:szCs w:val="24"/>
        </w:rPr>
        <w:t xml:space="preserve">- </w:t>
      </w:r>
      <w:r w:rsidR="00456D5A" w:rsidRPr="00920622">
        <w:rPr>
          <w:rFonts w:ascii="Times New Roman" w:hAnsi="Times New Roman" w:cs="Times New Roman"/>
          <w:sz w:val="24"/>
          <w:szCs w:val="24"/>
        </w:rPr>
        <w:t xml:space="preserve">Tomas </w:t>
      </w:r>
      <w:proofErr w:type="spellStart"/>
      <w:r w:rsidR="00456D5A" w:rsidRPr="00920622">
        <w:rPr>
          <w:rFonts w:ascii="Times New Roman" w:hAnsi="Times New Roman" w:cs="Times New Roman"/>
          <w:sz w:val="24"/>
          <w:szCs w:val="24"/>
        </w:rPr>
        <w:t>Zastrow</w:t>
      </w:r>
      <w:proofErr w:type="spellEnd"/>
      <w:r w:rsidR="00456D5A" w:rsidRPr="00920622">
        <w:rPr>
          <w:rFonts w:ascii="Times New Roman" w:hAnsi="Times New Roman" w:cs="Times New Roman"/>
          <w:sz w:val="24"/>
          <w:szCs w:val="24"/>
        </w:rPr>
        <w:t xml:space="preserve"> asked </w:t>
      </w:r>
      <w:r w:rsidRPr="00920622">
        <w:rPr>
          <w:rFonts w:ascii="Times New Roman" w:hAnsi="Times New Roman" w:cs="Times New Roman"/>
          <w:sz w:val="24"/>
          <w:szCs w:val="24"/>
        </w:rPr>
        <w:t xml:space="preserve">where it is possible to find a list of resources/services for supporting the implementation of the </w:t>
      </w:r>
      <w:proofErr w:type="spellStart"/>
      <w:r w:rsidR="007D0078" w:rsidRPr="00920622">
        <w:rPr>
          <w:rFonts w:ascii="Times New Roman" w:hAnsi="Times New Roman" w:cs="Times New Roman"/>
          <w:sz w:val="24"/>
          <w:szCs w:val="24"/>
        </w:rPr>
        <w:t>EOSCpilot</w:t>
      </w:r>
      <w:proofErr w:type="spellEnd"/>
      <w:r w:rsidR="007D0078" w:rsidRPr="00920622">
        <w:rPr>
          <w:rFonts w:ascii="Times New Roman" w:hAnsi="Times New Roman" w:cs="Times New Roman"/>
          <w:sz w:val="24"/>
          <w:szCs w:val="24"/>
        </w:rPr>
        <w:t xml:space="preserve"> </w:t>
      </w:r>
      <w:r w:rsidRPr="00920622">
        <w:rPr>
          <w:rFonts w:ascii="Times New Roman" w:hAnsi="Times New Roman" w:cs="Times New Roman"/>
          <w:sz w:val="24"/>
          <w:szCs w:val="24"/>
        </w:rPr>
        <w:t xml:space="preserve">SDs. An initial inventory of services for supporting the 15 pilots are available at: </w:t>
      </w:r>
      <w:hyperlink r:id="rId7" w:anchor="gid=2057824795" w:history="1">
        <w:r w:rsidRPr="00920622">
          <w:rPr>
            <w:rStyle w:val="Collegamentoipertestuale"/>
            <w:rFonts w:ascii="Times New Roman" w:hAnsi="Times New Roman" w:cs="Times New Roman"/>
            <w:sz w:val="24"/>
            <w:szCs w:val="24"/>
          </w:rPr>
          <w:t>https://docs.google.com/spreadsheets/d/11o1sB8_JRIbjG7gn2Kr36gaj7GhM4MjDL9ugmofwGZ0/edit#gid=2057824795</w:t>
        </w:r>
      </w:hyperlink>
      <w:r w:rsidRPr="00920622">
        <w:rPr>
          <w:rFonts w:ascii="Times New Roman" w:hAnsi="Times New Roman" w:cs="Times New Roman"/>
          <w:sz w:val="24"/>
          <w:szCs w:val="24"/>
        </w:rPr>
        <w:t xml:space="preserve"> </w:t>
      </w:r>
    </w:p>
    <w:p w14:paraId="6D756A14" w14:textId="77777777" w:rsidR="001F11CE" w:rsidRDefault="001F11CE"/>
    <w:p w14:paraId="4C737FAB" w14:textId="77777777" w:rsidR="001F11CE" w:rsidRDefault="00D62706">
      <w:pPr>
        <w:rPr>
          <w:sz w:val="32"/>
          <w:szCs w:val="32"/>
        </w:rPr>
      </w:pPr>
      <w:r>
        <w:rPr>
          <w:sz w:val="32"/>
          <w:szCs w:val="32"/>
        </w:rPr>
        <w:t>Summary and Actions</w:t>
      </w:r>
    </w:p>
    <w:p w14:paraId="05F5AD73" w14:textId="77777777" w:rsidR="00920622" w:rsidRDefault="00456D5A" w:rsidP="00D6741F">
      <w:pPr>
        <w:pStyle w:val="Paragrafoelenco"/>
        <w:numPr>
          <w:ilvl w:val="0"/>
          <w:numId w:val="11"/>
        </w:numPr>
        <w:jc w:val="both"/>
        <w:rPr>
          <w:rFonts w:ascii="Times New Roman" w:hAnsi="Times New Roman" w:cs="Times New Roman"/>
          <w:sz w:val="24"/>
          <w:szCs w:val="24"/>
        </w:rPr>
      </w:pPr>
      <w:r w:rsidRPr="00920622">
        <w:rPr>
          <w:rFonts w:ascii="Times New Roman" w:hAnsi="Times New Roman" w:cs="Times New Roman"/>
          <w:sz w:val="24"/>
          <w:szCs w:val="24"/>
        </w:rPr>
        <w:t xml:space="preserve">Send </w:t>
      </w:r>
      <w:proofErr w:type="spellStart"/>
      <w:r w:rsidRPr="00920622">
        <w:rPr>
          <w:rFonts w:ascii="Times New Roman" w:hAnsi="Times New Roman" w:cs="Times New Roman"/>
          <w:sz w:val="24"/>
          <w:szCs w:val="24"/>
        </w:rPr>
        <w:t>JupyterHub</w:t>
      </w:r>
      <w:proofErr w:type="spellEnd"/>
      <w:r w:rsidRPr="00920622">
        <w:rPr>
          <w:rFonts w:ascii="Times New Roman" w:hAnsi="Times New Roman" w:cs="Times New Roman"/>
          <w:sz w:val="24"/>
          <w:szCs w:val="24"/>
        </w:rPr>
        <w:t xml:space="preserve"> as a Service receipt to Michael </w:t>
      </w:r>
      <w:proofErr w:type="spellStart"/>
      <w:r w:rsidRPr="00920622">
        <w:rPr>
          <w:rFonts w:ascii="Times New Roman" w:hAnsi="Times New Roman" w:cs="Times New Roman"/>
          <w:sz w:val="24"/>
          <w:szCs w:val="24"/>
        </w:rPr>
        <w:t>Schuh</w:t>
      </w:r>
      <w:proofErr w:type="spellEnd"/>
      <w:r w:rsidRPr="00920622">
        <w:rPr>
          <w:rFonts w:ascii="Times New Roman" w:hAnsi="Times New Roman" w:cs="Times New Roman"/>
          <w:sz w:val="24"/>
          <w:szCs w:val="24"/>
        </w:rPr>
        <w:t xml:space="preserve"> for the Photon &amp; Neutron SD</w:t>
      </w:r>
      <w:r w:rsidR="001531DE" w:rsidRPr="00920622">
        <w:rPr>
          <w:rFonts w:ascii="Times New Roman" w:hAnsi="Times New Roman" w:cs="Times New Roman"/>
          <w:sz w:val="24"/>
          <w:szCs w:val="24"/>
        </w:rPr>
        <w:t>.</w:t>
      </w:r>
    </w:p>
    <w:p w14:paraId="3D0BBE96" w14:textId="77777777" w:rsidR="00920622" w:rsidRDefault="001531DE" w:rsidP="00D6741F">
      <w:pPr>
        <w:pStyle w:val="Paragrafoelenco"/>
        <w:numPr>
          <w:ilvl w:val="0"/>
          <w:numId w:val="11"/>
        </w:numPr>
        <w:jc w:val="both"/>
        <w:rPr>
          <w:rFonts w:ascii="Times New Roman" w:hAnsi="Times New Roman" w:cs="Times New Roman"/>
          <w:sz w:val="24"/>
          <w:szCs w:val="24"/>
        </w:rPr>
      </w:pPr>
      <w:r w:rsidRPr="00920622">
        <w:rPr>
          <w:rFonts w:ascii="Times New Roman" w:hAnsi="Times New Roman" w:cs="Times New Roman"/>
          <w:sz w:val="24"/>
          <w:szCs w:val="24"/>
        </w:rPr>
        <w:t>Identify the EGI providers for supporting the Prominence SD.</w:t>
      </w:r>
    </w:p>
    <w:p w14:paraId="069B67F9" w14:textId="77777777" w:rsidR="00456D5A" w:rsidRPr="00920622" w:rsidRDefault="001531DE" w:rsidP="00D6741F">
      <w:pPr>
        <w:pStyle w:val="Paragrafoelenco"/>
        <w:numPr>
          <w:ilvl w:val="0"/>
          <w:numId w:val="11"/>
        </w:numPr>
        <w:jc w:val="both"/>
        <w:rPr>
          <w:rFonts w:ascii="Times New Roman" w:hAnsi="Times New Roman" w:cs="Times New Roman"/>
          <w:sz w:val="24"/>
          <w:szCs w:val="24"/>
        </w:rPr>
      </w:pPr>
      <w:r w:rsidRPr="00920622">
        <w:rPr>
          <w:rFonts w:ascii="Times New Roman" w:hAnsi="Times New Roman" w:cs="Times New Roman"/>
          <w:sz w:val="24"/>
          <w:szCs w:val="24"/>
        </w:rPr>
        <w:t>Get requests from new set of SDs.</w:t>
      </w:r>
    </w:p>
    <w:p w14:paraId="12F06904" w14:textId="77777777" w:rsidR="001531DE" w:rsidRDefault="001531DE"/>
    <w:p w14:paraId="2BF982B7" w14:textId="77777777" w:rsidR="001F11CE" w:rsidRDefault="00D62706">
      <w:r>
        <w:rPr>
          <w:sz w:val="32"/>
          <w:szCs w:val="32"/>
        </w:rPr>
        <w:t>AOB</w:t>
      </w:r>
    </w:p>
    <w:p w14:paraId="1E186C2B" w14:textId="77777777" w:rsidR="00456D5A" w:rsidRPr="00920622" w:rsidRDefault="00920622" w:rsidP="00D6741F">
      <w:pPr>
        <w:jc w:val="both"/>
        <w:rPr>
          <w:rFonts w:ascii="Times New Roman" w:hAnsi="Times New Roman" w:cs="Times New Roman"/>
          <w:sz w:val="24"/>
          <w:szCs w:val="24"/>
        </w:rPr>
      </w:pPr>
      <w:r w:rsidRPr="00920622">
        <w:rPr>
          <w:rFonts w:ascii="Times New Roman" w:hAnsi="Times New Roman" w:cs="Times New Roman"/>
          <w:sz w:val="24"/>
          <w:szCs w:val="24"/>
        </w:rPr>
        <w:t>By the end of this month, f</w:t>
      </w:r>
      <w:r w:rsidR="00456D5A" w:rsidRPr="00920622">
        <w:rPr>
          <w:rFonts w:ascii="Times New Roman" w:hAnsi="Times New Roman" w:cs="Times New Roman"/>
          <w:sz w:val="24"/>
          <w:szCs w:val="24"/>
        </w:rPr>
        <w:t xml:space="preserve">irst round of SDs </w:t>
      </w:r>
      <w:r w:rsidRPr="00920622">
        <w:rPr>
          <w:rFonts w:ascii="Times New Roman" w:hAnsi="Times New Roman" w:cs="Times New Roman"/>
          <w:sz w:val="24"/>
          <w:szCs w:val="24"/>
        </w:rPr>
        <w:t xml:space="preserve">have </w:t>
      </w:r>
      <w:r w:rsidR="00456D5A" w:rsidRPr="00920622">
        <w:rPr>
          <w:rFonts w:ascii="Times New Roman" w:hAnsi="Times New Roman" w:cs="Times New Roman"/>
          <w:sz w:val="24"/>
          <w:szCs w:val="24"/>
        </w:rPr>
        <w:t xml:space="preserve">to submit a final report </w:t>
      </w:r>
      <w:r w:rsidRPr="00920622">
        <w:rPr>
          <w:rFonts w:ascii="Times New Roman" w:hAnsi="Times New Roman" w:cs="Times New Roman"/>
          <w:sz w:val="24"/>
          <w:szCs w:val="24"/>
        </w:rPr>
        <w:t>of the working activities</w:t>
      </w:r>
      <w:r w:rsidR="00456D5A" w:rsidRPr="00920622">
        <w:rPr>
          <w:rFonts w:ascii="Times New Roman" w:hAnsi="Times New Roman" w:cs="Times New Roman"/>
          <w:sz w:val="24"/>
          <w:szCs w:val="24"/>
        </w:rPr>
        <w:t>. In this report they</w:t>
      </w:r>
      <w:r w:rsidRPr="00920622">
        <w:rPr>
          <w:rFonts w:ascii="Times New Roman" w:hAnsi="Times New Roman" w:cs="Times New Roman"/>
          <w:sz w:val="24"/>
          <w:szCs w:val="24"/>
        </w:rPr>
        <w:t xml:space="preserve"> are invited </w:t>
      </w:r>
      <w:r w:rsidR="00456D5A" w:rsidRPr="00920622">
        <w:rPr>
          <w:rFonts w:ascii="Times New Roman" w:hAnsi="Times New Roman" w:cs="Times New Roman"/>
          <w:sz w:val="24"/>
          <w:szCs w:val="24"/>
        </w:rPr>
        <w:t xml:space="preserve">to focus on </w:t>
      </w:r>
      <w:r w:rsidRPr="00920622">
        <w:rPr>
          <w:rFonts w:ascii="Times New Roman" w:hAnsi="Times New Roman" w:cs="Times New Roman"/>
          <w:sz w:val="24"/>
          <w:szCs w:val="24"/>
        </w:rPr>
        <w:t xml:space="preserve">the following </w:t>
      </w:r>
      <w:r w:rsidR="00456D5A" w:rsidRPr="00920622">
        <w:rPr>
          <w:rFonts w:ascii="Times New Roman" w:hAnsi="Times New Roman" w:cs="Times New Roman"/>
          <w:sz w:val="24"/>
          <w:szCs w:val="24"/>
        </w:rPr>
        <w:t>main topics:</w:t>
      </w:r>
    </w:p>
    <w:p w14:paraId="29FA5E40" w14:textId="77777777" w:rsidR="00456D5A" w:rsidRPr="00920622" w:rsidRDefault="00456D5A" w:rsidP="00D6741F">
      <w:pPr>
        <w:jc w:val="both"/>
        <w:rPr>
          <w:rFonts w:ascii="Times New Roman" w:hAnsi="Times New Roman" w:cs="Times New Roman"/>
          <w:sz w:val="24"/>
          <w:szCs w:val="24"/>
        </w:rPr>
      </w:pPr>
      <w:r w:rsidRPr="00920622">
        <w:rPr>
          <w:rFonts w:ascii="Times New Roman" w:hAnsi="Times New Roman" w:cs="Times New Roman"/>
          <w:sz w:val="24"/>
          <w:szCs w:val="24"/>
        </w:rPr>
        <w:t xml:space="preserve">- Success criteria: </w:t>
      </w:r>
      <w:bookmarkStart w:id="6" w:name="_GoBack"/>
      <w:bookmarkEnd w:id="6"/>
      <w:r w:rsidRPr="00920622">
        <w:rPr>
          <w:rFonts w:ascii="Times New Roman" w:hAnsi="Times New Roman" w:cs="Times New Roman"/>
          <w:sz w:val="24"/>
          <w:szCs w:val="24"/>
        </w:rPr>
        <w:t>how much has been achieved during the funded period</w:t>
      </w:r>
      <w:r w:rsidR="00920622" w:rsidRPr="00920622">
        <w:rPr>
          <w:rFonts w:ascii="Times New Roman" w:hAnsi="Times New Roman" w:cs="Times New Roman"/>
          <w:sz w:val="24"/>
          <w:szCs w:val="24"/>
        </w:rPr>
        <w:t xml:space="preserve"> ?</w:t>
      </w:r>
    </w:p>
    <w:p w14:paraId="04FE92AC" w14:textId="77777777" w:rsidR="00456D5A" w:rsidRPr="00920622" w:rsidRDefault="00456D5A" w:rsidP="00D6741F">
      <w:pPr>
        <w:jc w:val="both"/>
        <w:rPr>
          <w:rFonts w:ascii="Times New Roman" w:hAnsi="Times New Roman" w:cs="Times New Roman"/>
          <w:sz w:val="24"/>
          <w:szCs w:val="24"/>
        </w:rPr>
      </w:pPr>
      <w:r w:rsidRPr="00920622">
        <w:rPr>
          <w:rFonts w:ascii="Times New Roman" w:hAnsi="Times New Roman" w:cs="Times New Roman"/>
          <w:sz w:val="24"/>
          <w:szCs w:val="24"/>
        </w:rPr>
        <w:t>- Problems identified during the implementation of the SD and how they were overcome.</w:t>
      </w:r>
    </w:p>
    <w:p w14:paraId="354D86A9" w14:textId="77777777" w:rsidR="00456D5A" w:rsidRDefault="00456D5A" w:rsidP="00D6741F">
      <w:pPr>
        <w:jc w:val="both"/>
      </w:pPr>
      <w:r w:rsidRPr="00920622">
        <w:rPr>
          <w:rFonts w:ascii="Times New Roman" w:hAnsi="Times New Roman" w:cs="Times New Roman"/>
          <w:sz w:val="24"/>
          <w:szCs w:val="24"/>
        </w:rPr>
        <w:t>These inputs will feed into the D5.6 – Evaluation Report of Service Pilots (PM24).</w:t>
      </w:r>
    </w:p>
    <w:p w14:paraId="7A33C161" w14:textId="77777777" w:rsidR="00456D5A" w:rsidRDefault="00456D5A"/>
    <w:p w14:paraId="2E8EAB16" w14:textId="77777777" w:rsidR="001F11CE" w:rsidRPr="00D6741F" w:rsidRDefault="00D62706">
      <w:pPr>
        <w:rPr>
          <w:rFonts w:ascii="Times New Roman" w:hAnsi="Times New Roman" w:cs="Times New Roman"/>
          <w:sz w:val="24"/>
          <w:szCs w:val="24"/>
        </w:rPr>
      </w:pPr>
      <w:r>
        <w:rPr>
          <w:sz w:val="32"/>
          <w:szCs w:val="32"/>
        </w:rPr>
        <w:t>Next meeting</w:t>
      </w:r>
      <w:r>
        <w:rPr>
          <w:sz w:val="24"/>
          <w:szCs w:val="24"/>
        </w:rPr>
        <w:t xml:space="preserve">: </w:t>
      </w:r>
      <w:r>
        <w:rPr>
          <w:sz w:val="40"/>
          <w:szCs w:val="40"/>
        </w:rPr>
        <w:t xml:space="preserve"> </w:t>
      </w:r>
      <w:r w:rsidRPr="00D6741F">
        <w:rPr>
          <w:rFonts w:ascii="Times New Roman" w:hAnsi="Times New Roman" w:cs="Times New Roman"/>
          <w:sz w:val="24"/>
          <w:szCs w:val="24"/>
        </w:rPr>
        <w:t>16 January at 14:30 CET</w:t>
      </w:r>
    </w:p>
    <w:sectPr w:rsidR="001F11CE" w:rsidRPr="00D6741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51BC"/>
    <w:multiLevelType w:val="multilevel"/>
    <w:tmpl w:val="A6DC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AC7F24"/>
    <w:multiLevelType w:val="multilevel"/>
    <w:tmpl w:val="A566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93340C"/>
    <w:multiLevelType w:val="multilevel"/>
    <w:tmpl w:val="E7A4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D670C6"/>
    <w:multiLevelType w:val="multilevel"/>
    <w:tmpl w:val="66BE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C5512C"/>
    <w:multiLevelType w:val="hybridMultilevel"/>
    <w:tmpl w:val="8E0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833FB"/>
    <w:multiLevelType w:val="multilevel"/>
    <w:tmpl w:val="DDB6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42207C"/>
    <w:multiLevelType w:val="multilevel"/>
    <w:tmpl w:val="E030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762AC4"/>
    <w:multiLevelType w:val="multilevel"/>
    <w:tmpl w:val="ACF60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D34AE2"/>
    <w:multiLevelType w:val="multilevel"/>
    <w:tmpl w:val="16785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FD7BF3"/>
    <w:multiLevelType w:val="multilevel"/>
    <w:tmpl w:val="D0A28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4F0768"/>
    <w:multiLevelType w:val="multilevel"/>
    <w:tmpl w:val="B700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3"/>
  </w:num>
  <w:num w:numId="5">
    <w:abstractNumId w:val="10"/>
  </w:num>
  <w:num w:numId="6">
    <w:abstractNumId w:val="9"/>
  </w:num>
  <w:num w:numId="7">
    <w:abstractNumId w:val="8"/>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1F11CE"/>
    <w:rsid w:val="00053495"/>
    <w:rsid w:val="001531DE"/>
    <w:rsid w:val="001F11CE"/>
    <w:rsid w:val="00215A6D"/>
    <w:rsid w:val="0036102A"/>
    <w:rsid w:val="00456D5A"/>
    <w:rsid w:val="004F619F"/>
    <w:rsid w:val="00630146"/>
    <w:rsid w:val="006A0B54"/>
    <w:rsid w:val="007D0078"/>
    <w:rsid w:val="00920622"/>
    <w:rsid w:val="00C271CB"/>
    <w:rsid w:val="00CC3719"/>
    <w:rsid w:val="00D1333D"/>
    <w:rsid w:val="00D62706"/>
    <w:rsid w:val="00D656B3"/>
    <w:rsid w:val="00D6741F"/>
    <w:rsid w:val="00DA04D8"/>
    <w:rsid w:val="00DB26B5"/>
    <w:rsid w:val="00E60271"/>
    <w:rsid w:val="00FA0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spreadsheets/d/11o1sB8_JRIbjG7gn2Kr36gaj7GhM4MjDL9ugmofwGZ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c@commonw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larocca</cp:lastModifiedBy>
  <cp:revision>12</cp:revision>
  <dcterms:created xsi:type="dcterms:W3CDTF">2017-12-09T15:03:00Z</dcterms:created>
  <dcterms:modified xsi:type="dcterms:W3CDTF">2017-12-15T08:35:00Z</dcterms:modified>
</cp:coreProperties>
</file>