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e-ScienceTalk</w:t>
      </w:r>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ED1CB5" w:rsidP="00207D16">
      <w:pPr>
        <w:pStyle w:val="DocTitle"/>
        <w:tabs>
          <w:tab w:val="center" w:pos="4536"/>
          <w:tab w:val="left" w:pos="7845"/>
        </w:tabs>
        <w:rPr>
          <w:rFonts w:ascii="Calibri" w:hAnsi="Calibri" w:cs="Calibri"/>
          <w:color w:val="000000"/>
        </w:rPr>
      </w:pPr>
      <w:r>
        <w:rPr>
          <w:rFonts w:ascii="Calibri" w:hAnsi="Calibri" w:cs="Calibri"/>
          <w:color w:val="000000"/>
        </w:rPr>
        <w:t>Copyright and e-</w:t>
      </w:r>
      <w:proofErr w:type="spellStart"/>
      <w:r>
        <w:rPr>
          <w:rFonts w:ascii="Calibri" w:hAnsi="Calibri" w:cs="Calibri"/>
          <w:color w:val="000000"/>
        </w:rPr>
        <w:t>ScienceTalk</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C4321E">
            <w:pPr>
              <w:spacing w:before="120" w:after="120"/>
              <w:jc w:val="left"/>
              <w:rPr>
                <w:rStyle w:val="DocId"/>
                <w:rFonts w:ascii="Calibri" w:hAnsi="Calibri" w:cs="Calibri"/>
              </w:rPr>
            </w:pPr>
            <w:r>
              <w:fldChar w:fldCharType="begin"/>
            </w:r>
            <w:r>
              <w:instrText xml:space="preserve"> FILENAME  \* MERGEFORMAT </w:instrText>
            </w:r>
            <w:r>
              <w:fldChar w:fldCharType="separate"/>
            </w:r>
            <w:r w:rsidR="00ED1CB5" w:rsidRPr="00ED1CB5">
              <w:rPr>
                <w:rStyle w:val="DocId"/>
                <w:rFonts w:cs="Calibri"/>
                <w:noProof/>
              </w:rPr>
              <w:t>e-ScienceTalk</w:t>
            </w:r>
            <w:r w:rsidR="00ED1CB5" w:rsidRPr="00ED1CB5">
              <w:rPr>
                <w:rFonts w:ascii="Calibri" w:hAnsi="Calibri" w:cs="Calibri"/>
                <w:noProof/>
              </w:rPr>
              <w:t>_copyright</w:t>
            </w:r>
            <w:r>
              <w:rPr>
                <w:rFonts w:ascii="Calibri" w:hAnsi="Calibri" w:cs="Calibri"/>
                <w:noProof/>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E50DD6">
              <w:rPr>
                <w:rFonts w:ascii="Calibri" w:hAnsi="Calibri" w:cs="Calibri"/>
              </w:rPr>
              <w:t>09/05/2011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EA6E1C">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0B76EC">
              <w:rPr>
                <w:rFonts w:ascii="Calibri" w:hAnsi="Calibri" w:cs="Calibri"/>
                <w:sz w:val="20"/>
              </w:rPr>
              <w:t>https://documents.egi.eu/document/</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 xml:space="preserve">This report summarises the </w:t>
            </w:r>
            <w:r w:rsidR="00ED1CB5">
              <w:rPr>
                <w:rFonts w:ascii="Calibri" w:hAnsi="Calibri" w:cs="Calibri"/>
              </w:rPr>
              <w:t>issues surrounding copyright and creative commons affecting the e-</w:t>
            </w:r>
            <w:proofErr w:type="spellStart"/>
            <w:r w:rsidR="00ED1CB5">
              <w:rPr>
                <w:rFonts w:ascii="Calibri" w:hAnsi="Calibri" w:cs="Calibri"/>
              </w:rPr>
              <w:t>ScienceTalk</w:t>
            </w:r>
            <w:proofErr w:type="spellEnd"/>
            <w:r w:rsidR="00ED1CB5">
              <w:rPr>
                <w:rFonts w:ascii="Calibri" w:hAnsi="Calibri" w:cs="Calibri"/>
              </w:rPr>
              <w:t xml:space="preserve"> products.</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w:t>
      </w:r>
      <w:r w:rsidR="00427D04">
        <w:rPr>
          <w:rFonts w:ascii="Calibri" w:hAnsi="Calibri" w:cs="Calibri"/>
        </w:rPr>
        <w:t>e-ScienceTalk collaboration</w:t>
      </w:r>
      <w:r w:rsidRPr="002B1814">
        <w:rPr>
          <w:rFonts w:ascii="Calibri" w:hAnsi="Calibri" w:cs="Calibri"/>
        </w:rPr>
        <w:t>, 2010.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e-ScienceTalk</w:t>
      </w:r>
      <w:r w:rsidRPr="002B1814">
        <w:rPr>
          <w:rFonts w:ascii="Calibri" w:hAnsi="Calibri" w:cs="Calibri"/>
        </w:rPr>
        <w:t xml:space="preserve"> project and the collaboration. </w:t>
      </w:r>
      <w:r w:rsidR="00427D04">
        <w:rPr>
          <w:rFonts w:ascii="Calibri" w:hAnsi="Calibri" w:cs="Calibri"/>
        </w:rPr>
        <w:t>E-ScienceTalk</w:t>
      </w:r>
      <w:r w:rsidRPr="002B1814">
        <w:rPr>
          <w:rFonts w:ascii="Calibri" w:hAnsi="Calibri" w:cs="Calibri"/>
        </w:rPr>
        <w:t xml:space="preserve"> is a project co-funded by the European Commission as an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E-ScienceTalk</w:t>
      </w:r>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e-ScienceTalk</w:t>
      </w:r>
      <w:r w:rsidRPr="002B1814">
        <w:rPr>
          <w:rFonts w:ascii="Calibri" w:hAnsi="Calibri" w:cs="Calibri"/>
        </w:rPr>
        <w:t xml:space="preserve"> Collaboration, 2010.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e-ScienceTalk</w:t>
      </w:r>
      <w:r w:rsidRPr="002B1814">
        <w:rPr>
          <w:rFonts w:ascii="Calibri" w:hAnsi="Calibri" w:cs="Calibri"/>
        </w:rPr>
        <w:t xml:space="preserve"> project and the collaboration”.  Using this document in a way and/or for pur</w:t>
      </w:r>
      <w:r w:rsidR="00427D04">
        <w:rPr>
          <w:rFonts w:ascii="Calibri" w:hAnsi="Calibri" w:cs="Calibri"/>
        </w:rPr>
        <w:t>poses not foreseen in the licenc</w:t>
      </w:r>
      <w:r w:rsidRPr="002B1814">
        <w:rPr>
          <w:rFonts w:ascii="Calibri" w:hAnsi="Calibri" w:cs="Calibri"/>
        </w:rPr>
        <w:t xml:space="preserve">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Catherine Gater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ED1CB5" w:rsidP="00207D16">
            <w:pPr>
              <w:spacing w:before="60" w:after="60"/>
              <w:rPr>
                <w:rFonts w:ascii="Calibri" w:hAnsi="Calibri" w:cs="Calibri"/>
              </w:rPr>
            </w:pPr>
            <w:r>
              <w:rPr>
                <w:rFonts w:ascii="Calibri" w:hAnsi="Calibri" w:cs="Calibri"/>
              </w:rPr>
              <w:t>1/5/2011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ED1CB5" w:rsidP="00207D16">
            <w:pPr>
              <w:pStyle w:val="Header"/>
              <w:spacing w:before="0" w:after="0"/>
              <w:rPr>
                <w:rFonts w:ascii="Calibri" w:hAnsi="Calibri" w:cs="Calibri"/>
              </w:rPr>
            </w:pPr>
            <w:r>
              <w:rPr>
                <w:rFonts w:ascii="Calibri" w:hAnsi="Calibri" w:cs="Calibri"/>
              </w:rPr>
              <w:t>1/5/2011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545BD0"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ED1CB5" w:rsidP="00207D16">
            <w:pPr>
              <w:pStyle w:val="Header"/>
              <w:spacing w:before="0" w:after="0"/>
              <w:rPr>
                <w:rFonts w:ascii="Calibri" w:hAnsi="Calibri" w:cs="Calibri"/>
              </w:rPr>
            </w:pPr>
            <w:r>
              <w:rPr>
                <w:rFonts w:ascii="Calibri" w:hAnsi="Calibri" w:cs="Calibri"/>
              </w:rPr>
              <w:t>1/5/2011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54812"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54812"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e-ScienceTalk</w:t>
      </w:r>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e-ScienceTalk,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e-ScienceTalk will build on the achievements of the GridTalk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e-ScienceTalk will work with EGI-InSPIRE and other collaborating projects to expand the scope of the existing GridTalk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e-ScienceTalk’s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e-ScienceTalk will produce a series of reports aimed at policy makers to disseminate key policy issues underpinning grid and e-Infrastructure development in Europe. The project will also coordinate e-concertation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GridCafé, GridCast and GridGuide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(iSGTW) will bring news and events to the existing and potential e-Science.</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ED1CB5" w:rsidRPr="00ED1CB5" w:rsidRDefault="00ED1CB5" w:rsidP="00ED1CB5">
      <w:pPr>
        <w:tabs>
          <w:tab w:val="left" w:pos="1450"/>
        </w:tabs>
        <w:rPr>
          <w:rFonts w:asciiTheme="minorHAnsi" w:hAnsiTheme="minorHAnsi" w:cstheme="minorHAnsi"/>
        </w:rPr>
      </w:pPr>
      <w:r w:rsidRPr="00ED1CB5">
        <w:rPr>
          <w:rFonts w:asciiTheme="minorHAnsi" w:hAnsiTheme="minorHAnsi" w:cstheme="minorHAnsi"/>
        </w:rPr>
        <w:t>This document explore</w:t>
      </w:r>
      <w:r>
        <w:rPr>
          <w:rFonts w:asciiTheme="minorHAnsi" w:hAnsiTheme="minorHAnsi" w:cstheme="minorHAnsi"/>
        </w:rPr>
        <w:t>s</w:t>
      </w:r>
      <w:r w:rsidRPr="00ED1CB5">
        <w:rPr>
          <w:rFonts w:asciiTheme="minorHAnsi" w:hAnsiTheme="minorHAnsi" w:cstheme="minorHAnsi"/>
        </w:rPr>
        <w:t xml:space="preserve"> potential copyright issues</w:t>
      </w:r>
      <w:r>
        <w:rPr>
          <w:rFonts w:asciiTheme="minorHAnsi" w:hAnsiTheme="minorHAnsi" w:cstheme="minorHAnsi"/>
        </w:rPr>
        <w:t xml:space="preserve"> affecting e-</w:t>
      </w:r>
      <w:proofErr w:type="spellStart"/>
      <w:r>
        <w:rPr>
          <w:rFonts w:asciiTheme="minorHAnsi" w:hAnsiTheme="minorHAnsi" w:cstheme="minorHAnsi"/>
        </w:rPr>
        <w:t>Science</w:t>
      </w:r>
      <w:r w:rsidRPr="00ED1CB5">
        <w:rPr>
          <w:rFonts w:asciiTheme="minorHAnsi" w:hAnsiTheme="minorHAnsi" w:cstheme="minorHAnsi"/>
        </w:rPr>
        <w:t>Talk</w:t>
      </w:r>
      <w:proofErr w:type="spellEnd"/>
      <w:r w:rsidRPr="00ED1CB5">
        <w:rPr>
          <w:rFonts w:asciiTheme="minorHAnsi" w:hAnsiTheme="minorHAnsi" w:cstheme="minorHAnsi"/>
        </w:rPr>
        <w:t xml:space="preserve"> products</w:t>
      </w:r>
      <w:r>
        <w:rPr>
          <w:rFonts w:asciiTheme="minorHAnsi" w:hAnsiTheme="minorHAnsi" w:cstheme="minorHAnsi"/>
        </w:rPr>
        <w:t xml:space="preserve"> and makes recommendations for the project.</w:t>
      </w:r>
    </w:p>
    <w:p w:rsidR="00ED1CB5" w:rsidRPr="00ED1CB5" w:rsidRDefault="00ED1CB5" w:rsidP="00ED1CB5">
      <w:pPr>
        <w:tabs>
          <w:tab w:val="left" w:pos="1450"/>
        </w:tabs>
        <w:rPr>
          <w:rFonts w:asciiTheme="minorHAnsi" w:hAnsiTheme="minorHAnsi" w:cstheme="minorHAnsi"/>
        </w:rPr>
      </w:pPr>
    </w:p>
    <w:p w:rsidR="00ED1CB5" w:rsidRPr="00ED1CB5" w:rsidRDefault="00ED1CB5" w:rsidP="00ED1CB5">
      <w:pPr>
        <w:tabs>
          <w:tab w:val="left" w:pos="1450"/>
        </w:tabs>
        <w:rPr>
          <w:rFonts w:asciiTheme="minorHAnsi" w:hAnsiTheme="minorHAnsi" w:cstheme="minorHAnsi"/>
        </w:rPr>
      </w:pPr>
      <w:r>
        <w:rPr>
          <w:rFonts w:asciiTheme="minorHAnsi" w:hAnsiTheme="minorHAnsi" w:cstheme="minorHAnsi"/>
        </w:rPr>
        <w:t>For each of the e-</w:t>
      </w:r>
      <w:proofErr w:type="spellStart"/>
      <w:r>
        <w:rPr>
          <w:rFonts w:asciiTheme="minorHAnsi" w:hAnsiTheme="minorHAnsi" w:cstheme="minorHAnsi"/>
        </w:rPr>
        <w:t>Science</w:t>
      </w:r>
      <w:r w:rsidRPr="00ED1CB5">
        <w:rPr>
          <w:rFonts w:asciiTheme="minorHAnsi" w:hAnsiTheme="minorHAnsi" w:cstheme="minorHAnsi"/>
        </w:rPr>
        <w:t>Talk</w:t>
      </w:r>
      <w:proofErr w:type="spellEnd"/>
      <w:r w:rsidRPr="00ED1CB5">
        <w:rPr>
          <w:rFonts w:asciiTheme="minorHAnsi" w:hAnsiTheme="minorHAnsi" w:cstheme="minorHAnsi"/>
        </w:rPr>
        <w:t xml:space="preserve"> products, this document outlines:</w:t>
      </w:r>
    </w:p>
    <w:p w:rsidR="00ED1CB5" w:rsidRPr="00ED1CB5" w:rsidRDefault="00ED1CB5" w:rsidP="00ED1CB5">
      <w:pPr>
        <w:tabs>
          <w:tab w:val="left" w:pos="1450"/>
        </w:tabs>
        <w:rPr>
          <w:rFonts w:asciiTheme="minorHAnsi" w:hAnsiTheme="minorHAnsi" w:cstheme="minorHAnsi"/>
        </w:rPr>
      </w:pPr>
    </w:p>
    <w:p w:rsidR="00ED1CB5" w:rsidRPr="00ED1CB5" w:rsidRDefault="00ED1CB5" w:rsidP="00ED1CB5">
      <w:pPr>
        <w:numPr>
          <w:ilvl w:val="0"/>
          <w:numId w:val="10"/>
        </w:numPr>
        <w:tabs>
          <w:tab w:val="left" w:pos="1450"/>
        </w:tabs>
        <w:rPr>
          <w:rFonts w:asciiTheme="minorHAnsi" w:hAnsiTheme="minorHAnsi" w:cstheme="minorHAnsi"/>
        </w:rPr>
      </w:pPr>
      <w:r w:rsidRPr="00ED1CB5">
        <w:rPr>
          <w:rFonts w:asciiTheme="minorHAnsi" w:hAnsiTheme="minorHAnsi" w:cstheme="minorHAnsi"/>
        </w:rPr>
        <w:t xml:space="preserve">What types of content are published that could be subject to copyright issues </w:t>
      </w:r>
      <w:proofErr w:type="spellStart"/>
      <w:r w:rsidRPr="00ED1CB5">
        <w:rPr>
          <w:rFonts w:asciiTheme="minorHAnsi" w:hAnsiTheme="minorHAnsi" w:cstheme="minorHAnsi"/>
        </w:rPr>
        <w:t>eg</w:t>
      </w:r>
      <w:proofErr w:type="spellEnd"/>
      <w:r w:rsidRPr="00ED1CB5">
        <w:rPr>
          <w:rFonts w:asciiTheme="minorHAnsi" w:hAnsiTheme="minorHAnsi" w:cstheme="minorHAnsi"/>
        </w:rPr>
        <w:t xml:space="preserve"> text, images, graphics, video, websites.</w:t>
      </w:r>
    </w:p>
    <w:p w:rsidR="00ED1CB5" w:rsidRPr="00ED1CB5" w:rsidRDefault="00ED1CB5" w:rsidP="00ED1CB5">
      <w:pPr>
        <w:numPr>
          <w:ilvl w:val="0"/>
          <w:numId w:val="10"/>
        </w:numPr>
        <w:tabs>
          <w:tab w:val="left" w:pos="1450"/>
        </w:tabs>
        <w:rPr>
          <w:rFonts w:asciiTheme="minorHAnsi" w:hAnsiTheme="minorHAnsi" w:cstheme="minorHAnsi"/>
        </w:rPr>
      </w:pPr>
      <w:r w:rsidRPr="00ED1CB5">
        <w:rPr>
          <w:rFonts w:asciiTheme="minorHAnsi" w:hAnsiTheme="minorHAnsi" w:cstheme="minorHAnsi"/>
        </w:rPr>
        <w:t>The source of the different types of content.</w:t>
      </w:r>
    </w:p>
    <w:p w:rsidR="00ED1CB5" w:rsidRPr="00ED1CB5" w:rsidRDefault="00ED1CB5" w:rsidP="00ED1CB5">
      <w:pPr>
        <w:numPr>
          <w:ilvl w:val="0"/>
          <w:numId w:val="10"/>
        </w:numPr>
        <w:tabs>
          <w:tab w:val="left" w:pos="1450"/>
        </w:tabs>
        <w:rPr>
          <w:rFonts w:asciiTheme="minorHAnsi" w:hAnsiTheme="minorHAnsi" w:cstheme="minorHAnsi"/>
        </w:rPr>
      </w:pPr>
      <w:r w:rsidRPr="00ED1CB5">
        <w:rPr>
          <w:rFonts w:asciiTheme="minorHAnsi" w:hAnsiTheme="minorHAnsi" w:cstheme="minorHAnsi"/>
        </w:rPr>
        <w:t>The current status of copyright notices, disclaimers for each product.</w:t>
      </w:r>
    </w:p>
    <w:p w:rsidR="00ED1CB5" w:rsidRPr="00ED1CB5" w:rsidRDefault="00ED1CB5" w:rsidP="00ED1CB5">
      <w:pPr>
        <w:numPr>
          <w:ilvl w:val="0"/>
          <w:numId w:val="10"/>
        </w:numPr>
        <w:tabs>
          <w:tab w:val="left" w:pos="1450"/>
        </w:tabs>
        <w:rPr>
          <w:rFonts w:asciiTheme="minorHAnsi" w:hAnsiTheme="minorHAnsi" w:cstheme="minorHAnsi"/>
        </w:rPr>
      </w:pPr>
      <w:r w:rsidRPr="00ED1CB5">
        <w:rPr>
          <w:rFonts w:asciiTheme="minorHAnsi" w:hAnsiTheme="minorHAnsi" w:cstheme="minorHAnsi"/>
        </w:rPr>
        <w:t xml:space="preserve">Any third party policies affecting the </w:t>
      </w:r>
      <w:proofErr w:type="spellStart"/>
      <w:r w:rsidRPr="00ED1CB5">
        <w:rPr>
          <w:rFonts w:asciiTheme="minorHAnsi" w:hAnsiTheme="minorHAnsi" w:cstheme="minorHAnsi"/>
        </w:rPr>
        <w:t>GridTalk</w:t>
      </w:r>
      <w:proofErr w:type="spellEnd"/>
      <w:r w:rsidRPr="00ED1CB5">
        <w:rPr>
          <w:rFonts w:asciiTheme="minorHAnsi" w:hAnsiTheme="minorHAnsi" w:cstheme="minorHAnsi"/>
        </w:rPr>
        <w:t xml:space="preserve"> products </w:t>
      </w:r>
      <w:proofErr w:type="spellStart"/>
      <w:r w:rsidRPr="00ED1CB5">
        <w:rPr>
          <w:rFonts w:asciiTheme="minorHAnsi" w:hAnsiTheme="minorHAnsi" w:cstheme="minorHAnsi"/>
        </w:rPr>
        <w:t>eg</w:t>
      </w:r>
      <w:proofErr w:type="spellEnd"/>
      <w:r w:rsidRPr="00ED1CB5">
        <w:rPr>
          <w:rFonts w:asciiTheme="minorHAnsi" w:hAnsiTheme="minorHAnsi" w:cstheme="minorHAnsi"/>
        </w:rPr>
        <w:t xml:space="preserve"> Twitter, Blogger.</w:t>
      </w:r>
    </w:p>
    <w:p w:rsidR="00ED1CB5" w:rsidRPr="00ED1CB5" w:rsidRDefault="00ED1CB5" w:rsidP="00ED1CB5">
      <w:pPr>
        <w:tabs>
          <w:tab w:val="left" w:pos="1450"/>
        </w:tabs>
        <w:rPr>
          <w:rFonts w:asciiTheme="minorHAnsi" w:hAnsiTheme="minorHAnsi" w:cstheme="minorHAnsi"/>
        </w:rPr>
      </w:pPr>
    </w:p>
    <w:p w:rsidR="00ED1CB5" w:rsidRDefault="00ED1CB5" w:rsidP="00ED1CB5">
      <w:pPr>
        <w:tabs>
          <w:tab w:val="left" w:pos="1450"/>
        </w:tabs>
        <w:rPr>
          <w:rFonts w:asciiTheme="minorHAnsi" w:hAnsiTheme="minorHAnsi" w:cstheme="minorHAnsi"/>
        </w:rPr>
      </w:pPr>
      <w:r w:rsidRPr="00ED1CB5">
        <w:rPr>
          <w:rFonts w:asciiTheme="minorHAnsi" w:hAnsiTheme="minorHAnsi" w:cstheme="minorHAnsi"/>
        </w:rPr>
        <w:t>A brief summary of current European copyright law is also included as well as an outline of the Creative Commons licences available. Under copyright law, content is protected “all rights reserved” for the lifetime of the author and for 70 years after their death. Creative Commons licences can be combined and applied to allow authors to modify this default position to “some rights reserved” on a global basis.</w:t>
      </w:r>
    </w:p>
    <w:p w:rsidR="00ED1CB5" w:rsidRDefault="00ED1CB5" w:rsidP="00ED1CB5">
      <w:pPr>
        <w:tabs>
          <w:tab w:val="left" w:pos="1450"/>
        </w:tabs>
        <w:rPr>
          <w:rFonts w:asciiTheme="minorHAnsi" w:hAnsiTheme="minorHAnsi" w:cstheme="minorHAnsi"/>
        </w:rPr>
      </w:pPr>
    </w:p>
    <w:p w:rsidR="00ED1CB5" w:rsidRPr="00ED1CB5" w:rsidRDefault="00ED1CB5" w:rsidP="00ED1CB5">
      <w:pPr>
        <w:tabs>
          <w:tab w:val="left" w:pos="1450"/>
        </w:tabs>
        <w:rPr>
          <w:rFonts w:asciiTheme="minorHAnsi" w:hAnsiTheme="minorHAnsi" w:cstheme="minorHAnsi"/>
        </w:rPr>
      </w:pPr>
      <w:r w:rsidRPr="00ED1CB5">
        <w:rPr>
          <w:rFonts w:asciiTheme="minorHAnsi" w:hAnsiTheme="minorHAnsi" w:cstheme="minorHAnsi"/>
        </w:rPr>
        <w:t xml:space="preserve">This document recommends exploring establishing </w:t>
      </w:r>
      <w:proofErr w:type="gramStart"/>
      <w:r w:rsidRPr="00ED1CB5">
        <w:rPr>
          <w:rFonts w:asciiTheme="minorHAnsi" w:hAnsiTheme="minorHAnsi" w:cstheme="minorHAnsi"/>
        </w:rPr>
        <w:t>Creative Commons</w:t>
      </w:r>
      <w:proofErr w:type="gramEnd"/>
      <w:r w:rsidRPr="00ED1CB5">
        <w:rPr>
          <w:rFonts w:asciiTheme="minorHAnsi" w:hAnsiTheme="minorHAnsi" w:cstheme="minorHAnsi"/>
        </w:rPr>
        <w:t xml:space="preserve"> licences for the content produced by the e-</w:t>
      </w:r>
      <w:proofErr w:type="spellStart"/>
      <w:r w:rsidRPr="00ED1CB5">
        <w:rPr>
          <w:rFonts w:asciiTheme="minorHAnsi" w:hAnsiTheme="minorHAnsi" w:cstheme="minorHAnsi"/>
        </w:rPr>
        <w:t>ScienceTalk</w:t>
      </w:r>
      <w:proofErr w:type="spellEnd"/>
      <w:r w:rsidRPr="00ED1CB5">
        <w:rPr>
          <w:rFonts w:asciiTheme="minorHAnsi" w:hAnsiTheme="minorHAnsi" w:cstheme="minorHAnsi"/>
        </w:rPr>
        <w:t xml:space="preserve"> team during the lifetime of the project, applying combinations of licences as applicable to each individual product. The rights of contributors beyond the e-</w:t>
      </w:r>
      <w:proofErr w:type="spellStart"/>
      <w:r w:rsidRPr="00ED1CB5">
        <w:rPr>
          <w:rFonts w:asciiTheme="minorHAnsi" w:hAnsiTheme="minorHAnsi" w:cstheme="minorHAnsi"/>
        </w:rPr>
        <w:t>ScienceTalk</w:t>
      </w:r>
      <w:proofErr w:type="spellEnd"/>
      <w:r w:rsidRPr="00ED1CB5">
        <w:rPr>
          <w:rFonts w:asciiTheme="minorHAnsi" w:hAnsiTheme="minorHAnsi" w:cstheme="minorHAnsi"/>
        </w:rPr>
        <w:t xml:space="preserve"> should also continue to be protected </w:t>
      </w:r>
      <w:proofErr w:type="spellStart"/>
      <w:r w:rsidRPr="00ED1CB5">
        <w:rPr>
          <w:rFonts w:asciiTheme="minorHAnsi" w:hAnsiTheme="minorHAnsi" w:cstheme="minorHAnsi"/>
        </w:rPr>
        <w:t>eg</w:t>
      </w:r>
      <w:proofErr w:type="spellEnd"/>
      <w:r w:rsidRPr="00ED1CB5">
        <w:rPr>
          <w:rFonts w:asciiTheme="minorHAnsi" w:hAnsiTheme="minorHAnsi" w:cstheme="minorHAnsi"/>
        </w:rPr>
        <w:t xml:space="preserve"> for </w:t>
      </w:r>
      <w:proofErr w:type="spellStart"/>
      <w:r w:rsidRPr="00ED1CB5">
        <w:rPr>
          <w:rFonts w:asciiTheme="minorHAnsi" w:hAnsiTheme="minorHAnsi" w:cstheme="minorHAnsi"/>
        </w:rPr>
        <w:t>iSGTW</w:t>
      </w:r>
      <w:proofErr w:type="spellEnd"/>
      <w:r w:rsidRPr="00ED1CB5">
        <w:rPr>
          <w:rFonts w:asciiTheme="minorHAnsi" w:hAnsiTheme="minorHAnsi" w:cstheme="minorHAnsi"/>
        </w:rPr>
        <w:t xml:space="preserve">, </w:t>
      </w:r>
      <w:proofErr w:type="spellStart"/>
      <w:r w:rsidRPr="00ED1CB5">
        <w:rPr>
          <w:rFonts w:asciiTheme="minorHAnsi" w:hAnsiTheme="minorHAnsi" w:cstheme="minorHAnsi"/>
        </w:rPr>
        <w:t>GridGuide</w:t>
      </w:r>
      <w:proofErr w:type="spellEnd"/>
      <w:r w:rsidRPr="00ED1CB5">
        <w:rPr>
          <w:rFonts w:asciiTheme="minorHAnsi" w:hAnsiTheme="minorHAnsi" w:cstheme="minorHAnsi"/>
        </w:rPr>
        <w:t xml:space="preserve"> and </w:t>
      </w:r>
      <w:proofErr w:type="spellStart"/>
      <w:r w:rsidRPr="00ED1CB5">
        <w:rPr>
          <w:rFonts w:asciiTheme="minorHAnsi" w:hAnsiTheme="minorHAnsi" w:cstheme="minorHAnsi"/>
        </w:rPr>
        <w:t>GridCast</w:t>
      </w:r>
      <w:proofErr w:type="spellEnd"/>
      <w:r w:rsidRPr="00ED1CB5">
        <w:rPr>
          <w:rFonts w:asciiTheme="minorHAnsi" w:hAnsiTheme="minorHAnsi" w:cstheme="minorHAnsi"/>
        </w:rPr>
        <w:t>. Also recommended is to add consistent messages to each of the e-</w:t>
      </w:r>
      <w:proofErr w:type="spellStart"/>
      <w:r w:rsidRPr="00ED1CB5">
        <w:rPr>
          <w:rFonts w:asciiTheme="minorHAnsi" w:hAnsiTheme="minorHAnsi" w:cstheme="minorHAnsi"/>
        </w:rPr>
        <w:t>ScienceTalk</w:t>
      </w:r>
      <w:proofErr w:type="spellEnd"/>
      <w:r w:rsidRPr="00ED1CB5">
        <w:rPr>
          <w:rFonts w:asciiTheme="minorHAnsi" w:hAnsiTheme="minorHAnsi" w:cstheme="minorHAnsi"/>
        </w:rPr>
        <w:t xml:space="preserve"> products and websites giving clear credit to the producers of the content and also to include disclaimers covering reuse of the content. Each site should include a short clarification of the copyright and Creative Commons licences that apply, and a full invitation to reuse and distribute the content under these licences.</w:t>
      </w:r>
    </w:p>
    <w:p w:rsidR="00E50DD6" w:rsidRDefault="00E50DD6" w:rsidP="00841C6E">
      <w:pPr>
        <w:rPr>
          <w:rFonts w:asciiTheme="minorHAnsi" w:hAnsiTheme="minorHAnsi" w:cstheme="minorHAnsi"/>
          <w:sz w:val="20"/>
        </w:rPr>
      </w:pPr>
    </w:p>
    <w:p w:rsidR="00E50DD6" w:rsidRDefault="00E50DD6" w:rsidP="00E50DD6">
      <w:pPr>
        <w:tabs>
          <w:tab w:val="left" w:pos="1450"/>
        </w:tabs>
        <w:rPr>
          <w:rFonts w:asciiTheme="minorHAnsi" w:hAnsiTheme="minorHAnsi" w:cstheme="minorHAnsi"/>
        </w:rPr>
      </w:pPr>
      <w:r>
        <w:rPr>
          <w:rFonts w:asciiTheme="minorHAnsi" w:hAnsiTheme="minorHAnsi" w:cstheme="minorHAnsi"/>
        </w:rPr>
        <w:t>An overview</w:t>
      </w:r>
      <w:r>
        <w:rPr>
          <w:rFonts w:asciiTheme="minorHAnsi" w:hAnsiTheme="minorHAnsi" w:cstheme="minorHAnsi"/>
        </w:rPr>
        <w:t xml:space="preserve"> of the recommendations</w:t>
      </w:r>
      <w:r>
        <w:rPr>
          <w:rFonts w:asciiTheme="minorHAnsi" w:hAnsiTheme="minorHAnsi" w:cstheme="minorHAnsi"/>
        </w:rPr>
        <w:t xml:space="preserve"> is also provided from a legal view po</w:t>
      </w:r>
      <w:r>
        <w:rPr>
          <w:rFonts w:asciiTheme="minorHAnsi" w:hAnsiTheme="minorHAnsi" w:cstheme="minorHAnsi"/>
        </w:rPr>
        <w:t xml:space="preserve">int, as provided by Emily Tank, contributed while an </w:t>
      </w:r>
      <w:r>
        <w:rPr>
          <w:rFonts w:asciiTheme="minorHAnsi" w:hAnsiTheme="minorHAnsi" w:cstheme="minorHAnsi"/>
        </w:rPr>
        <w:t>intern at CERN. This overview provides suggested wording</w:t>
      </w:r>
      <w:r>
        <w:rPr>
          <w:rFonts w:asciiTheme="minorHAnsi" w:hAnsiTheme="minorHAnsi" w:cstheme="minorHAnsi"/>
        </w:rPr>
        <w:t xml:space="preserve"> for copyright </w:t>
      </w:r>
      <w:proofErr w:type="gramStart"/>
      <w:r>
        <w:rPr>
          <w:rFonts w:asciiTheme="minorHAnsi" w:hAnsiTheme="minorHAnsi" w:cstheme="minorHAnsi"/>
        </w:rPr>
        <w:t>and</w:t>
      </w:r>
      <w:proofErr w:type="gramEnd"/>
      <w:r>
        <w:rPr>
          <w:rFonts w:asciiTheme="minorHAnsi" w:hAnsiTheme="minorHAnsi" w:cstheme="minorHAnsi"/>
        </w:rPr>
        <w:t xml:space="preserve"> attribution messages, and also clarifies the issues around the Creative Commons licenses.</w:t>
      </w:r>
    </w:p>
    <w:p w:rsidR="00E50DD6" w:rsidRDefault="00E50DD6" w:rsidP="00E50DD6">
      <w:pPr>
        <w:tabs>
          <w:tab w:val="left" w:pos="1450"/>
        </w:tabs>
        <w:rPr>
          <w:rFonts w:asciiTheme="minorHAnsi" w:hAnsiTheme="minorHAnsi" w:cstheme="minorHAnsi"/>
        </w:rPr>
      </w:pPr>
    </w:p>
    <w:p w:rsidR="00E50DD6" w:rsidRDefault="00E50DD6" w:rsidP="00E50DD6">
      <w:pPr>
        <w:tabs>
          <w:tab w:val="left" w:pos="1450"/>
        </w:tabs>
        <w:rPr>
          <w:rFonts w:asciiTheme="minorHAnsi" w:hAnsiTheme="minorHAnsi" w:cstheme="minorHAnsi"/>
        </w:rPr>
      </w:pPr>
      <w:r>
        <w:rPr>
          <w:rFonts w:asciiTheme="minorHAnsi" w:hAnsiTheme="minorHAnsi" w:cstheme="minorHAnsi"/>
        </w:rPr>
        <w:t xml:space="preserve">The document also includes an overview of the trademarking process and search procedures according to the Madrid protocol and makes recommendations on trademarking current and future </w:t>
      </w:r>
      <w:proofErr w:type="gramStart"/>
      <w:r>
        <w:rPr>
          <w:rFonts w:asciiTheme="minorHAnsi" w:hAnsiTheme="minorHAnsi" w:cstheme="minorHAnsi"/>
        </w:rPr>
        <w:t>e-</w:t>
      </w:r>
      <w:proofErr w:type="spellStart"/>
      <w:r>
        <w:rPr>
          <w:rFonts w:asciiTheme="minorHAnsi" w:hAnsiTheme="minorHAnsi" w:cstheme="minorHAnsi"/>
        </w:rPr>
        <w:t>ScienceTalk</w:t>
      </w:r>
      <w:proofErr w:type="spellEnd"/>
      <w:proofErr w:type="gramEnd"/>
      <w:r>
        <w:rPr>
          <w:rFonts w:asciiTheme="minorHAnsi" w:hAnsiTheme="minorHAnsi" w:cstheme="minorHAnsi"/>
        </w:rPr>
        <w:t xml:space="preserve"> products.</w:t>
      </w:r>
    </w:p>
    <w:p w:rsidR="00E50DD6" w:rsidRPr="00E50DD6" w:rsidRDefault="00E50DD6" w:rsidP="00E50DD6">
      <w:pPr>
        <w:tabs>
          <w:tab w:val="left" w:pos="1450"/>
        </w:tabs>
        <w:rPr>
          <w:rFonts w:asciiTheme="minorHAnsi" w:hAnsiTheme="minorHAnsi" w:cstheme="minorHAnsi"/>
        </w:rPr>
        <w:sectPr w:rsidR="00E50DD6" w:rsidRPr="00E50DD6">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39167A"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39167A" w:rsidRPr="00174383">
        <w:rPr>
          <w:rFonts w:cs="Calibri"/>
          <w:noProof/>
        </w:rPr>
        <w:t>1</w:t>
      </w:r>
      <w:r w:rsidR="0039167A">
        <w:rPr>
          <w:rFonts w:asciiTheme="minorHAnsi" w:eastAsiaTheme="minorEastAsia" w:hAnsiTheme="minorHAnsi" w:cstheme="minorBidi"/>
          <w:b w:val="0"/>
          <w:caps w:val="0"/>
          <w:noProof/>
          <w:sz w:val="22"/>
          <w:szCs w:val="22"/>
          <w:lang w:eastAsia="en-GB"/>
        </w:rPr>
        <w:tab/>
      </w:r>
      <w:r w:rsidR="0039167A" w:rsidRPr="00174383">
        <w:rPr>
          <w:rFonts w:cs="Calibri"/>
          <w:noProof/>
        </w:rPr>
        <w:t>Introduction</w:t>
      </w:r>
      <w:r w:rsidR="0039167A">
        <w:rPr>
          <w:noProof/>
        </w:rPr>
        <w:tab/>
      </w:r>
      <w:r w:rsidR="0039167A">
        <w:rPr>
          <w:noProof/>
        </w:rPr>
        <w:fldChar w:fldCharType="begin"/>
      </w:r>
      <w:r w:rsidR="0039167A">
        <w:rPr>
          <w:noProof/>
        </w:rPr>
        <w:instrText xml:space="preserve"> PAGEREF _Toc292732167 \h </w:instrText>
      </w:r>
      <w:r w:rsidR="0039167A">
        <w:rPr>
          <w:noProof/>
        </w:rPr>
      </w:r>
      <w:r w:rsidR="0039167A">
        <w:rPr>
          <w:noProof/>
        </w:rPr>
        <w:fldChar w:fldCharType="separate"/>
      </w:r>
      <w:r w:rsidR="0039167A">
        <w:rPr>
          <w:noProof/>
        </w:rPr>
        <w:t>6</w:t>
      </w:r>
      <w:r w:rsidR="0039167A">
        <w:rPr>
          <w:noProof/>
        </w:rPr>
        <w:fldChar w:fldCharType="end"/>
      </w:r>
    </w:p>
    <w:p w:rsidR="0039167A" w:rsidRDefault="0039167A">
      <w:pPr>
        <w:pStyle w:val="TOC1"/>
        <w:rPr>
          <w:rFonts w:asciiTheme="minorHAnsi" w:eastAsiaTheme="minorEastAsia" w:hAnsiTheme="minorHAnsi" w:cstheme="minorBidi"/>
          <w:b w:val="0"/>
          <w:caps w:val="0"/>
          <w:noProof/>
          <w:sz w:val="22"/>
          <w:szCs w:val="22"/>
          <w:lang w:eastAsia="en-GB"/>
        </w:rPr>
      </w:pPr>
      <w:r w:rsidRPr="00174383">
        <w:rPr>
          <w:rFonts w:cs="Calibri"/>
          <w:noProof/>
        </w:rPr>
        <w:t>2</w:t>
      </w:r>
      <w:r>
        <w:rPr>
          <w:rFonts w:asciiTheme="minorHAnsi" w:eastAsiaTheme="minorEastAsia" w:hAnsiTheme="minorHAnsi" w:cstheme="minorBidi"/>
          <w:b w:val="0"/>
          <w:caps w:val="0"/>
          <w:noProof/>
          <w:sz w:val="22"/>
          <w:szCs w:val="22"/>
          <w:lang w:eastAsia="en-GB"/>
        </w:rPr>
        <w:tab/>
      </w:r>
      <w:r w:rsidRPr="00174383">
        <w:rPr>
          <w:rFonts w:cs="Calibri"/>
          <w:noProof/>
        </w:rPr>
        <w:t>Current Copyright</w:t>
      </w:r>
      <w:r>
        <w:rPr>
          <w:noProof/>
        </w:rPr>
        <w:tab/>
      </w:r>
      <w:r>
        <w:rPr>
          <w:noProof/>
        </w:rPr>
        <w:fldChar w:fldCharType="begin"/>
      </w:r>
      <w:r>
        <w:rPr>
          <w:noProof/>
        </w:rPr>
        <w:instrText xml:space="preserve"> PAGEREF _Toc292732168 \h </w:instrText>
      </w:r>
      <w:r>
        <w:rPr>
          <w:noProof/>
        </w:rPr>
      </w:r>
      <w:r>
        <w:rPr>
          <w:noProof/>
        </w:rPr>
        <w:fldChar w:fldCharType="separate"/>
      </w:r>
      <w:r>
        <w:rPr>
          <w:noProof/>
        </w:rPr>
        <w:t>7</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e-ScienceBriefings</w:t>
      </w:r>
      <w:r>
        <w:rPr>
          <w:noProof/>
        </w:rPr>
        <w:tab/>
      </w:r>
      <w:r>
        <w:rPr>
          <w:noProof/>
        </w:rPr>
        <w:fldChar w:fldCharType="begin"/>
      </w:r>
      <w:r>
        <w:rPr>
          <w:noProof/>
        </w:rPr>
        <w:instrText xml:space="preserve"> PAGEREF _Toc292732169 \h </w:instrText>
      </w:r>
      <w:r>
        <w:rPr>
          <w:noProof/>
        </w:rPr>
      </w:r>
      <w:r>
        <w:rPr>
          <w:noProof/>
        </w:rPr>
        <w:fldChar w:fldCharType="separate"/>
      </w:r>
      <w:r>
        <w:rPr>
          <w:noProof/>
        </w:rPr>
        <w:t>7</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GridCafé, GridGuide and GridCast</w:t>
      </w:r>
      <w:r>
        <w:rPr>
          <w:noProof/>
        </w:rPr>
        <w:tab/>
      </w:r>
      <w:r>
        <w:rPr>
          <w:noProof/>
        </w:rPr>
        <w:fldChar w:fldCharType="begin"/>
      </w:r>
      <w:r>
        <w:rPr>
          <w:noProof/>
        </w:rPr>
        <w:instrText xml:space="preserve"> PAGEREF _Toc292732170 \h </w:instrText>
      </w:r>
      <w:r>
        <w:rPr>
          <w:noProof/>
        </w:rPr>
      </w:r>
      <w:r>
        <w:rPr>
          <w:noProof/>
        </w:rPr>
        <w:fldChar w:fldCharType="separate"/>
      </w:r>
      <w:r>
        <w:rPr>
          <w:noProof/>
        </w:rPr>
        <w:t>7</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iSGTW</w:t>
      </w:r>
      <w:r>
        <w:rPr>
          <w:noProof/>
        </w:rPr>
        <w:tab/>
      </w:r>
      <w:r>
        <w:rPr>
          <w:noProof/>
        </w:rPr>
        <w:fldChar w:fldCharType="begin"/>
      </w:r>
      <w:r>
        <w:rPr>
          <w:noProof/>
        </w:rPr>
        <w:instrText xml:space="preserve"> PAGEREF _Toc292732171 \h </w:instrText>
      </w:r>
      <w:r>
        <w:rPr>
          <w:noProof/>
        </w:rPr>
      </w:r>
      <w:r>
        <w:rPr>
          <w:noProof/>
        </w:rPr>
        <w:fldChar w:fldCharType="separate"/>
      </w:r>
      <w:r>
        <w:rPr>
          <w:noProof/>
        </w:rPr>
        <w:t>8</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Management</w:t>
      </w:r>
      <w:r>
        <w:rPr>
          <w:noProof/>
        </w:rPr>
        <w:tab/>
      </w:r>
      <w:r>
        <w:rPr>
          <w:noProof/>
        </w:rPr>
        <w:fldChar w:fldCharType="begin"/>
      </w:r>
      <w:r>
        <w:rPr>
          <w:noProof/>
        </w:rPr>
        <w:instrText xml:space="preserve"> PAGEREF _Toc292732172 \h </w:instrText>
      </w:r>
      <w:r>
        <w:rPr>
          <w:noProof/>
        </w:rPr>
      </w:r>
      <w:r>
        <w:rPr>
          <w:noProof/>
        </w:rPr>
        <w:fldChar w:fldCharType="separate"/>
      </w:r>
      <w:r>
        <w:rPr>
          <w:noProof/>
        </w:rPr>
        <w:t>8</w:t>
      </w:r>
      <w:r>
        <w:rPr>
          <w:noProof/>
        </w:rPr>
        <w:fldChar w:fldCharType="end"/>
      </w:r>
    </w:p>
    <w:p w:rsidR="0039167A" w:rsidRDefault="0039167A">
      <w:pPr>
        <w:pStyle w:val="TOC1"/>
        <w:rPr>
          <w:rFonts w:asciiTheme="minorHAnsi" w:eastAsiaTheme="minorEastAsia" w:hAnsiTheme="minorHAnsi" w:cstheme="minorBidi"/>
          <w:b w:val="0"/>
          <w:caps w:val="0"/>
          <w:noProof/>
          <w:sz w:val="22"/>
          <w:szCs w:val="22"/>
          <w:lang w:eastAsia="en-GB"/>
        </w:rPr>
      </w:pPr>
      <w:r w:rsidRPr="00174383">
        <w:rPr>
          <w:rFonts w:cs="Calibri"/>
          <w:noProof/>
        </w:rPr>
        <w:t>3</w:t>
      </w:r>
      <w:r>
        <w:rPr>
          <w:rFonts w:asciiTheme="minorHAnsi" w:eastAsiaTheme="minorEastAsia" w:hAnsiTheme="minorHAnsi" w:cstheme="minorBidi"/>
          <w:b w:val="0"/>
          <w:caps w:val="0"/>
          <w:noProof/>
          <w:sz w:val="22"/>
          <w:szCs w:val="22"/>
          <w:lang w:eastAsia="en-GB"/>
        </w:rPr>
        <w:tab/>
      </w:r>
      <w:r w:rsidRPr="00174383">
        <w:rPr>
          <w:rFonts w:cs="Calibri"/>
          <w:noProof/>
        </w:rPr>
        <w:t>Copyright and creative commons</w:t>
      </w:r>
      <w:r>
        <w:rPr>
          <w:noProof/>
        </w:rPr>
        <w:tab/>
      </w:r>
      <w:r>
        <w:rPr>
          <w:noProof/>
        </w:rPr>
        <w:fldChar w:fldCharType="begin"/>
      </w:r>
      <w:r>
        <w:rPr>
          <w:noProof/>
        </w:rPr>
        <w:instrText xml:space="preserve"> PAGEREF _Toc292732173 \h </w:instrText>
      </w:r>
      <w:r>
        <w:rPr>
          <w:noProof/>
        </w:rPr>
      </w:r>
      <w:r>
        <w:rPr>
          <w:noProof/>
        </w:rPr>
        <w:fldChar w:fldCharType="separate"/>
      </w:r>
      <w:r>
        <w:rPr>
          <w:noProof/>
        </w:rPr>
        <w:t>10</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European copyright law</w:t>
      </w:r>
      <w:r>
        <w:rPr>
          <w:noProof/>
        </w:rPr>
        <w:tab/>
      </w:r>
      <w:r>
        <w:rPr>
          <w:noProof/>
        </w:rPr>
        <w:fldChar w:fldCharType="begin"/>
      </w:r>
      <w:r>
        <w:rPr>
          <w:noProof/>
        </w:rPr>
        <w:instrText xml:space="preserve"> PAGEREF _Toc292732174 \h </w:instrText>
      </w:r>
      <w:r>
        <w:rPr>
          <w:noProof/>
        </w:rPr>
      </w:r>
      <w:r>
        <w:rPr>
          <w:noProof/>
        </w:rPr>
        <w:fldChar w:fldCharType="separate"/>
      </w:r>
      <w:r>
        <w:rPr>
          <w:noProof/>
        </w:rPr>
        <w:t>10</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Creative Commons</w:t>
      </w:r>
      <w:r>
        <w:rPr>
          <w:noProof/>
        </w:rPr>
        <w:tab/>
      </w:r>
      <w:r>
        <w:rPr>
          <w:noProof/>
        </w:rPr>
        <w:fldChar w:fldCharType="begin"/>
      </w:r>
      <w:r>
        <w:rPr>
          <w:noProof/>
        </w:rPr>
        <w:instrText xml:space="preserve"> PAGEREF _Toc292732175 \h </w:instrText>
      </w:r>
      <w:r>
        <w:rPr>
          <w:noProof/>
        </w:rPr>
      </w:r>
      <w:r>
        <w:rPr>
          <w:noProof/>
        </w:rPr>
        <w:fldChar w:fldCharType="separate"/>
      </w:r>
      <w:r>
        <w:rPr>
          <w:noProof/>
        </w:rPr>
        <w:t>10</w:t>
      </w:r>
      <w:r>
        <w:rPr>
          <w:noProof/>
        </w:rPr>
        <w:fldChar w:fldCharType="end"/>
      </w:r>
    </w:p>
    <w:p w:rsidR="0039167A" w:rsidRDefault="0039167A">
      <w:pPr>
        <w:pStyle w:val="TOC1"/>
        <w:rPr>
          <w:rFonts w:asciiTheme="minorHAnsi" w:eastAsiaTheme="minorEastAsia" w:hAnsiTheme="minorHAnsi" w:cstheme="minorBidi"/>
          <w:b w:val="0"/>
          <w:caps w:val="0"/>
          <w:noProof/>
          <w:sz w:val="22"/>
          <w:szCs w:val="22"/>
          <w:lang w:eastAsia="en-GB"/>
        </w:rPr>
      </w:pPr>
      <w:r w:rsidRPr="00174383">
        <w:rPr>
          <w:rFonts w:cs="Calibri"/>
          <w:noProof/>
        </w:rPr>
        <w:t>4</w:t>
      </w:r>
      <w:r>
        <w:rPr>
          <w:rFonts w:asciiTheme="minorHAnsi" w:eastAsiaTheme="minorEastAsia" w:hAnsiTheme="minorHAnsi" w:cstheme="minorBidi"/>
          <w:b w:val="0"/>
          <w:caps w:val="0"/>
          <w:noProof/>
          <w:sz w:val="22"/>
          <w:szCs w:val="22"/>
          <w:lang w:eastAsia="en-GB"/>
        </w:rPr>
        <w:tab/>
      </w:r>
      <w:r w:rsidRPr="00174383">
        <w:rPr>
          <w:rFonts w:cs="Calibri"/>
          <w:noProof/>
        </w:rPr>
        <w:t>recommendations</w:t>
      </w:r>
      <w:r>
        <w:rPr>
          <w:noProof/>
        </w:rPr>
        <w:tab/>
      </w:r>
      <w:r>
        <w:rPr>
          <w:noProof/>
        </w:rPr>
        <w:fldChar w:fldCharType="begin"/>
      </w:r>
      <w:r>
        <w:rPr>
          <w:noProof/>
        </w:rPr>
        <w:instrText xml:space="preserve"> PAGEREF _Toc292732176 \h </w:instrText>
      </w:r>
      <w:r>
        <w:rPr>
          <w:noProof/>
        </w:rPr>
      </w:r>
      <w:r>
        <w:rPr>
          <w:noProof/>
        </w:rPr>
        <w:fldChar w:fldCharType="separate"/>
      </w:r>
      <w:r>
        <w:rPr>
          <w:noProof/>
        </w:rPr>
        <w:t>12</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Recommendations</w:t>
      </w:r>
      <w:r>
        <w:rPr>
          <w:noProof/>
        </w:rPr>
        <w:tab/>
      </w:r>
      <w:r>
        <w:rPr>
          <w:noProof/>
        </w:rPr>
        <w:fldChar w:fldCharType="begin"/>
      </w:r>
      <w:r>
        <w:rPr>
          <w:noProof/>
        </w:rPr>
        <w:instrText xml:space="preserve"> PAGEREF _Toc292732177 \h </w:instrText>
      </w:r>
      <w:r>
        <w:rPr>
          <w:noProof/>
        </w:rPr>
      </w:r>
      <w:r>
        <w:rPr>
          <w:noProof/>
        </w:rPr>
        <w:fldChar w:fldCharType="separate"/>
      </w:r>
      <w:r>
        <w:rPr>
          <w:noProof/>
        </w:rPr>
        <w:t>12</w:t>
      </w:r>
      <w:r>
        <w:rPr>
          <w:noProof/>
        </w:rPr>
        <w:fldChar w:fldCharType="end"/>
      </w:r>
    </w:p>
    <w:p w:rsidR="0039167A" w:rsidRDefault="0039167A">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Legal advice on recommendations</w:t>
      </w:r>
      <w:r>
        <w:rPr>
          <w:noProof/>
        </w:rPr>
        <w:tab/>
      </w:r>
      <w:r>
        <w:rPr>
          <w:noProof/>
        </w:rPr>
        <w:fldChar w:fldCharType="begin"/>
      </w:r>
      <w:r>
        <w:rPr>
          <w:noProof/>
        </w:rPr>
        <w:instrText xml:space="preserve"> PAGEREF _Toc292732178 \h </w:instrText>
      </w:r>
      <w:r>
        <w:rPr>
          <w:noProof/>
        </w:rPr>
      </w:r>
      <w:r>
        <w:rPr>
          <w:noProof/>
        </w:rPr>
        <w:fldChar w:fldCharType="separate"/>
      </w:r>
      <w:r>
        <w:rPr>
          <w:noProof/>
        </w:rPr>
        <w:t>12</w:t>
      </w:r>
      <w:r>
        <w:rPr>
          <w:noProof/>
        </w:rPr>
        <w:fldChar w:fldCharType="end"/>
      </w:r>
    </w:p>
    <w:p w:rsidR="0039167A" w:rsidRDefault="0039167A">
      <w:pPr>
        <w:pStyle w:val="TOC1"/>
        <w:rPr>
          <w:rFonts w:asciiTheme="minorHAnsi" w:eastAsiaTheme="minorEastAsia" w:hAnsiTheme="minorHAnsi" w:cstheme="minorBidi"/>
          <w:b w:val="0"/>
          <w:caps w:val="0"/>
          <w:noProof/>
          <w:sz w:val="22"/>
          <w:szCs w:val="22"/>
          <w:lang w:eastAsia="en-GB"/>
        </w:rPr>
      </w:pPr>
      <w:r w:rsidRPr="00174383">
        <w:rPr>
          <w:rFonts w:cs="Calibri"/>
          <w:noProof/>
        </w:rPr>
        <w:t>5</w:t>
      </w:r>
      <w:r>
        <w:rPr>
          <w:rFonts w:asciiTheme="minorHAnsi" w:eastAsiaTheme="minorEastAsia" w:hAnsiTheme="minorHAnsi" w:cstheme="minorBidi"/>
          <w:b w:val="0"/>
          <w:caps w:val="0"/>
          <w:noProof/>
          <w:sz w:val="22"/>
          <w:szCs w:val="22"/>
          <w:lang w:eastAsia="en-GB"/>
        </w:rPr>
        <w:tab/>
      </w:r>
      <w:r w:rsidRPr="00174383">
        <w:rPr>
          <w:rFonts w:cs="Calibri"/>
          <w:noProof/>
        </w:rPr>
        <w:t>conclusion</w:t>
      </w:r>
      <w:r>
        <w:rPr>
          <w:noProof/>
        </w:rPr>
        <w:tab/>
      </w:r>
      <w:r>
        <w:rPr>
          <w:noProof/>
        </w:rPr>
        <w:fldChar w:fldCharType="begin"/>
      </w:r>
      <w:r>
        <w:rPr>
          <w:noProof/>
        </w:rPr>
        <w:instrText xml:space="preserve"> PAGEREF _Toc292732179 \h </w:instrText>
      </w:r>
      <w:r>
        <w:rPr>
          <w:noProof/>
        </w:rPr>
      </w:r>
      <w:r>
        <w:rPr>
          <w:noProof/>
        </w:rPr>
        <w:fldChar w:fldCharType="separate"/>
      </w:r>
      <w:r>
        <w:rPr>
          <w:noProof/>
        </w:rPr>
        <w:t>16</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292732167"/>
      <w:r w:rsidRPr="002B1814">
        <w:rPr>
          <w:rFonts w:cs="Calibri"/>
        </w:rPr>
        <w:lastRenderedPageBreak/>
        <w:t>Introduction</w:t>
      </w:r>
      <w:bookmarkEnd w:id="7"/>
    </w:p>
    <w:p w:rsidR="00ED1CB5" w:rsidRDefault="00ED1CB5" w:rsidP="00ED1CB5">
      <w:r>
        <w:t xml:space="preserve">The first year EC reviewers of </w:t>
      </w:r>
      <w:proofErr w:type="spellStart"/>
      <w:r>
        <w:t>GridTalk</w:t>
      </w:r>
      <w:proofErr w:type="spellEnd"/>
      <w:r>
        <w:t xml:space="preserve"> provided the following recommendation:</w:t>
      </w:r>
    </w:p>
    <w:p w:rsidR="00ED1CB5" w:rsidRDefault="00ED1CB5" w:rsidP="00ED1CB5"/>
    <w:p w:rsidR="00ED1CB5" w:rsidRPr="00473BF9" w:rsidRDefault="00ED1CB5" w:rsidP="00ED1CB5">
      <w:pPr>
        <w:rPr>
          <w:i/>
        </w:rPr>
      </w:pPr>
      <w:r>
        <w:rPr>
          <w:i/>
        </w:rPr>
        <w:t>“</w:t>
      </w:r>
      <w:r w:rsidRPr="00473BF9">
        <w:rPr>
          <w:i/>
        </w:rPr>
        <w:t>All materials produced by the project are intended to be disseminated and exploited as widely as possible. The reviewers encourage the project team to consider issues of copyright and necessary procedures to be put in place. The results could be summarized fo</w:t>
      </w:r>
      <w:r>
        <w:rPr>
          <w:i/>
        </w:rPr>
        <w:t>r inclusion in the final report.”</w:t>
      </w:r>
    </w:p>
    <w:p w:rsidR="00207D16" w:rsidRDefault="00207D16" w:rsidP="00207D16">
      <w:pPr>
        <w:rPr>
          <w:rFonts w:ascii="Calibri" w:hAnsi="Calibri" w:cs="Calibri"/>
        </w:rPr>
      </w:pPr>
    </w:p>
    <w:p w:rsidR="00ED1CB5" w:rsidRPr="00ED1CB5" w:rsidRDefault="00ED1CB5" w:rsidP="00207D16">
      <w:r w:rsidRPr="00ED1CB5">
        <w:t xml:space="preserve">A position paper was produced during the </w:t>
      </w:r>
      <w:proofErr w:type="spellStart"/>
      <w:r w:rsidRPr="00ED1CB5">
        <w:t>GridTalk</w:t>
      </w:r>
      <w:proofErr w:type="spellEnd"/>
      <w:r w:rsidRPr="00ED1CB5">
        <w:t xml:space="preserve"> project in response to this recommendation. This paper follows up on those recommendations, and makes proposals for implementation in the first year of e-</w:t>
      </w:r>
      <w:proofErr w:type="spellStart"/>
      <w:r w:rsidRPr="00ED1CB5">
        <w:t>ScienceTalk</w:t>
      </w:r>
      <w:proofErr w:type="spellEnd"/>
      <w:r w:rsidRPr="00ED1CB5">
        <w:t>.</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A7122B" w:rsidP="00207D16">
      <w:pPr>
        <w:pStyle w:val="Heading1"/>
        <w:rPr>
          <w:rFonts w:cs="Calibri"/>
        </w:rPr>
      </w:pPr>
      <w:bookmarkStart w:id="8" w:name="_Toc292732168"/>
      <w:r>
        <w:rPr>
          <w:rFonts w:cs="Calibri"/>
        </w:rPr>
        <w:lastRenderedPageBreak/>
        <w:t>Current Copyright</w:t>
      </w:r>
      <w:bookmarkEnd w:id="8"/>
    </w:p>
    <w:p w:rsidR="00ED1CB5" w:rsidRPr="00A9137A" w:rsidRDefault="00ED1CB5" w:rsidP="00ED1CB5">
      <w:r>
        <w:t>This document examines copyright issues</w:t>
      </w:r>
      <w:r w:rsidR="00A7122B">
        <w:t xml:space="preserve"> affecting e-</w:t>
      </w:r>
      <w:proofErr w:type="spellStart"/>
      <w:r w:rsidR="00A7122B">
        <w:t>Science</w:t>
      </w:r>
      <w:r>
        <w:t>Talk</w:t>
      </w:r>
      <w:proofErr w:type="spellEnd"/>
      <w:r>
        <w:t xml:space="preserve"> and what measures are currently being taken to protect</w:t>
      </w:r>
      <w:r w:rsidR="00A7122B">
        <w:t xml:space="preserve"> the copyright of e-</w:t>
      </w:r>
      <w:proofErr w:type="spellStart"/>
      <w:r w:rsidR="00A7122B">
        <w:t>Science</w:t>
      </w:r>
      <w:r>
        <w:t>Talk</w:t>
      </w:r>
      <w:proofErr w:type="spellEnd"/>
      <w:r>
        <w:t xml:space="preserve"> products. </w:t>
      </w:r>
    </w:p>
    <w:p w:rsidR="00ED1CB5" w:rsidRDefault="00A7122B" w:rsidP="00ED1CB5">
      <w:pPr>
        <w:pStyle w:val="Heading2"/>
        <w:keepNext w:val="0"/>
        <w:tabs>
          <w:tab w:val="num" w:pos="0"/>
        </w:tabs>
      </w:pPr>
      <w:bookmarkStart w:id="9" w:name="_Toc267663680"/>
      <w:bookmarkStart w:id="10" w:name="_Toc292732169"/>
      <w:proofErr w:type="gramStart"/>
      <w:r>
        <w:t>e-</w:t>
      </w:r>
      <w:proofErr w:type="spellStart"/>
      <w:r>
        <w:t>ScienceB</w:t>
      </w:r>
      <w:r w:rsidR="00ED1CB5">
        <w:t>riefings</w:t>
      </w:r>
      <w:bookmarkEnd w:id="9"/>
      <w:bookmarkEnd w:id="10"/>
      <w:proofErr w:type="spellEnd"/>
      <w:proofErr w:type="gramEnd"/>
    </w:p>
    <w:p w:rsidR="00A7122B" w:rsidRDefault="00A7122B" w:rsidP="00ED1CB5"/>
    <w:p w:rsidR="00ED1CB5" w:rsidRDefault="00A7122B" w:rsidP="00ED1CB5">
      <w:proofErr w:type="gramStart"/>
      <w:r>
        <w:t>e-</w:t>
      </w:r>
      <w:proofErr w:type="spellStart"/>
      <w:r>
        <w:t>Science</w:t>
      </w:r>
      <w:r w:rsidR="00ED1CB5">
        <w:t>Briefings</w:t>
      </w:r>
      <w:proofErr w:type="spellEnd"/>
      <w:proofErr w:type="gramEnd"/>
      <w:r w:rsidR="00ED1CB5">
        <w:t xml:space="preserve"> are distributed as printed documents at events, and are a</w:t>
      </w:r>
      <w:r>
        <w:t>lso available online on the e-</w:t>
      </w:r>
      <w:proofErr w:type="spellStart"/>
      <w:r>
        <w:t>Science</w:t>
      </w:r>
      <w:r w:rsidR="00ED1CB5">
        <w:t>Talk</w:t>
      </w:r>
      <w:proofErr w:type="spellEnd"/>
      <w:r w:rsidR="00ED1CB5">
        <w:t xml:space="preserve"> main website. The content is produced by QMUL, including the text and some images. Design templates, layout and graphics are contributed by </w:t>
      </w:r>
      <w:smartTag w:uri="urn:schemas-microsoft-com:office:smarttags" w:element="place">
        <w:r w:rsidR="00ED1CB5">
          <w:t>APO</w:t>
        </w:r>
      </w:smartTag>
      <w:r w:rsidR="00ED1CB5">
        <w:t xml:space="preserve">. Translation of some </w:t>
      </w:r>
      <w:proofErr w:type="spellStart"/>
      <w:r w:rsidR="00ED1CB5">
        <w:t>GridBriefings</w:t>
      </w:r>
      <w:proofErr w:type="spellEnd"/>
      <w:r w:rsidR="00ED1CB5">
        <w:t xml:space="preserve"> into Spanish has been carried out by REUNA. Resources provided by other projects are</w:t>
      </w:r>
      <w:r>
        <w:t xml:space="preserve"> credited in the individual e-</w:t>
      </w:r>
      <w:proofErr w:type="spellStart"/>
      <w:r>
        <w:t>Science</w:t>
      </w:r>
      <w:r w:rsidR="00ED1CB5">
        <w:t>Briefings</w:t>
      </w:r>
      <w:proofErr w:type="spellEnd"/>
      <w:r w:rsidR="00ED1CB5">
        <w:t xml:space="preserve"> as appropriate. There is no specific information about copyright or reuse of the content included in the templat</w:t>
      </w:r>
      <w:r>
        <w:t>e for the e-</w:t>
      </w:r>
      <w:proofErr w:type="spellStart"/>
      <w:r>
        <w:t>Science</w:t>
      </w:r>
      <w:r w:rsidR="00ED1CB5">
        <w:t>Briefings</w:t>
      </w:r>
      <w:proofErr w:type="spellEnd"/>
      <w:r w:rsidR="00ED1CB5">
        <w:t>, although the content is covered by normal copyright rules.</w:t>
      </w:r>
    </w:p>
    <w:p w:rsidR="00ED1CB5" w:rsidRDefault="00ED1CB5" w:rsidP="00ED1CB5"/>
    <w:p w:rsidR="00ED1CB5" w:rsidRDefault="00A7122B" w:rsidP="00ED1CB5">
      <w:pPr>
        <w:pStyle w:val="Heading2"/>
        <w:keepNext w:val="0"/>
        <w:tabs>
          <w:tab w:val="num" w:pos="0"/>
        </w:tabs>
      </w:pPr>
      <w:bookmarkStart w:id="11" w:name="_Toc267663681"/>
      <w:bookmarkStart w:id="12" w:name="_Toc292732170"/>
      <w:proofErr w:type="spellStart"/>
      <w:r>
        <w:t>GridC</w:t>
      </w:r>
      <w:r w:rsidR="00ED1CB5">
        <w:t>afé</w:t>
      </w:r>
      <w:bookmarkEnd w:id="11"/>
      <w:proofErr w:type="spellEnd"/>
      <w:r>
        <w:t xml:space="preserve">, </w:t>
      </w:r>
      <w:proofErr w:type="spellStart"/>
      <w:r>
        <w:t>GridGuide</w:t>
      </w:r>
      <w:proofErr w:type="spellEnd"/>
      <w:r>
        <w:t xml:space="preserve"> and </w:t>
      </w:r>
      <w:proofErr w:type="spellStart"/>
      <w:r>
        <w:t>GridCast</w:t>
      </w:r>
      <w:bookmarkEnd w:id="12"/>
      <w:proofErr w:type="spellEnd"/>
    </w:p>
    <w:p w:rsidR="00A7122B" w:rsidRDefault="00A7122B" w:rsidP="00ED1CB5">
      <w:pPr>
        <w:rPr>
          <w:b/>
        </w:rPr>
      </w:pPr>
    </w:p>
    <w:p w:rsidR="00ED1CB5" w:rsidRDefault="00ED1CB5" w:rsidP="00ED1CB5">
      <w:pPr>
        <w:rPr>
          <w:b/>
        </w:rPr>
      </w:pPr>
      <w:proofErr w:type="spellStart"/>
      <w:r>
        <w:rPr>
          <w:b/>
        </w:rPr>
        <w:t>GridCafé</w:t>
      </w:r>
      <w:proofErr w:type="spellEnd"/>
      <w:r>
        <w:rPr>
          <w:b/>
        </w:rPr>
        <w:t xml:space="preserve"> </w:t>
      </w:r>
    </w:p>
    <w:p w:rsidR="00ED1CB5" w:rsidRDefault="00ED1CB5" w:rsidP="00ED1CB5">
      <w:r>
        <w:t xml:space="preserve">Text for the </w:t>
      </w:r>
      <w:proofErr w:type="spellStart"/>
      <w:r>
        <w:t>GridCafé</w:t>
      </w:r>
      <w:proofErr w:type="spellEnd"/>
      <w:r>
        <w:t xml:space="preserve"> web</w:t>
      </w:r>
      <w:r w:rsidR="00A7122B">
        <w:t>site is produced by all the e-</w:t>
      </w:r>
      <w:proofErr w:type="spellStart"/>
      <w:r w:rsidR="00A7122B">
        <w:t>Science</w:t>
      </w:r>
      <w:r>
        <w:t>Talk</w:t>
      </w:r>
      <w:proofErr w:type="spellEnd"/>
      <w:r>
        <w:t xml:space="preserve"> partners, and has also been translated by REUNA and CERN into Spanish and French. Additional translations have been provided by other contributors</w:t>
      </w:r>
      <w:r w:rsidR="00E83770">
        <w:t>, such as ASGC</w:t>
      </w:r>
      <w:r>
        <w:t xml:space="preserve">. The design of the current version of the website was provided by </w:t>
      </w:r>
      <w:smartTag w:uri="urn:schemas-microsoft-com:office:smarttags" w:element="place">
        <w:r>
          <w:t>APO</w:t>
        </w:r>
      </w:smartTag>
      <w:r>
        <w:t xml:space="preserve">. The </w:t>
      </w:r>
      <w:proofErr w:type="spellStart"/>
      <w:r>
        <w:t>GridCafé</w:t>
      </w:r>
      <w:proofErr w:type="spellEnd"/>
      <w:r>
        <w:t xml:space="preserve"> website does not contain a specific copyright notice, but does list a page of credits for the content and design of both current and previous versions of the site and is covered by copyright rules.</w:t>
      </w:r>
    </w:p>
    <w:p w:rsidR="00ED1CB5" w:rsidRDefault="00ED1CB5" w:rsidP="00ED1CB5"/>
    <w:p w:rsidR="00ED1CB5" w:rsidRDefault="00ED1CB5" w:rsidP="00ED1CB5">
      <w:pPr>
        <w:rPr>
          <w:b/>
        </w:rPr>
      </w:pPr>
      <w:proofErr w:type="spellStart"/>
      <w:r>
        <w:rPr>
          <w:b/>
        </w:rPr>
        <w:t>GridCast</w:t>
      </w:r>
      <w:proofErr w:type="spellEnd"/>
    </w:p>
    <w:p w:rsidR="00ED1CB5" w:rsidRDefault="00ED1CB5" w:rsidP="00ED1CB5">
      <w:r>
        <w:t xml:space="preserve">The </w:t>
      </w:r>
      <w:proofErr w:type="spellStart"/>
      <w:r>
        <w:t>GridCast</w:t>
      </w:r>
      <w:proofErr w:type="spellEnd"/>
      <w:r>
        <w:t xml:space="preserve"> website makes it clear that the content is provided by a list of featured and gu</w:t>
      </w:r>
      <w:r w:rsidR="00A7122B">
        <w:t>est bloggers, including the e-</w:t>
      </w:r>
      <w:proofErr w:type="spellStart"/>
      <w:r w:rsidR="00A7122B">
        <w:t>Science</w:t>
      </w:r>
      <w:r>
        <w:t>Talk</w:t>
      </w:r>
      <w:proofErr w:type="spellEnd"/>
      <w:r>
        <w:t xml:space="preserve"> team themselves. As well as the content provided by the bloggers, including both text and images, videos are also posted on the site, generated by the </w:t>
      </w:r>
      <w:r w:rsidR="00A7122B">
        <w:t>e-</w:t>
      </w:r>
      <w:proofErr w:type="spellStart"/>
      <w:r w:rsidR="00A7122B">
        <w:t>ScienceTalk</w:t>
      </w:r>
      <w:proofErr w:type="spellEnd"/>
      <w:r>
        <w:t xml:space="preserve"> team</w:t>
      </w:r>
      <w:r w:rsidR="00A7122B">
        <w:t>. A feed from the e-</w:t>
      </w:r>
      <w:proofErr w:type="spellStart"/>
      <w:r w:rsidR="00A7122B">
        <w:t>Science</w:t>
      </w:r>
      <w:r>
        <w:t>Talk</w:t>
      </w:r>
      <w:proofErr w:type="spellEnd"/>
      <w:r>
        <w:t xml:space="preserve"> Flickr page is also included on the blog. This feed displays images provided by </w:t>
      </w:r>
      <w:r w:rsidR="00A7122B">
        <w:t>the e-</w:t>
      </w:r>
      <w:proofErr w:type="spellStart"/>
      <w:r w:rsidR="00A7122B">
        <w:t>Science</w:t>
      </w:r>
      <w:r>
        <w:t>Talk</w:t>
      </w:r>
      <w:proofErr w:type="spellEnd"/>
      <w:r>
        <w:t xml:space="preserve"> team, but also images tagged as suitable for inclusion by other contributors outside the</w:t>
      </w:r>
      <w:r w:rsidR="00A7122B">
        <w:t xml:space="preserve"> e-</w:t>
      </w:r>
      <w:proofErr w:type="spellStart"/>
      <w:r w:rsidR="00A7122B">
        <w:t>Science</w:t>
      </w:r>
      <w:r>
        <w:t>Talk</w:t>
      </w:r>
      <w:proofErr w:type="spellEnd"/>
      <w:r>
        <w:t xml:space="preserve"> project, such as delegates at events that feature </w:t>
      </w:r>
      <w:proofErr w:type="spellStart"/>
      <w:r>
        <w:t>GridCasts</w:t>
      </w:r>
      <w:proofErr w:type="spellEnd"/>
      <w:r>
        <w:t xml:space="preserve">. No specific notice </w:t>
      </w:r>
      <w:r w:rsidR="00A7122B">
        <w:t>by e-</w:t>
      </w:r>
      <w:proofErr w:type="spellStart"/>
      <w:r w:rsidR="00A7122B">
        <w:t>Science</w:t>
      </w:r>
      <w:r>
        <w:t>Talk</w:t>
      </w:r>
      <w:proofErr w:type="spellEnd"/>
      <w:r>
        <w:t xml:space="preserve"> regarding reuse or distribution of the content, images, videos or graphics is included but copyright belongs to the creator of the content in each case.</w:t>
      </w:r>
    </w:p>
    <w:p w:rsidR="00ED1CB5" w:rsidRDefault="00ED1CB5" w:rsidP="00ED1CB5"/>
    <w:p w:rsidR="00ED1CB5" w:rsidRDefault="00ED1CB5" w:rsidP="00ED1CB5">
      <w:r>
        <w:t>The blog posts are published using the Blogger service and are therefore covered by the Blogger terms of service</w:t>
      </w:r>
      <w:r>
        <w:rPr>
          <w:rStyle w:val="FootnoteReference"/>
        </w:rPr>
        <w:footnoteReference w:id="1"/>
      </w:r>
      <w:r>
        <w:t>. The relevant section on Intellectual Property Rights is as follows:</w:t>
      </w:r>
    </w:p>
    <w:p w:rsidR="00ED1CB5" w:rsidRDefault="00ED1CB5" w:rsidP="00ED1CB5"/>
    <w:p w:rsidR="00ED1CB5" w:rsidRPr="00AE0EA2" w:rsidRDefault="00ED1CB5" w:rsidP="00ED1CB5">
      <w:pPr>
        <w:rPr>
          <w:i/>
        </w:rPr>
      </w:pPr>
      <w:proofErr w:type="gramStart"/>
      <w:r w:rsidRPr="00AE0EA2">
        <w:rPr>
          <w:b/>
          <w:i/>
        </w:rPr>
        <w:t>Your Intellectual Property Rights.</w:t>
      </w:r>
      <w:proofErr w:type="gramEnd"/>
      <w:r w:rsidRPr="00AE0EA2">
        <w:rPr>
          <w:i/>
        </w:rPr>
        <w:t xml:space="preserve"> Google claims no ownership or control over any Content submitted, posted or displayed by you on or through Google services. You or a third-party licensor, as appropriate, retain all patent, </w:t>
      </w:r>
      <w:proofErr w:type="gramStart"/>
      <w:r w:rsidRPr="00AE0EA2">
        <w:rPr>
          <w:i/>
        </w:rPr>
        <w:t>trademark</w:t>
      </w:r>
      <w:proofErr w:type="gramEnd"/>
      <w:r w:rsidRPr="00AE0EA2">
        <w:rPr>
          <w:i/>
        </w:rPr>
        <w:t xml:space="preserve"> and copyright to any Content you submit, post or display on or through Google services and you are responsible for protecting those rights, as appropriate. By submitting, posting or displaying Content on or through Google services which are intended to be </w:t>
      </w:r>
      <w:r w:rsidRPr="00AE0EA2">
        <w:rPr>
          <w:i/>
        </w:rPr>
        <w:lastRenderedPageBreak/>
        <w:t xml:space="preserve">available to the members of the public, you grant Google a worldwide, non-exclusive, royalty-free licence to reproduce, publish and distribute such Content on Google services for the purpose of displaying and distributing Google services. Google furthermore reserves the right to refuse to </w:t>
      </w:r>
      <w:proofErr w:type="gramStart"/>
      <w:r w:rsidRPr="00AE0EA2">
        <w:rPr>
          <w:i/>
        </w:rPr>
        <w:t>accept,</w:t>
      </w:r>
      <w:proofErr w:type="gramEnd"/>
      <w:r w:rsidRPr="00AE0EA2">
        <w:rPr>
          <w:i/>
        </w:rPr>
        <w:t xml:space="preserve"> post, display or transmit any Content at its sole discretion.</w:t>
      </w:r>
    </w:p>
    <w:p w:rsidR="00ED1CB5" w:rsidRPr="00AE0EA2" w:rsidRDefault="00ED1CB5" w:rsidP="00ED1CB5">
      <w:pPr>
        <w:rPr>
          <w:i/>
        </w:rPr>
      </w:pPr>
    </w:p>
    <w:p w:rsidR="00ED1CB5" w:rsidRPr="00AE0EA2" w:rsidRDefault="00ED1CB5" w:rsidP="00ED1CB5">
      <w:pPr>
        <w:rPr>
          <w:i/>
        </w:rPr>
      </w:pPr>
      <w:r w:rsidRPr="00AE0EA2">
        <w:rPr>
          <w:i/>
        </w:rPr>
        <w:t xml:space="preserve">You represent and warrant that you have all the rights, power and authority necessary to grant the rights granted herein to any </w:t>
      </w:r>
      <w:proofErr w:type="gramStart"/>
      <w:r w:rsidRPr="00AE0EA2">
        <w:rPr>
          <w:i/>
        </w:rPr>
        <w:t>Content</w:t>
      </w:r>
      <w:proofErr w:type="gramEnd"/>
      <w:r w:rsidRPr="00AE0EA2">
        <w:rPr>
          <w:i/>
        </w:rPr>
        <w:t xml:space="preserve"> submitted.</w:t>
      </w:r>
    </w:p>
    <w:p w:rsidR="00ED1CB5" w:rsidRPr="00AE0EA2" w:rsidRDefault="00ED1CB5" w:rsidP="00ED1CB5">
      <w:pPr>
        <w:rPr>
          <w:i/>
        </w:rPr>
      </w:pPr>
    </w:p>
    <w:p w:rsidR="00ED1CB5" w:rsidRPr="00AE0EA2" w:rsidRDefault="00ED1CB5" w:rsidP="00ED1CB5">
      <w:pPr>
        <w:rPr>
          <w:i/>
        </w:rPr>
      </w:pPr>
      <w:r w:rsidRPr="00AE0EA2">
        <w:rPr>
          <w:i/>
        </w:rPr>
        <w:t xml:space="preserve">You may choose to </w:t>
      </w:r>
      <w:proofErr w:type="gramStart"/>
      <w:r w:rsidRPr="00AE0EA2">
        <w:rPr>
          <w:i/>
        </w:rPr>
        <w:t>submit,</w:t>
      </w:r>
      <w:proofErr w:type="gramEnd"/>
      <w:r w:rsidRPr="00AE0EA2">
        <w:rPr>
          <w:i/>
        </w:rPr>
        <w:t xml:space="preserve"> post and display any materials on or through the Blogger service or Blogspot.com under a public licence (e.g. a Creative Commons licence), whether by manually marking your materials as such or using Blogger service tools to do so. For avoidance of doubt, Google is not a party to any such public licence between you and any third party. In addition, for avoidance of doubt, Google may choose to exercise the rights granted under (a) the public licence or licences, if any, you apply to your materials or (b) this Agreement.</w:t>
      </w:r>
    </w:p>
    <w:p w:rsidR="00ED1CB5" w:rsidRDefault="00ED1CB5" w:rsidP="00ED1CB5"/>
    <w:p w:rsidR="00ED1CB5" w:rsidRDefault="00ED1CB5" w:rsidP="00ED1CB5">
      <w:pPr>
        <w:rPr>
          <w:b/>
        </w:rPr>
      </w:pPr>
      <w:proofErr w:type="spellStart"/>
      <w:r>
        <w:rPr>
          <w:b/>
        </w:rPr>
        <w:t>GridGuide</w:t>
      </w:r>
      <w:proofErr w:type="spellEnd"/>
    </w:p>
    <w:p w:rsidR="00ED1CB5" w:rsidRDefault="00ED1CB5" w:rsidP="00ED1CB5">
      <w:proofErr w:type="spellStart"/>
      <w:r>
        <w:t>GridGuide</w:t>
      </w:r>
      <w:proofErr w:type="spellEnd"/>
      <w:r>
        <w:t xml:space="preserve"> contains information provided by institutions around the world participating in grid computing. The website invites other sites to contribute content and also credits </w:t>
      </w:r>
      <w:smartTag w:uri="urn:schemas-microsoft-com:office:smarttags" w:element="place">
        <w:r>
          <w:t>APO</w:t>
        </w:r>
      </w:smartTag>
      <w:r>
        <w:t xml:space="preserve"> for the design of the site. There is no notice on the website regarding reuse or copyright, even though the content is covered, but a disclaimer regarding the quality of the content is included:</w:t>
      </w:r>
    </w:p>
    <w:p w:rsidR="00ED1CB5" w:rsidRDefault="00ED1CB5" w:rsidP="00ED1CB5"/>
    <w:p w:rsidR="00ED1CB5" w:rsidRPr="00DF5DF1" w:rsidRDefault="00ED1CB5" w:rsidP="00ED1CB5">
      <w:pPr>
        <w:rPr>
          <w:i/>
        </w:rPr>
      </w:pPr>
      <w:r w:rsidRPr="00DF5DF1">
        <w:rPr>
          <w:i/>
        </w:rPr>
        <w:t xml:space="preserve">Disclaimer: While </w:t>
      </w:r>
      <w:proofErr w:type="spellStart"/>
      <w:r w:rsidRPr="00DF5DF1">
        <w:rPr>
          <w:i/>
        </w:rPr>
        <w:t>GridGuide</w:t>
      </w:r>
      <w:proofErr w:type="spellEnd"/>
      <w:r w:rsidRPr="00DF5DF1">
        <w:rPr>
          <w:i/>
        </w:rPr>
        <w:t xml:space="preserve"> does its best to host complete and up-to-date information, it does not warrant that the information provided by institutes is error-free and disclaims all liability with respect to results from the use of the information.</w:t>
      </w:r>
    </w:p>
    <w:p w:rsidR="00ED1CB5" w:rsidRDefault="00ED1CB5" w:rsidP="00ED1CB5"/>
    <w:p w:rsidR="00ED1CB5" w:rsidRDefault="00A7122B" w:rsidP="00ED1CB5">
      <w:pPr>
        <w:pStyle w:val="Heading2"/>
        <w:keepNext w:val="0"/>
        <w:tabs>
          <w:tab w:val="num" w:pos="0"/>
        </w:tabs>
      </w:pPr>
      <w:bookmarkStart w:id="13" w:name="_Toc292732171"/>
      <w:proofErr w:type="spellStart"/>
      <w:proofErr w:type="gramStart"/>
      <w:r>
        <w:t>iSGTW</w:t>
      </w:r>
      <w:bookmarkEnd w:id="13"/>
      <w:proofErr w:type="spellEnd"/>
      <w:proofErr w:type="gramEnd"/>
    </w:p>
    <w:p w:rsidR="00ED1CB5" w:rsidRDefault="00ED1CB5" w:rsidP="00ED1CB5">
      <w:r>
        <w:t xml:space="preserve">Content for </w:t>
      </w:r>
      <w:proofErr w:type="spellStart"/>
      <w:r>
        <w:t>iSGTW</w:t>
      </w:r>
      <w:proofErr w:type="spellEnd"/>
      <w:r>
        <w:t xml:space="preserve"> is provided by the European and US editors. The European Editor is based at CERN and the </w:t>
      </w:r>
      <w:smartTag w:uri="urn:schemas-microsoft-com:office:smarttags" w:element="country-region">
        <w:smartTag w:uri="urn:schemas-microsoft-com:office:smarttags" w:element="place">
          <w:r>
            <w:t>US</w:t>
          </w:r>
        </w:smartTag>
      </w:smartTag>
      <w:r>
        <w:t xml:space="preserve"> editor at </w:t>
      </w:r>
      <w:proofErr w:type="spellStart"/>
      <w:r>
        <w:t>Fermilab</w:t>
      </w:r>
      <w:proofErr w:type="spellEnd"/>
      <w:r>
        <w:t>. Articles included in the publication that are not contributed by the editors are fully credited with the author’s name and affiliation as appropriate. In addition to articles, links of the week, announcements and images of the week, the site also contains resources such as technology primers, posters and sli</w:t>
      </w:r>
      <w:r w:rsidR="00A7122B">
        <w:t>des, press releases and the e-</w:t>
      </w:r>
      <w:proofErr w:type="spellStart"/>
      <w:r w:rsidR="00A7122B">
        <w:t>Science</w:t>
      </w:r>
      <w:r>
        <w:t>Briefings</w:t>
      </w:r>
      <w:proofErr w:type="spellEnd"/>
      <w:r>
        <w:t xml:space="preserve">. These are either produced </w:t>
      </w:r>
      <w:r w:rsidR="00A7122B">
        <w:t>by the editors or the other e-</w:t>
      </w:r>
      <w:proofErr w:type="spellStart"/>
      <w:r w:rsidR="00A7122B">
        <w:t>Science</w:t>
      </w:r>
      <w:r>
        <w:t>Talk</w:t>
      </w:r>
      <w:proofErr w:type="spellEnd"/>
      <w:r>
        <w:t xml:space="preserve"> team members. ISGTW content is covered by both European and US copyright law.</w:t>
      </w:r>
    </w:p>
    <w:p w:rsidR="00ED1CB5" w:rsidRDefault="00ED1CB5" w:rsidP="00ED1CB5"/>
    <w:p w:rsidR="00ED1CB5" w:rsidRDefault="00ED1CB5" w:rsidP="00ED1CB5">
      <w:r>
        <w:t xml:space="preserve">The </w:t>
      </w:r>
      <w:proofErr w:type="spellStart"/>
      <w:r>
        <w:t>iSGTW</w:t>
      </w:r>
      <w:proofErr w:type="spellEnd"/>
      <w:r>
        <w:t xml:space="preserve"> website features the following copyright notice and disclaimer:</w:t>
      </w:r>
    </w:p>
    <w:p w:rsidR="00ED1CB5" w:rsidRDefault="00ED1CB5" w:rsidP="00ED1CB5"/>
    <w:p w:rsidR="00ED1CB5" w:rsidRPr="00473BF9" w:rsidRDefault="00ED1CB5" w:rsidP="00ED1CB5">
      <w:pPr>
        <w:rPr>
          <w:b/>
          <w:i/>
        </w:rPr>
      </w:pPr>
      <w:r w:rsidRPr="00473BF9">
        <w:rPr>
          <w:b/>
          <w:i/>
        </w:rPr>
        <w:t>Copyright and reprints</w:t>
      </w:r>
    </w:p>
    <w:p w:rsidR="00ED1CB5" w:rsidRPr="00473BF9" w:rsidRDefault="00ED1CB5" w:rsidP="00ED1CB5">
      <w:pPr>
        <w:rPr>
          <w:i/>
        </w:rPr>
      </w:pPr>
      <w:r w:rsidRPr="00473BF9">
        <w:rPr>
          <w:i/>
        </w:rPr>
        <w:t xml:space="preserve">You are welcome to reprint stories from </w:t>
      </w:r>
      <w:proofErr w:type="spellStart"/>
      <w:r w:rsidRPr="00473BF9">
        <w:rPr>
          <w:i/>
        </w:rPr>
        <w:t>iSGTW</w:t>
      </w:r>
      <w:proofErr w:type="spellEnd"/>
      <w:r w:rsidRPr="00473BF9">
        <w:rPr>
          <w:i/>
        </w:rPr>
        <w:t xml:space="preserve"> under the condition that you acknowledge </w:t>
      </w:r>
      <w:proofErr w:type="spellStart"/>
      <w:r w:rsidRPr="00473BF9">
        <w:rPr>
          <w:i/>
        </w:rPr>
        <w:t>iSGTW</w:t>
      </w:r>
      <w:proofErr w:type="spellEnd"/>
      <w:r w:rsidRPr="00473BF9">
        <w:rPr>
          <w:i/>
        </w:rPr>
        <w:t xml:space="preserve"> and appropriately attribute the author. We also encourage you to link to the </w:t>
      </w:r>
      <w:proofErr w:type="spellStart"/>
      <w:r w:rsidRPr="00473BF9">
        <w:rPr>
          <w:i/>
        </w:rPr>
        <w:t>iSGTW</w:t>
      </w:r>
      <w:proofErr w:type="spellEnd"/>
      <w:r w:rsidRPr="00473BF9">
        <w:rPr>
          <w:i/>
        </w:rPr>
        <w:t xml:space="preserve"> Web site.</w:t>
      </w:r>
    </w:p>
    <w:p w:rsidR="00ED1CB5" w:rsidRPr="00473BF9" w:rsidRDefault="00ED1CB5" w:rsidP="00ED1CB5">
      <w:pPr>
        <w:rPr>
          <w:i/>
        </w:rPr>
      </w:pPr>
    </w:p>
    <w:p w:rsidR="00ED1CB5" w:rsidRPr="00473BF9" w:rsidRDefault="00ED1CB5" w:rsidP="00ED1CB5">
      <w:pPr>
        <w:rPr>
          <w:b/>
          <w:i/>
        </w:rPr>
      </w:pPr>
      <w:r w:rsidRPr="00473BF9">
        <w:rPr>
          <w:b/>
          <w:i/>
        </w:rPr>
        <w:t>Disclaimer:</w:t>
      </w:r>
    </w:p>
    <w:p w:rsidR="00ED1CB5" w:rsidRPr="006B3B13" w:rsidRDefault="00ED1CB5" w:rsidP="00ED1CB5">
      <w:pPr>
        <w:rPr>
          <w:i/>
        </w:rPr>
      </w:pPr>
      <w:r w:rsidRPr="00473BF9">
        <w:rPr>
          <w:i/>
        </w:rPr>
        <w:t xml:space="preserve">While </w:t>
      </w:r>
      <w:proofErr w:type="spellStart"/>
      <w:r w:rsidRPr="00473BF9">
        <w:rPr>
          <w:i/>
        </w:rPr>
        <w:t>iSGTW</w:t>
      </w:r>
      <w:proofErr w:type="spellEnd"/>
      <w:r w:rsidRPr="00473BF9">
        <w:rPr>
          <w:i/>
        </w:rPr>
        <w:t xml:space="preserve"> does its best to provide complete and up-to-date information, it does not warrant that the information is error-free and disclaims all liability with respect to results from the use of the information.</w:t>
      </w:r>
    </w:p>
    <w:p w:rsidR="00ED1CB5" w:rsidRDefault="00A7122B" w:rsidP="00ED1CB5">
      <w:pPr>
        <w:pStyle w:val="Heading2"/>
        <w:keepNext w:val="0"/>
        <w:tabs>
          <w:tab w:val="num" w:pos="0"/>
        </w:tabs>
      </w:pPr>
      <w:bookmarkStart w:id="14" w:name="_Toc292732172"/>
      <w:r>
        <w:lastRenderedPageBreak/>
        <w:t>Management</w:t>
      </w:r>
      <w:bookmarkEnd w:id="14"/>
    </w:p>
    <w:p w:rsidR="00ED1CB5" w:rsidRDefault="00ED1CB5" w:rsidP="00ED1CB5">
      <w:pPr>
        <w:rPr>
          <w:b/>
        </w:rPr>
      </w:pPr>
      <w:r>
        <w:rPr>
          <w:b/>
        </w:rPr>
        <w:t>Twitter</w:t>
      </w:r>
    </w:p>
    <w:p w:rsidR="00ED1CB5" w:rsidRDefault="00A7122B" w:rsidP="00ED1CB5">
      <w:proofErr w:type="gramStart"/>
      <w:r>
        <w:t>e-</w:t>
      </w:r>
      <w:proofErr w:type="spellStart"/>
      <w:r>
        <w:t>Science</w:t>
      </w:r>
      <w:r w:rsidR="00ED1CB5">
        <w:t>Talk</w:t>
      </w:r>
      <w:proofErr w:type="spellEnd"/>
      <w:proofErr w:type="gramEnd"/>
      <w:r w:rsidR="00ED1CB5">
        <w:t xml:space="preserve"> publishes content on a Twitter feed, advertising events, blogs and links. Content published through the Twitter site is covered by the Twitter Terms of Service</w:t>
      </w:r>
      <w:r w:rsidR="00ED1CB5">
        <w:rPr>
          <w:rStyle w:val="FootnoteReference"/>
        </w:rPr>
        <w:footnoteReference w:id="2"/>
      </w:r>
      <w:r w:rsidR="00ED1CB5">
        <w:t>. The section relating specifically to content includes the following:</w:t>
      </w:r>
    </w:p>
    <w:p w:rsidR="00ED1CB5" w:rsidRDefault="00ED1CB5" w:rsidP="00ED1CB5"/>
    <w:p w:rsidR="00ED1CB5" w:rsidRPr="009E0688" w:rsidRDefault="00ED1CB5" w:rsidP="00ED1CB5">
      <w:pPr>
        <w:rPr>
          <w:b/>
          <w:i/>
        </w:rPr>
      </w:pPr>
      <w:r w:rsidRPr="009E0688">
        <w:rPr>
          <w:b/>
          <w:i/>
        </w:rPr>
        <w:t>Content on the Services</w:t>
      </w:r>
    </w:p>
    <w:p w:rsidR="00ED1CB5" w:rsidRPr="009E0688" w:rsidRDefault="00ED1CB5" w:rsidP="00ED1CB5">
      <w:pPr>
        <w:rPr>
          <w:i/>
        </w:rPr>
      </w:pPr>
      <w:r w:rsidRPr="009E0688">
        <w:rPr>
          <w:i/>
        </w:rPr>
        <w:t>All Content, whether publicly posted or privately transmitted, is the sole responsibility of the person who originated such Content. We may not monitor or control the Content posted via the Services and, we cannot take responsibility for such Content. Any use or reliance on any Content or materials posted via the Services or obtained by you through the Services is at your own risk.</w:t>
      </w:r>
    </w:p>
    <w:p w:rsidR="00ED1CB5" w:rsidRPr="009E0688" w:rsidRDefault="00ED1CB5" w:rsidP="00ED1CB5">
      <w:pPr>
        <w:rPr>
          <w:i/>
        </w:rPr>
      </w:pPr>
      <w:r w:rsidRPr="009E0688">
        <w:rPr>
          <w:i/>
        </w:rPr>
        <w:t xml:space="preserve">We do not endorse, support, represent or guarantee the completeness, truthfulness, accuracy, or reliability of any Content or communications posted via the Services or </w:t>
      </w:r>
      <w:proofErr w:type="gramStart"/>
      <w:r w:rsidRPr="009E0688">
        <w:rPr>
          <w:i/>
        </w:rPr>
        <w:t>endorse</w:t>
      </w:r>
      <w:proofErr w:type="gramEnd"/>
      <w:r w:rsidRPr="009E0688">
        <w:rPr>
          <w:i/>
        </w:rPr>
        <w:t xml:space="preserve"> any opinions expressed via the Services. You understand that by using the Services, you may be exposed to Content that might be offensive, harmful, inaccurate or otherwise inappropriate, or in some cases, postings that have been </w:t>
      </w:r>
      <w:proofErr w:type="spellStart"/>
      <w:r w:rsidRPr="009E0688">
        <w:rPr>
          <w:i/>
        </w:rPr>
        <w:t>mislabeled</w:t>
      </w:r>
      <w:proofErr w:type="spellEnd"/>
      <w:r w:rsidRPr="009E0688">
        <w:rPr>
          <w:i/>
        </w:rPr>
        <w:t xml:space="preserve"> or are otherwise deceptive. Under no circumstances will Twitter be liable in any way for any Content, including, but not limited to, any errors or omissions in any Content, or any loss or damage of any kind incurred as a result of the use of any Content posted, emailed, transmitted or otherwise made available via the Services or broadcast elsewhere.</w:t>
      </w:r>
    </w:p>
    <w:p w:rsidR="00ED1CB5" w:rsidRDefault="00ED1CB5" w:rsidP="00ED1CB5"/>
    <w:p w:rsidR="00ED1CB5" w:rsidRDefault="00A7122B" w:rsidP="00ED1CB5">
      <w:pPr>
        <w:rPr>
          <w:b/>
          <w:bCs/>
        </w:rPr>
      </w:pPr>
      <w:proofErr w:type="gramStart"/>
      <w:r>
        <w:rPr>
          <w:b/>
          <w:bCs/>
        </w:rPr>
        <w:t>e-</w:t>
      </w:r>
      <w:proofErr w:type="spellStart"/>
      <w:r>
        <w:rPr>
          <w:b/>
          <w:bCs/>
        </w:rPr>
        <w:t>Science</w:t>
      </w:r>
      <w:r w:rsidR="00ED1CB5">
        <w:rPr>
          <w:b/>
          <w:bCs/>
        </w:rPr>
        <w:t>Talk</w:t>
      </w:r>
      <w:proofErr w:type="spellEnd"/>
      <w:proofErr w:type="gramEnd"/>
      <w:r w:rsidR="00ED1CB5">
        <w:rPr>
          <w:b/>
          <w:bCs/>
        </w:rPr>
        <w:t xml:space="preserve"> website</w:t>
      </w:r>
    </w:p>
    <w:p w:rsidR="00ED1CB5" w:rsidRPr="006B3B13" w:rsidRDefault="00ED1CB5" w:rsidP="00ED1CB5">
      <w:r>
        <w:t xml:space="preserve">The </w:t>
      </w:r>
      <w:proofErr w:type="spellStart"/>
      <w:r>
        <w:t>GridTalk</w:t>
      </w:r>
      <w:proofErr w:type="spellEnd"/>
      <w:r>
        <w:t xml:space="preserve"> website </w:t>
      </w:r>
      <w:r w:rsidR="00A7122B">
        <w:t>contains links to the e-</w:t>
      </w:r>
      <w:proofErr w:type="spellStart"/>
      <w:r w:rsidR="00A7122B">
        <w:t>Science</w:t>
      </w:r>
      <w:r>
        <w:t>Talk</w:t>
      </w:r>
      <w:proofErr w:type="spellEnd"/>
      <w:r>
        <w:t xml:space="preserve"> products and also publishes downl</w:t>
      </w:r>
      <w:r w:rsidR="00A7122B">
        <w:t>oadable versions of all the e-</w:t>
      </w:r>
      <w:proofErr w:type="spellStart"/>
      <w:r w:rsidR="00A7122B">
        <w:t>Science</w:t>
      </w:r>
      <w:r>
        <w:t>Briefings</w:t>
      </w:r>
      <w:proofErr w:type="spellEnd"/>
      <w:r>
        <w:t>. In addition, the site features a press room, containing posters, press releases and le</w:t>
      </w:r>
      <w:r w:rsidR="00A7122B">
        <w:t>aflets, all produced by the e-</w:t>
      </w:r>
      <w:proofErr w:type="spellStart"/>
      <w:r w:rsidR="00A7122B">
        <w:t>Science</w:t>
      </w:r>
      <w:r>
        <w:t>Talk</w:t>
      </w:r>
      <w:proofErr w:type="spellEnd"/>
      <w:r>
        <w:t xml:space="preserve"> team. The design and graphics for the site are provided by </w:t>
      </w:r>
      <w:smartTag w:uri="urn:schemas-microsoft-com:office:smarttags" w:element="place">
        <w:r>
          <w:t>APO</w:t>
        </w:r>
      </w:smartTag>
      <w:r>
        <w:t>. No specific notice regarding distribution of the content is currently included – as for the other websites, content is however subject to copyright laws.</w:t>
      </w:r>
    </w:p>
    <w:p w:rsidR="00207D16" w:rsidRPr="002B1814" w:rsidRDefault="00610D1D" w:rsidP="00207D16">
      <w:pPr>
        <w:pStyle w:val="Heading1"/>
        <w:rPr>
          <w:rFonts w:cs="Calibri"/>
        </w:rPr>
      </w:pPr>
      <w:bookmarkStart w:id="15" w:name="_Toc292732173"/>
      <w:r>
        <w:rPr>
          <w:rFonts w:cs="Calibri"/>
        </w:rPr>
        <w:lastRenderedPageBreak/>
        <w:t>Copyright and creative commons</w:t>
      </w:r>
      <w:bookmarkEnd w:id="15"/>
    </w:p>
    <w:p w:rsidR="00610D1D" w:rsidRDefault="00610D1D" w:rsidP="00610D1D">
      <w:pPr>
        <w:pStyle w:val="Heading2"/>
        <w:keepNext w:val="0"/>
        <w:tabs>
          <w:tab w:val="num" w:pos="0"/>
        </w:tabs>
      </w:pPr>
      <w:bookmarkStart w:id="16" w:name="_Toc292732174"/>
      <w:r>
        <w:t>European copyright law</w:t>
      </w:r>
      <w:bookmarkEnd w:id="16"/>
    </w:p>
    <w:p w:rsidR="00610D1D" w:rsidRDefault="00610D1D" w:rsidP="00610D1D">
      <w:r>
        <w:t xml:space="preserve">Copyright law in the European Union consists of a set of Directives, which member states are required to include in their national laws. Broadly, copyright protection is afforded to the author during his/her lifetime and for 70 years after the death of the author. However, copyright law in individual countries varies widely, particularly between "common law" jurisdictions </w:t>
      </w:r>
      <w:proofErr w:type="spellStart"/>
      <w:r>
        <w:t>eg</w:t>
      </w:r>
      <w:proofErr w:type="spellEnd"/>
      <w:r>
        <w:t xml:space="preserve"> </w:t>
      </w:r>
      <w:smartTag w:uri="urn:schemas-microsoft-com:office:smarttags" w:element="country-region">
        <w:r>
          <w:t>Ireland</w:t>
        </w:r>
      </w:smartTag>
      <w:r>
        <w:t xml:space="preserve"> and the </w:t>
      </w:r>
      <w:smartTag w:uri="urn:schemas-microsoft-com:office:smarttags" w:element="country-region">
        <w:smartTag w:uri="urn:schemas-microsoft-com:office:smarttags" w:element="place">
          <w:r>
            <w:t>UK</w:t>
          </w:r>
        </w:smartTag>
      </w:smartTag>
      <w:r>
        <w:t xml:space="preserve"> and "civil law" countries.</w:t>
      </w:r>
    </w:p>
    <w:p w:rsidR="00610D1D" w:rsidRDefault="00610D1D" w:rsidP="00610D1D"/>
    <w:p w:rsidR="00610D1D" w:rsidRDefault="00610D1D" w:rsidP="00610D1D">
      <w:r>
        <w:t>The following rights are protected by European Union law</w:t>
      </w:r>
      <w:r>
        <w:rPr>
          <w:rStyle w:val="FootnoteReference"/>
        </w:rPr>
        <w:footnoteReference w:id="3"/>
      </w:r>
      <w:r>
        <w:t>:</w:t>
      </w:r>
    </w:p>
    <w:p w:rsidR="00610D1D" w:rsidRDefault="00610D1D" w:rsidP="00610D1D"/>
    <w:p w:rsidR="00610D1D" w:rsidRDefault="00610D1D" w:rsidP="00610D1D">
      <w:pPr>
        <w:numPr>
          <w:ilvl w:val="0"/>
          <w:numId w:val="12"/>
        </w:numPr>
      </w:pPr>
      <w:r>
        <w:t xml:space="preserve">right of reproduction for authors, performers, producers of phonograms and films and broadcasting organisations </w:t>
      </w:r>
    </w:p>
    <w:p w:rsidR="00610D1D" w:rsidRDefault="00610D1D" w:rsidP="00610D1D">
      <w:pPr>
        <w:numPr>
          <w:ilvl w:val="0"/>
          <w:numId w:val="12"/>
        </w:numPr>
      </w:pPr>
      <w:r>
        <w:t xml:space="preserve">right of communication to the public for authors, performers, producers of phonograms and films and broadcasting organisations </w:t>
      </w:r>
    </w:p>
    <w:p w:rsidR="00610D1D" w:rsidRDefault="00610D1D" w:rsidP="00610D1D">
      <w:pPr>
        <w:numPr>
          <w:ilvl w:val="0"/>
          <w:numId w:val="12"/>
        </w:numPr>
      </w:pPr>
      <w:r>
        <w:t xml:space="preserve">right of distribution for authors and for performers, producers of phonograms and films and broadcasting organisations </w:t>
      </w:r>
    </w:p>
    <w:p w:rsidR="00610D1D" w:rsidRDefault="00610D1D" w:rsidP="00610D1D">
      <w:pPr>
        <w:numPr>
          <w:ilvl w:val="0"/>
          <w:numId w:val="12"/>
        </w:numPr>
      </w:pPr>
      <w:r>
        <w:t xml:space="preserve">right of fixation for performers and broadcasting organisations </w:t>
      </w:r>
    </w:p>
    <w:p w:rsidR="00610D1D" w:rsidRDefault="00610D1D" w:rsidP="00610D1D">
      <w:pPr>
        <w:numPr>
          <w:ilvl w:val="0"/>
          <w:numId w:val="12"/>
        </w:numPr>
      </w:pPr>
      <w:r>
        <w:t xml:space="preserve">right of rental and/or lending for authors, performers, producers of phonograms and films] with an associated right of equitable remuneration for lending and/or rental for authors and performers </w:t>
      </w:r>
    </w:p>
    <w:p w:rsidR="00610D1D" w:rsidRDefault="00610D1D" w:rsidP="00610D1D">
      <w:pPr>
        <w:numPr>
          <w:ilvl w:val="0"/>
          <w:numId w:val="12"/>
        </w:numPr>
      </w:pPr>
      <w:r>
        <w:t xml:space="preserve">right of broadcasting for performers, producers of phonograms and broadcasting organisations </w:t>
      </w:r>
    </w:p>
    <w:p w:rsidR="00610D1D" w:rsidRDefault="00610D1D" w:rsidP="00610D1D">
      <w:pPr>
        <w:numPr>
          <w:ilvl w:val="0"/>
          <w:numId w:val="12"/>
        </w:numPr>
      </w:pPr>
      <w:r>
        <w:t xml:space="preserve">right of communication to the public by satellite for authors, performers, producers of phonograms and broadcasting organisations </w:t>
      </w:r>
    </w:p>
    <w:p w:rsidR="00610D1D" w:rsidRDefault="00610D1D" w:rsidP="00610D1D">
      <w:pPr>
        <w:numPr>
          <w:ilvl w:val="0"/>
          <w:numId w:val="12"/>
        </w:numPr>
      </w:pPr>
      <w:r>
        <w:t xml:space="preserve">The rights of reproduction, distribution and rental for authors of computer programs are specified in Art. 4, D. 91/250/EEC </w:t>
      </w:r>
    </w:p>
    <w:p w:rsidR="00610D1D" w:rsidRDefault="00610D1D" w:rsidP="00610D1D"/>
    <w:p w:rsidR="00610D1D" w:rsidRDefault="00610D1D" w:rsidP="00610D1D">
      <w:r>
        <w:t xml:space="preserve">Certain exceptions, or limitations, are permitted in various countries </w:t>
      </w:r>
      <w:proofErr w:type="spellStart"/>
      <w:r>
        <w:t>eg</w:t>
      </w:r>
      <w:proofErr w:type="spellEnd"/>
      <w:r>
        <w:t xml:space="preserve"> reproduction by educational institutions for non-commercial use, use for illustration for teaching or scientific research non-commercially, press reviews and news reporting.</w:t>
      </w:r>
    </w:p>
    <w:p w:rsidR="00610D1D" w:rsidRDefault="00610D1D" w:rsidP="00610D1D"/>
    <w:p w:rsidR="00610D1D" w:rsidRDefault="00610D1D" w:rsidP="00610D1D">
      <w:r>
        <w:t>During e-</w:t>
      </w:r>
      <w:proofErr w:type="spellStart"/>
      <w:r>
        <w:t>ScienceTalk</w:t>
      </w:r>
      <w:proofErr w:type="spellEnd"/>
      <w:r>
        <w:t xml:space="preserve">, the content generated </w:t>
      </w:r>
      <w:proofErr w:type="spellStart"/>
      <w:r>
        <w:t>ie</w:t>
      </w:r>
      <w:proofErr w:type="spellEnd"/>
      <w:r>
        <w:t xml:space="preserve"> text, images, graphics, </w:t>
      </w:r>
      <w:proofErr w:type="gramStart"/>
      <w:r>
        <w:t>websites,</w:t>
      </w:r>
      <w:proofErr w:type="gramEnd"/>
      <w:r>
        <w:t xml:space="preserve"> videos and so on will all be covered by European copyright law, and will be owned by the authors until 70 years after their deaths.</w:t>
      </w:r>
    </w:p>
    <w:p w:rsidR="00610D1D" w:rsidRDefault="00610D1D" w:rsidP="00610D1D">
      <w:pPr>
        <w:pStyle w:val="Heading2"/>
        <w:keepNext w:val="0"/>
        <w:tabs>
          <w:tab w:val="num" w:pos="0"/>
        </w:tabs>
      </w:pPr>
      <w:bookmarkStart w:id="17" w:name="_Toc292732175"/>
      <w:r>
        <w:t>Creative Commons</w:t>
      </w:r>
      <w:bookmarkEnd w:id="17"/>
    </w:p>
    <w:p w:rsidR="00610D1D" w:rsidRDefault="00610D1D" w:rsidP="00610D1D">
      <w:r>
        <w:t>Creative Commons is a non-profit organisation that works to expand the body of work that is available to the public for free and legal sharing, repurposing and remixing. Creative Commons provides free legal tools to give institutions a standardised way to grant copyright permissions to their creative work. These Creative Commons licenses allow people to change their copyright terms from the default situation of "all rights reserved" to "some rights reserved."</w:t>
      </w:r>
    </w:p>
    <w:p w:rsidR="00610D1D" w:rsidRDefault="00610D1D" w:rsidP="00610D1D"/>
    <w:p w:rsidR="00610D1D" w:rsidRDefault="00610D1D" w:rsidP="00610D1D">
      <w:r>
        <w:t>Creative Commons Licenses work alongside copyright, allowing authors and designers to modify copyright terms to suit their requirements. The licenses are applicable globally.</w:t>
      </w:r>
    </w:p>
    <w:p w:rsidR="00610D1D" w:rsidRDefault="00610D1D" w:rsidP="00610D1D"/>
    <w:p w:rsidR="00610D1D" w:rsidRDefault="00610D1D" w:rsidP="00610D1D">
      <w:r>
        <w:t>The available licences include</w:t>
      </w:r>
      <w:r>
        <w:rPr>
          <w:rStyle w:val="FootnoteReference"/>
        </w:rPr>
        <w:footnoteReference w:id="4"/>
      </w:r>
      <w:r>
        <w:t>:</w:t>
      </w:r>
    </w:p>
    <w:p w:rsidR="00610D1D" w:rsidRDefault="00610D1D" w:rsidP="00610D1D"/>
    <w:p w:rsidR="00610D1D" w:rsidRDefault="00610D1D" w:rsidP="00610D1D">
      <w:r w:rsidRPr="005948E4">
        <w:rPr>
          <w:b/>
        </w:rPr>
        <w:t>Attribution</w:t>
      </w:r>
      <w:r>
        <w:t xml:space="preserve"> - others can copy, distribute, display and perform copyrighted work and derivative works, but only if they credit the author the way the author has requested.</w:t>
      </w:r>
    </w:p>
    <w:p w:rsidR="00610D1D" w:rsidRDefault="00610D1D" w:rsidP="00610D1D"/>
    <w:p w:rsidR="00610D1D" w:rsidRDefault="00610D1D" w:rsidP="00610D1D">
      <w:r w:rsidRPr="005948E4">
        <w:rPr>
          <w:b/>
        </w:rPr>
        <w:t>Share alike</w:t>
      </w:r>
      <w:r>
        <w:t xml:space="preserve"> - others can only distribute derivative works under a licence identical to the licence that governs the work.</w:t>
      </w:r>
    </w:p>
    <w:p w:rsidR="00610D1D" w:rsidRDefault="00610D1D" w:rsidP="00610D1D"/>
    <w:p w:rsidR="00610D1D" w:rsidRDefault="00610D1D" w:rsidP="00610D1D">
      <w:r w:rsidRPr="005948E4">
        <w:rPr>
          <w:b/>
        </w:rPr>
        <w:t>Non-commercial</w:t>
      </w:r>
      <w:r>
        <w:t xml:space="preserve"> - Others may copy, distribute, display and perform work, and derivative works based on it, but only for non-commercial purposes.</w:t>
      </w:r>
    </w:p>
    <w:p w:rsidR="00610D1D" w:rsidRDefault="00610D1D" w:rsidP="00610D1D"/>
    <w:p w:rsidR="00610D1D" w:rsidRDefault="00610D1D" w:rsidP="00610D1D">
      <w:r w:rsidRPr="005948E4">
        <w:rPr>
          <w:b/>
        </w:rPr>
        <w:t>No derivative works</w:t>
      </w:r>
      <w:r>
        <w:t xml:space="preserve"> - Others may copy, distribute, display and perform only verbatim copies of work, not derivative works based on it.</w:t>
      </w:r>
    </w:p>
    <w:p w:rsidR="00610D1D" w:rsidRDefault="00610D1D" w:rsidP="00610D1D"/>
    <w:p w:rsidR="00610D1D" w:rsidRDefault="00610D1D" w:rsidP="00610D1D">
      <w:r>
        <w:t>These licences can be combined to create the modifications to copyright that are required. For e-</w:t>
      </w:r>
      <w:proofErr w:type="spellStart"/>
      <w:r>
        <w:t>ScienceTalk</w:t>
      </w:r>
      <w:proofErr w:type="spellEnd"/>
      <w:r>
        <w:t xml:space="preserve">, which aims to distribute its works as widely as </w:t>
      </w:r>
      <w:proofErr w:type="gramStart"/>
      <w:r>
        <w:t>possible,</w:t>
      </w:r>
      <w:proofErr w:type="gramEnd"/>
      <w:r>
        <w:t xml:space="preserve"> and to encourage reuse and exploitation of the content, Creative Commons could offer a way to tailor distribution and reuse rights for particular types of content for each product.</w:t>
      </w:r>
    </w:p>
    <w:p w:rsidR="00425B9A" w:rsidRPr="002B1814" w:rsidRDefault="00610D1D" w:rsidP="00425B9A">
      <w:pPr>
        <w:pStyle w:val="Heading1"/>
        <w:rPr>
          <w:rFonts w:cs="Calibri"/>
        </w:rPr>
      </w:pPr>
      <w:bookmarkStart w:id="18" w:name="_Toc292732176"/>
      <w:r>
        <w:rPr>
          <w:rFonts w:cs="Calibri"/>
        </w:rPr>
        <w:lastRenderedPageBreak/>
        <w:t>recommendations</w:t>
      </w:r>
      <w:bookmarkEnd w:id="18"/>
    </w:p>
    <w:p w:rsidR="00610D1D" w:rsidRDefault="00610D1D" w:rsidP="00610D1D">
      <w:pPr>
        <w:pStyle w:val="Heading2"/>
        <w:keepNext w:val="0"/>
        <w:tabs>
          <w:tab w:val="num" w:pos="0"/>
        </w:tabs>
      </w:pPr>
      <w:bookmarkStart w:id="19" w:name="_Toc292732177"/>
      <w:r>
        <w:t>Recommendations</w:t>
      </w:r>
      <w:bookmarkEnd w:id="19"/>
    </w:p>
    <w:p w:rsidR="00610D1D" w:rsidRDefault="00610D1D" w:rsidP="00610D1D">
      <w:r>
        <w:t>A number of suggested recommendations were outlined for e-</w:t>
      </w:r>
      <w:proofErr w:type="spellStart"/>
      <w:r>
        <w:t>ScienceTalk</w:t>
      </w:r>
      <w:proofErr w:type="spellEnd"/>
      <w:r w:rsidR="00E83770">
        <w:t xml:space="preserve"> in the </w:t>
      </w:r>
      <w:proofErr w:type="spellStart"/>
      <w:r w:rsidR="00E83770">
        <w:t>GridTalk</w:t>
      </w:r>
      <w:proofErr w:type="spellEnd"/>
      <w:r w:rsidR="00E83770">
        <w:t xml:space="preserve"> report</w:t>
      </w:r>
      <w:r>
        <w:t xml:space="preserve">. </w:t>
      </w:r>
    </w:p>
    <w:p w:rsidR="00610D1D" w:rsidRDefault="00610D1D" w:rsidP="00610D1D"/>
    <w:p w:rsidR="00610D1D" w:rsidRDefault="00610D1D" w:rsidP="00610D1D">
      <w:pPr>
        <w:numPr>
          <w:ilvl w:val="0"/>
          <w:numId w:val="14"/>
        </w:numPr>
      </w:pPr>
      <w:r>
        <w:t>Add a clear consistent copyright notice to each product and website for e-</w:t>
      </w:r>
      <w:proofErr w:type="spellStart"/>
      <w:r>
        <w:t>ScienceTalk</w:t>
      </w:r>
      <w:proofErr w:type="spellEnd"/>
      <w:r>
        <w:t xml:space="preserve"> to indicate that the content is covered by European copyright law.</w:t>
      </w:r>
    </w:p>
    <w:p w:rsidR="00610D1D" w:rsidRDefault="00610D1D" w:rsidP="00610D1D"/>
    <w:p w:rsidR="00610D1D" w:rsidRDefault="00610D1D" w:rsidP="00610D1D">
      <w:pPr>
        <w:numPr>
          <w:ilvl w:val="0"/>
          <w:numId w:val="14"/>
        </w:numPr>
      </w:pPr>
      <w:r>
        <w:t>Add a clearly worded disclaimer to each product and website limiting e-</w:t>
      </w:r>
      <w:proofErr w:type="spellStart"/>
      <w:r>
        <w:t>ScienceTalk’s</w:t>
      </w:r>
      <w:proofErr w:type="spellEnd"/>
      <w:r>
        <w:t xml:space="preserve"> liability as a consequence of use or redistribution of the content.</w:t>
      </w:r>
    </w:p>
    <w:p w:rsidR="00610D1D" w:rsidRDefault="00610D1D" w:rsidP="00610D1D"/>
    <w:p w:rsidR="00610D1D" w:rsidRDefault="00610D1D" w:rsidP="00610D1D">
      <w:pPr>
        <w:numPr>
          <w:ilvl w:val="0"/>
          <w:numId w:val="14"/>
        </w:numPr>
      </w:pPr>
      <w:r>
        <w:t>Ensure that each product credits the providers of the content appropriately so that the holders of the copyright for the different elements are clearly identifiable.</w:t>
      </w:r>
    </w:p>
    <w:p w:rsidR="00610D1D" w:rsidRDefault="00610D1D" w:rsidP="00610D1D"/>
    <w:p w:rsidR="00610D1D" w:rsidRDefault="00610D1D" w:rsidP="00610D1D">
      <w:pPr>
        <w:numPr>
          <w:ilvl w:val="0"/>
          <w:numId w:val="14"/>
        </w:numPr>
      </w:pPr>
      <w:r>
        <w:t xml:space="preserve">Develop a Creative Commons licensing strategy for each product that is compatible with how the content is produced and who owns the copyright. These should also be compatible with any other third party terms of service that may apply </w:t>
      </w:r>
      <w:proofErr w:type="spellStart"/>
      <w:r>
        <w:t>eg</w:t>
      </w:r>
      <w:proofErr w:type="spellEnd"/>
      <w:r>
        <w:t xml:space="preserve"> for Twitter and Blogger.</w:t>
      </w:r>
    </w:p>
    <w:p w:rsidR="00610D1D" w:rsidRDefault="00610D1D" w:rsidP="00610D1D"/>
    <w:p w:rsidR="00610D1D" w:rsidRDefault="00610D1D" w:rsidP="00610D1D">
      <w:pPr>
        <w:numPr>
          <w:ilvl w:val="0"/>
          <w:numId w:val="14"/>
        </w:numPr>
      </w:pPr>
      <w:r>
        <w:t>Ensure that e-</w:t>
      </w:r>
      <w:proofErr w:type="spellStart"/>
      <w:r>
        <w:t>ScienceTalk’s</w:t>
      </w:r>
      <w:proofErr w:type="spellEnd"/>
      <w:r>
        <w:t xml:space="preserve"> products are widely distributed and easily available while ensuring that the rights of contributing authors beyond the e-</w:t>
      </w:r>
      <w:proofErr w:type="spellStart"/>
      <w:r>
        <w:t>ScienceTalk</w:t>
      </w:r>
      <w:proofErr w:type="spellEnd"/>
      <w:r>
        <w:t xml:space="preserve"> team are protected </w:t>
      </w:r>
      <w:proofErr w:type="spellStart"/>
      <w:r>
        <w:t>eg</w:t>
      </w:r>
      <w:proofErr w:type="spellEnd"/>
      <w:r>
        <w:t xml:space="preserve"> for </w:t>
      </w:r>
      <w:proofErr w:type="spellStart"/>
      <w:r>
        <w:t>iSGTW</w:t>
      </w:r>
      <w:proofErr w:type="spellEnd"/>
      <w:r>
        <w:t xml:space="preserve">, </w:t>
      </w:r>
      <w:proofErr w:type="spellStart"/>
      <w:r>
        <w:t>GridGuide</w:t>
      </w:r>
      <w:proofErr w:type="spellEnd"/>
      <w:r>
        <w:t xml:space="preserve"> and </w:t>
      </w:r>
      <w:proofErr w:type="spellStart"/>
      <w:r>
        <w:t>GridCast</w:t>
      </w:r>
      <w:proofErr w:type="spellEnd"/>
      <w:r>
        <w:t>.</w:t>
      </w:r>
    </w:p>
    <w:p w:rsidR="00610D1D" w:rsidRDefault="00610D1D" w:rsidP="00610D1D"/>
    <w:p w:rsidR="00610D1D" w:rsidRDefault="00610D1D" w:rsidP="00610D1D">
      <w:pPr>
        <w:numPr>
          <w:ilvl w:val="0"/>
          <w:numId w:val="14"/>
        </w:numPr>
      </w:pPr>
      <w:r>
        <w:t>Include a consistently worded invitation on each product and website to reuse, distribute and disseminate the content, according to the Creative Commons licences applicable to each one.</w:t>
      </w:r>
    </w:p>
    <w:p w:rsidR="00425B9A" w:rsidRDefault="00425B9A">
      <w:pPr>
        <w:suppressAutoHyphens w:val="0"/>
        <w:spacing w:before="0" w:after="0"/>
        <w:jc w:val="left"/>
        <w:rPr>
          <w:rFonts w:ascii="Calibri" w:hAnsi="Calibri" w:cs="Calibri"/>
        </w:rPr>
      </w:pPr>
    </w:p>
    <w:p w:rsidR="00610D1D" w:rsidRDefault="00610D1D" w:rsidP="00610D1D">
      <w:pPr>
        <w:pStyle w:val="Heading2"/>
        <w:keepNext w:val="0"/>
        <w:tabs>
          <w:tab w:val="num" w:pos="0"/>
        </w:tabs>
      </w:pPr>
      <w:bookmarkStart w:id="20" w:name="_Toc292732178"/>
      <w:r>
        <w:t>Legal advice on recommendations</w:t>
      </w:r>
      <w:bookmarkEnd w:id="20"/>
    </w:p>
    <w:p w:rsidR="00610D1D" w:rsidRDefault="00610D1D">
      <w:pPr>
        <w:suppressAutoHyphens w:val="0"/>
        <w:spacing w:before="0" w:after="0"/>
        <w:jc w:val="left"/>
        <w:rPr>
          <w:rFonts w:ascii="Calibri" w:hAnsi="Calibri" w:cs="Calibri"/>
        </w:rPr>
      </w:pPr>
    </w:p>
    <w:p w:rsidR="00D027DC" w:rsidRPr="00D027DC" w:rsidRDefault="00D027DC" w:rsidP="00610D1D">
      <w:pPr>
        <w:suppressAutoHyphens w:val="0"/>
        <w:spacing w:before="0" w:after="0"/>
        <w:jc w:val="left"/>
      </w:pPr>
      <w:r w:rsidRPr="00D027DC">
        <w:t>The following legal advice was provided by Emily Tank, legal intern at CERN in August 2010</w:t>
      </w:r>
      <w:r w:rsidR="00FD623A">
        <w:t xml:space="preserve"> on these recommendations</w:t>
      </w:r>
      <w:r w:rsidRPr="00D027DC">
        <w:t>.</w:t>
      </w:r>
    </w:p>
    <w:p w:rsidR="00D027DC" w:rsidRPr="00D027DC" w:rsidRDefault="00D027DC" w:rsidP="00610D1D">
      <w:pPr>
        <w:suppressAutoHyphens w:val="0"/>
        <w:spacing w:before="0" w:after="0"/>
        <w:jc w:val="left"/>
      </w:pPr>
    </w:p>
    <w:p w:rsidR="00610D1D" w:rsidRPr="00FD623A" w:rsidRDefault="00610D1D" w:rsidP="00D027DC">
      <w:pPr>
        <w:pStyle w:val="ListParagraph"/>
        <w:numPr>
          <w:ilvl w:val="0"/>
          <w:numId w:val="15"/>
        </w:numPr>
        <w:suppressAutoHyphens w:val="0"/>
        <w:spacing w:before="0" w:after="0"/>
        <w:jc w:val="left"/>
        <w:rPr>
          <w:i/>
        </w:rPr>
      </w:pPr>
      <w:r w:rsidRPr="00FD623A">
        <w:rPr>
          <w:i/>
        </w:rPr>
        <w:t>Add a clear consistent copyright notice to each product and website for e-</w:t>
      </w:r>
      <w:proofErr w:type="spellStart"/>
      <w:r w:rsidRPr="00FD623A">
        <w:rPr>
          <w:i/>
        </w:rPr>
        <w:t>ScienceTalk</w:t>
      </w:r>
      <w:proofErr w:type="spellEnd"/>
      <w:r w:rsidRPr="00FD623A">
        <w:rPr>
          <w:i/>
        </w:rPr>
        <w:t xml:space="preserve"> to indicate that the content is covered by European Copyright law (and US copyright law with regards to </w:t>
      </w:r>
      <w:proofErr w:type="spellStart"/>
      <w:r w:rsidRPr="00FD623A">
        <w:rPr>
          <w:i/>
        </w:rPr>
        <w:t>iSGTW</w:t>
      </w:r>
      <w:proofErr w:type="spellEnd"/>
      <w:r w:rsidRPr="00FD623A">
        <w:rPr>
          <w:i/>
        </w:rPr>
        <w:t>)</w:t>
      </w:r>
    </w:p>
    <w:p w:rsidR="00D027DC" w:rsidRPr="00D027DC" w:rsidRDefault="00D027DC" w:rsidP="00610D1D">
      <w:pPr>
        <w:suppressAutoHyphens w:val="0"/>
        <w:spacing w:before="0" w:after="0"/>
        <w:jc w:val="left"/>
      </w:pPr>
    </w:p>
    <w:p w:rsidR="00610D1D" w:rsidRPr="00D027DC" w:rsidRDefault="00610D1D" w:rsidP="00610D1D">
      <w:pPr>
        <w:suppressAutoHyphens w:val="0"/>
        <w:spacing w:before="0" w:after="0"/>
        <w:jc w:val="left"/>
      </w:pPr>
      <w:r w:rsidRPr="00D027DC">
        <w:t>Two possible copyright notices are:</w:t>
      </w:r>
    </w:p>
    <w:p w:rsidR="00D027DC" w:rsidRPr="00D027DC" w:rsidRDefault="00D027DC" w:rsidP="00610D1D">
      <w:pPr>
        <w:suppressAutoHyphens w:val="0"/>
        <w:spacing w:before="0" w:after="0"/>
        <w:jc w:val="left"/>
      </w:pPr>
    </w:p>
    <w:p w:rsidR="00610D1D" w:rsidRPr="00FD623A" w:rsidRDefault="00610D1D" w:rsidP="00610D1D">
      <w:pPr>
        <w:suppressAutoHyphens w:val="0"/>
        <w:spacing w:before="0" w:after="0"/>
        <w:jc w:val="left"/>
        <w:rPr>
          <w:b/>
        </w:rPr>
      </w:pPr>
      <w:r w:rsidRPr="00FD623A">
        <w:rPr>
          <w:b/>
        </w:rPr>
        <w:t>Copyright ‘date’ by ‘na</w:t>
      </w:r>
      <w:r w:rsidR="00FD623A">
        <w:rPr>
          <w:b/>
        </w:rPr>
        <w:t>me’</w:t>
      </w:r>
      <w:r w:rsidRPr="00FD623A">
        <w:rPr>
          <w:b/>
        </w:rPr>
        <w:t xml:space="preserve"> all rights reserved. This material may be freely copied and distributed subject to inclusion of this copyright notice and our World Wide Web URL http://www.******.com.</w:t>
      </w:r>
    </w:p>
    <w:p w:rsidR="00FD623A" w:rsidRDefault="00FD623A" w:rsidP="00610D1D">
      <w:pPr>
        <w:suppressAutoHyphens w:val="0"/>
        <w:spacing w:before="0" w:after="0"/>
        <w:jc w:val="left"/>
      </w:pPr>
    </w:p>
    <w:p w:rsidR="00610D1D" w:rsidRPr="00D027DC" w:rsidRDefault="00610D1D" w:rsidP="00610D1D">
      <w:pPr>
        <w:suppressAutoHyphens w:val="0"/>
        <w:spacing w:before="0" w:after="0"/>
        <w:jc w:val="left"/>
      </w:pPr>
      <w:r w:rsidRPr="00D027DC">
        <w:t xml:space="preserve">Or </w:t>
      </w:r>
    </w:p>
    <w:p w:rsidR="00FD623A" w:rsidRDefault="00FD623A" w:rsidP="00610D1D">
      <w:pPr>
        <w:suppressAutoHyphens w:val="0"/>
        <w:spacing w:before="0" w:after="0"/>
        <w:jc w:val="left"/>
        <w:rPr>
          <w:b/>
        </w:rPr>
      </w:pPr>
    </w:p>
    <w:p w:rsidR="00610D1D" w:rsidRPr="00FD623A" w:rsidRDefault="00610D1D" w:rsidP="00610D1D">
      <w:pPr>
        <w:suppressAutoHyphens w:val="0"/>
        <w:spacing w:before="0" w:after="0"/>
        <w:jc w:val="left"/>
        <w:rPr>
          <w:b/>
        </w:rPr>
      </w:pPr>
      <w:r w:rsidRPr="00FD623A">
        <w:rPr>
          <w:b/>
        </w:rPr>
        <w:lastRenderedPageBreak/>
        <w:t>Unlimited permission to copy or use is hereby granted subject to inclusion of this copyright notice.</w:t>
      </w:r>
      <w:r w:rsidR="00FD623A">
        <w:rPr>
          <w:b/>
        </w:rPr>
        <w:t xml:space="preserve"> </w:t>
      </w:r>
      <w:r w:rsidRPr="00FD623A">
        <w:rPr>
          <w:b/>
        </w:rPr>
        <w:t>The present Terms and Conditions will be governed and interpreted exclusively by European Copyright law (and US copyright law).</w:t>
      </w:r>
    </w:p>
    <w:p w:rsidR="00610D1D" w:rsidRPr="00D027DC" w:rsidRDefault="00610D1D" w:rsidP="00610D1D">
      <w:pPr>
        <w:suppressAutoHyphens w:val="0"/>
        <w:spacing w:before="0" w:after="0"/>
        <w:jc w:val="left"/>
      </w:pPr>
    </w:p>
    <w:p w:rsidR="00610D1D" w:rsidRPr="00FD623A" w:rsidRDefault="00610D1D" w:rsidP="00FD623A">
      <w:pPr>
        <w:pStyle w:val="ListParagraph"/>
        <w:numPr>
          <w:ilvl w:val="0"/>
          <w:numId w:val="15"/>
        </w:numPr>
        <w:suppressAutoHyphens w:val="0"/>
        <w:spacing w:before="0" w:after="0"/>
        <w:jc w:val="left"/>
        <w:rPr>
          <w:i/>
        </w:rPr>
      </w:pPr>
      <w:r w:rsidRPr="00FD623A">
        <w:rPr>
          <w:i/>
        </w:rPr>
        <w:t>Add a clearly worded disclaimer to each product and website limiting e-</w:t>
      </w:r>
      <w:proofErr w:type="spellStart"/>
      <w:r w:rsidRPr="00FD623A">
        <w:rPr>
          <w:i/>
        </w:rPr>
        <w:t>ScienceTalk’s</w:t>
      </w:r>
      <w:proofErr w:type="spellEnd"/>
      <w:r w:rsidRPr="00FD623A">
        <w:rPr>
          <w:i/>
        </w:rPr>
        <w:t xml:space="preserve"> liability as a consequence of use or redistribution of the content. </w:t>
      </w:r>
    </w:p>
    <w:p w:rsidR="00FD623A" w:rsidRDefault="00FD623A" w:rsidP="00610D1D">
      <w:pPr>
        <w:suppressAutoHyphens w:val="0"/>
        <w:spacing w:before="0" w:after="0"/>
        <w:jc w:val="left"/>
      </w:pPr>
    </w:p>
    <w:p w:rsidR="00610D1D" w:rsidRPr="00D027DC" w:rsidRDefault="00610D1D" w:rsidP="00610D1D">
      <w:pPr>
        <w:suppressAutoHyphens w:val="0"/>
        <w:spacing w:before="0" w:after="0"/>
        <w:jc w:val="left"/>
      </w:pPr>
      <w:r w:rsidRPr="00D027DC">
        <w:t>Website disclaimer sample</w:t>
      </w:r>
      <w:r w:rsidR="00FD623A">
        <w:t xml:space="preserve">: </w:t>
      </w:r>
      <w:proofErr w:type="spellStart"/>
      <w:r w:rsidR="00FD623A">
        <w:t>GridCafé</w:t>
      </w:r>
      <w:proofErr w:type="spellEnd"/>
      <w:r w:rsidR="00FD623A">
        <w:t xml:space="preserve">, </w:t>
      </w:r>
      <w:proofErr w:type="spellStart"/>
      <w:r w:rsidR="00FD623A">
        <w:t>iSGTW</w:t>
      </w:r>
      <w:proofErr w:type="spellEnd"/>
      <w:r w:rsidR="00FD623A">
        <w:t>, e-</w:t>
      </w:r>
      <w:proofErr w:type="spellStart"/>
      <w:r w:rsidR="00FD623A">
        <w:t>Science</w:t>
      </w:r>
      <w:r w:rsidRPr="00D027DC">
        <w:t>Talk</w:t>
      </w:r>
      <w:proofErr w:type="spellEnd"/>
      <w:r w:rsidRPr="00D027DC">
        <w:t xml:space="preserve">, </w:t>
      </w:r>
      <w:proofErr w:type="spellStart"/>
      <w:r w:rsidRPr="00D027DC">
        <w:t>GridGuide</w:t>
      </w:r>
      <w:proofErr w:type="spellEnd"/>
      <w:r w:rsidRPr="00D027DC">
        <w:t xml:space="preserve"> and </w:t>
      </w:r>
      <w:proofErr w:type="spellStart"/>
      <w:r w:rsidRPr="00D027DC">
        <w:t>GridCast</w:t>
      </w:r>
      <w:proofErr w:type="spellEnd"/>
      <w:r w:rsidRPr="00D027DC">
        <w:t>.</w:t>
      </w:r>
    </w:p>
    <w:p w:rsidR="00FD623A" w:rsidRDefault="00FD623A" w:rsidP="00610D1D">
      <w:pPr>
        <w:suppressAutoHyphens w:val="0"/>
        <w:spacing w:before="0" w:after="0"/>
        <w:jc w:val="left"/>
      </w:pPr>
    </w:p>
    <w:p w:rsidR="00610D1D" w:rsidRPr="00FD623A" w:rsidRDefault="00610D1D" w:rsidP="00610D1D">
      <w:pPr>
        <w:suppressAutoHyphens w:val="0"/>
        <w:spacing w:before="0" w:after="0"/>
        <w:jc w:val="left"/>
        <w:rPr>
          <w:b/>
        </w:rPr>
      </w:pPr>
      <w:r w:rsidRPr="00FD623A">
        <w:rPr>
          <w:b/>
        </w:rPr>
        <w:t>The information contained in this website is for general information purposes only. The information is provided by &lt;organisation&gt; and while we endeavo</w:t>
      </w:r>
      <w:r w:rsidR="00FD623A">
        <w:rPr>
          <w:b/>
        </w:rPr>
        <w:t>u</w:t>
      </w:r>
      <w:r w:rsidRPr="00FD623A">
        <w:rPr>
          <w:b/>
        </w:rPr>
        <w:t>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Any reliance you place on such information is therefore strictly at your own risk.</w:t>
      </w:r>
    </w:p>
    <w:p w:rsidR="00FD623A" w:rsidRPr="00D027DC" w:rsidRDefault="00FD623A" w:rsidP="00610D1D">
      <w:pPr>
        <w:suppressAutoHyphens w:val="0"/>
        <w:spacing w:before="0" w:after="0"/>
        <w:jc w:val="left"/>
      </w:pPr>
    </w:p>
    <w:p w:rsidR="00610D1D" w:rsidRDefault="00610D1D" w:rsidP="00610D1D">
      <w:pPr>
        <w:suppressAutoHyphens w:val="0"/>
        <w:spacing w:before="0" w:after="0"/>
        <w:jc w:val="left"/>
        <w:rPr>
          <w:b/>
        </w:rPr>
      </w:pPr>
      <w:r w:rsidRPr="00FD623A">
        <w:rPr>
          <w:b/>
        </w:rPr>
        <w:t>In no event will &lt;organisation&gt; be liable for any loss or damage including, without limitation, indirect or consequential loss or damage, or any loss or damage whatsoever arising from loss of data or profits derived from, or in connection with, the use of this website.</w:t>
      </w:r>
    </w:p>
    <w:p w:rsidR="00FD623A" w:rsidRPr="00FD623A" w:rsidRDefault="00FD623A" w:rsidP="00610D1D">
      <w:pPr>
        <w:suppressAutoHyphens w:val="0"/>
        <w:spacing w:before="0" w:after="0"/>
        <w:jc w:val="left"/>
        <w:rPr>
          <w:b/>
        </w:rPr>
      </w:pPr>
    </w:p>
    <w:p w:rsidR="00610D1D" w:rsidRPr="00FD623A" w:rsidRDefault="00610D1D" w:rsidP="00610D1D">
      <w:pPr>
        <w:suppressAutoHyphens w:val="0"/>
        <w:spacing w:before="0" w:after="0"/>
        <w:jc w:val="left"/>
        <w:rPr>
          <w:b/>
        </w:rPr>
      </w:pPr>
      <w:r w:rsidRPr="00FD623A">
        <w:rPr>
          <w:b/>
        </w:rPr>
        <w:t>Through this website you may be able to link to other websites which are not under &lt;organisation&gt; control. We have no control over the nature, content and availability of those sites. The inclusion of any link does not necessarily imply that **** recommends or endorses the views expressed within them.</w:t>
      </w:r>
    </w:p>
    <w:p w:rsidR="00FD623A" w:rsidRPr="00FD623A" w:rsidRDefault="00FD623A" w:rsidP="00610D1D">
      <w:pPr>
        <w:suppressAutoHyphens w:val="0"/>
        <w:spacing w:before="0" w:after="0"/>
        <w:jc w:val="left"/>
        <w:rPr>
          <w:b/>
        </w:rPr>
      </w:pPr>
    </w:p>
    <w:p w:rsidR="00610D1D" w:rsidRPr="00FD623A" w:rsidRDefault="00610D1D" w:rsidP="00610D1D">
      <w:pPr>
        <w:suppressAutoHyphens w:val="0"/>
        <w:spacing w:before="0" w:after="0"/>
        <w:jc w:val="left"/>
        <w:rPr>
          <w:b/>
        </w:rPr>
      </w:pPr>
      <w:r w:rsidRPr="00FD623A">
        <w:rPr>
          <w:b/>
        </w:rPr>
        <w:t>Every effort is made to keep the website up and running smoothly. However, &lt;organisation&gt; takes no responsibility for, and will not be liable for, the website being temporarily unavailable due to technical issues beyond our control.</w:t>
      </w:r>
    </w:p>
    <w:p w:rsidR="00610D1D" w:rsidRPr="00D027DC" w:rsidRDefault="00610D1D" w:rsidP="00610D1D">
      <w:pPr>
        <w:suppressAutoHyphens w:val="0"/>
        <w:spacing w:before="0" w:after="0"/>
        <w:jc w:val="left"/>
      </w:pPr>
    </w:p>
    <w:p w:rsidR="00610D1D" w:rsidRPr="00FD623A" w:rsidRDefault="00610D1D" w:rsidP="00FD623A">
      <w:pPr>
        <w:pStyle w:val="ListParagraph"/>
        <w:numPr>
          <w:ilvl w:val="0"/>
          <w:numId w:val="15"/>
        </w:numPr>
        <w:suppressAutoHyphens w:val="0"/>
        <w:spacing w:before="0" w:after="0"/>
        <w:jc w:val="left"/>
        <w:rPr>
          <w:i/>
        </w:rPr>
      </w:pPr>
      <w:r w:rsidRPr="00FD623A">
        <w:rPr>
          <w:i/>
        </w:rPr>
        <w:t xml:space="preserve">Ensure that each product credits the providers of the content appropriately so that the holders of the copyright for the different elements are clearly identifiable. </w:t>
      </w:r>
    </w:p>
    <w:p w:rsidR="00610D1D" w:rsidRPr="00D027DC" w:rsidRDefault="00610D1D" w:rsidP="00610D1D">
      <w:pPr>
        <w:suppressAutoHyphens w:val="0"/>
        <w:spacing w:before="0" w:after="0"/>
        <w:jc w:val="left"/>
      </w:pPr>
    </w:p>
    <w:p w:rsidR="00610D1D" w:rsidRPr="00D027DC" w:rsidRDefault="00610D1D" w:rsidP="00610D1D">
      <w:pPr>
        <w:suppressAutoHyphens w:val="0"/>
        <w:spacing w:before="0" w:after="0"/>
        <w:jc w:val="left"/>
      </w:pPr>
      <w:r w:rsidRPr="00D027DC">
        <w:t>A few key requirements must be met at all times when using outside sources in a product’s</w:t>
      </w:r>
      <w:r w:rsidR="000E2194">
        <w:t xml:space="preserve"> content. These can be categoris</w:t>
      </w:r>
      <w:r w:rsidRPr="00D027DC">
        <w:t>e</w:t>
      </w:r>
      <w:r w:rsidR="00FD623A">
        <w:t xml:space="preserve">d as text and visual elements. These would apply to </w:t>
      </w:r>
      <w:proofErr w:type="spellStart"/>
      <w:r w:rsidR="00FD623A">
        <w:t>iSGTW</w:t>
      </w:r>
      <w:proofErr w:type="spellEnd"/>
      <w:r w:rsidR="000E2194">
        <w:t>, printed materials</w:t>
      </w:r>
      <w:r w:rsidR="00FD623A">
        <w:t xml:space="preserve"> and e-</w:t>
      </w:r>
      <w:proofErr w:type="spellStart"/>
      <w:r w:rsidR="00FD623A">
        <w:t>ScienceBriefings</w:t>
      </w:r>
      <w:proofErr w:type="spellEnd"/>
      <w:r w:rsidR="00FD623A">
        <w:t>.</w:t>
      </w:r>
    </w:p>
    <w:p w:rsidR="00FD623A" w:rsidRDefault="00FD623A" w:rsidP="00610D1D">
      <w:pPr>
        <w:suppressAutoHyphens w:val="0"/>
        <w:spacing w:before="0" w:after="0"/>
        <w:jc w:val="left"/>
      </w:pPr>
    </w:p>
    <w:p w:rsidR="00610D1D" w:rsidRDefault="00FD623A" w:rsidP="00610D1D">
      <w:pPr>
        <w:suppressAutoHyphens w:val="0"/>
        <w:spacing w:before="0" w:after="0"/>
        <w:jc w:val="left"/>
      </w:pPr>
      <w:r w:rsidRPr="00FD623A">
        <w:rPr>
          <w:b/>
        </w:rPr>
        <w:t>With regards to text</w:t>
      </w:r>
      <w:r>
        <w:t>, i</w:t>
      </w:r>
      <w:r w:rsidR="00610D1D" w:rsidRPr="00D027DC">
        <w:t>n the case of articles which fall under another open source license such as Creative Commons</w:t>
      </w:r>
      <w:r>
        <w:t>,</w:t>
      </w:r>
      <w:r w:rsidR="00610D1D" w:rsidRPr="00D027DC">
        <w:t xml:space="preserve"> the license and its general terms should be set forth at the foot of the body of the article, with a link to its full terms in addition to a link to the source.</w:t>
      </w:r>
    </w:p>
    <w:p w:rsidR="00FD623A" w:rsidRPr="00D027DC" w:rsidRDefault="00FD623A" w:rsidP="00610D1D">
      <w:pPr>
        <w:suppressAutoHyphens w:val="0"/>
        <w:spacing w:before="0" w:after="0"/>
        <w:jc w:val="left"/>
      </w:pPr>
    </w:p>
    <w:p w:rsidR="00610D1D" w:rsidRDefault="00FD623A" w:rsidP="00610D1D">
      <w:pPr>
        <w:suppressAutoHyphens w:val="0"/>
        <w:spacing w:before="0" w:after="0"/>
        <w:jc w:val="left"/>
      </w:pPr>
      <w:r w:rsidRPr="00FD623A">
        <w:rPr>
          <w:b/>
        </w:rPr>
        <w:t>With regards to images/designs</w:t>
      </w:r>
      <w:r>
        <w:t>, w</w:t>
      </w:r>
      <w:r w:rsidR="00610D1D" w:rsidRPr="00D027DC">
        <w:t>henever you upload an image, you should meet the following minimal requirements.</w:t>
      </w:r>
    </w:p>
    <w:p w:rsidR="00FD623A" w:rsidRPr="00D027DC" w:rsidRDefault="00FD623A" w:rsidP="00610D1D">
      <w:pPr>
        <w:suppressAutoHyphens w:val="0"/>
        <w:spacing w:before="0" w:after="0"/>
        <w:jc w:val="left"/>
      </w:pPr>
    </w:p>
    <w:p w:rsidR="00610D1D" w:rsidRPr="00D027DC" w:rsidRDefault="00610D1D" w:rsidP="00FD623A">
      <w:pPr>
        <w:pStyle w:val="ListParagraph"/>
        <w:numPr>
          <w:ilvl w:val="0"/>
          <w:numId w:val="16"/>
        </w:numPr>
        <w:suppressAutoHyphens w:val="0"/>
        <w:spacing w:before="0" w:after="0"/>
        <w:jc w:val="left"/>
      </w:pPr>
      <w:r w:rsidRPr="00D027DC">
        <w:t>Always check whether you can use the image. When in doubt, do not upload copyrighted images.</w:t>
      </w:r>
    </w:p>
    <w:p w:rsidR="00610D1D" w:rsidRPr="00D027DC" w:rsidRDefault="00610D1D" w:rsidP="00FD623A">
      <w:pPr>
        <w:pStyle w:val="ListParagraph"/>
        <w:numPr>
          <w:ilvl w:val="0"/>
          <w:numId w:val="16"/>
        </w:numPr>
        <w:suppressAutoHyphens w:val="0"/>
        <w:spacing w:before="0" w:after="0"/>
        <w:jc w:val="left"/>
      </w:pPr>
      <w:r w:rsidRPr="00D027DC">
        <w:t xml:space="preserve">Always specify on the description page where the image came from (the source) and information on how this could be verified. Examples include placing a URL, or a name/alias and method of contact for the photographer. </w:t>
      </w:r>
    </w:p>
    <w:p w:rsidR="00FD623A" w:rsidRDefault="00FD623A" w:rsidP="00610D1D">
      <w:pPr>
        <w:suppressAutoHyphens w:val="0"/>
        <w:spacing w:before="0" w:after="0"/>
        <w:jc w:val="left"/>
      </w:pPr>
    </w:p>
    <w:p w:rsidR="0045404D" w:rsidRPr="0045404D" w:rsidRDefault="0045404D" w:rsidP="00923E47">
      <w:pPr>
        <w:pStyle w:val="ListParagraph"/>
        <w:numPr>
          <w:ilvl w:val="0"/>
          <w:numId w:val="15"/>
        </w:numPr>
        <w:suppressAutoHyphens w:val="0"/>
        <w:spacing w:before="0" w:after="0"/>
        <w:jc w:val="left"/>
        <w:rPr>
          <w:i/>
        </w:rPr>
      </w:pPr>
      <w:r w:rsidRPr="0045404D">
        <w:rPr>
          <w:i/>
        </w:rPr>
        <w:lastRenderedPageBreak/>
        <w:t xml:space="preserve">Develop a Creative Commons licensing strategy for each product that is compatible with how the content is produced and who owns the copyright. These should also be compatible with any other third party terms of service that may apply, e.g. for Twitter and Blogger. </w:t>
      </w:r>
    </w:p>
    <w:p w:rsidR="0045404D" w:rsidRPr="00D027DC" w:rsidRDefault="0045404D" w:rsidP="00610D1D">
      <w:pPr>
        <w:suppressAutoHyphens w:val="0"/>
        <w:spacing w:before="0" w:after="0"/>
        <w:jc w:val="left"/>
      </w:pPr>
    </w:p>
    <w:p w:rsidR="00610D1D" w:rsidRDefault="00610D1D" w:rsidP="00610D1D">
      <w:pPr>
        <w:suppressAutoHyphens w:val="0"/>
        <w:spacing w:before="0" w:after="0"/>
        <w:jc w:val="left"/>
      </w:pPr>
      <w:r w:rsidRPr="00D027DC">
        <w:t>As a starting point, it is suggested th</w:t>
      </w:r>
      <w:r w:rsidR="0045404D">
        <w:t>at the existent products of e-</w:t>
      </w:r>
      <w:proofErr w:type="spellStart"/>
      <w:r w:rsidR="0045404D">
        <w:t>Science</w:t>
      </w:r>
      <w:r w:rsidRPr="00D027DC">
        <w:t>Talk</w:t>
      </w:r>
      <w:proofErr w:type="spellEnd"/>
      <w:r w:rsidRPr="00D027DC">
        <w:t xml:space="preserve"> should be assigned, via copyright, to their specific owners, contributors and designers. Each website should clearly recognize the copyright owner alongside its copyright notice. It is important to work retroactively so as to build on an already present copyright structure which would thereafter only require regular updates following additions provided by e- </w:t>
      </w:r>
      <w:proofErr w:type="spellStart"/>
      <w:r w:rsidRPr="00D027DC">
        <w:t>ScienceTalk</w:t>
      </w:r>
      <w:proofErr w:type="spellEnd"/>
      <w:r w:rsidRPr="00D027DC">
        <w:t xml:space="preserve">.  Once it has been established who owns what copyright, the next step would be to develop a creative commons strategy which is to be tailored to each product’s requirements. </w:t>
      </w:r>
    </w:p>
    <w:p w:rsidR="0045404D" w:rsidRPr="00D027DC" w:rsidRDefault="0045404D" w:rsidP="00610D1D">
      <w:pPr>
        <w:suppressAutoHyphens w:val="0"/>
        <w:spacing w:before="0" w:after="0"/>
        <w:jc w:val="left"/>
      </w:pPr>
    </w:p>
    <w:p w:rsidR="0045404D" w:rsidRDefault="00610D1D" w:rsidP="00610D1D">
      <w:pPr>
        <w:suppressAutoHyphens w:val="0"/>
        <w:spacing w:before="0" w:after="0"/>
        <w:jc w:val="left"/>
      </w:pPr>
      <w:r w:rsidRPr="00D027DC">
        <w:t xml:space="preserve">The Creative Commons licenses </w:t>
      </w:r>
      <w:r w:rsidR="0045404D">
        <w:t xml:space="preserve">listed in the previous section. </w:t>
      </w:r>
      <w:r w:rsidRPr="00D027DC">
        <w:t>In light of the project’s aim to promote as wide a distribution as possible, the Attribution license seems to be the most suited. This is the most accommodating of licenses offered, in terms of what others can do with the works licensed under Attribution. Another element would be to include the Share Alike requirement so as to apply an Attribution Share Alike license which is very similar to open source software licenses in nature. However, all new works based on the e-</w:t>
      </w:r>
      <w:proofErr w:type="spellStart"/>
      <w:r w:rsidRPr="00D027DC">
        <w:t>ScienceTalk</w:t>
      </w:r>
      <w:proofErr w:type="spellEnd"/>
      <w:r w:rsidRPr="00D027DC">
        <w:t xml:space="preserve"> products will carry the same license, so any derivatives will also allow commercial use. This raises a number of concerns in terms of what can be used and by whom, for commercial ends. Therefore it should be considered whether the addition of the Non Commercial element is desired in order to prevent </w:t>
      </w:r>
      <w:proofErr w:type="spellStart"/>
      <w:r w:rsidRPr="00D027DC">
        <w:t>non commercial</w:t>
      </w:r>
      <w:proofErr w:type="spellEnd"/>
      <w:r w:rsidRPr="00D027DC">
        <w:t xml:space="preserve"> usages all together (Attribution Non Commercial Share Alike); or whether it should be left out, and a clear requirement added in the copyright. </w:t>
      </w:r>
    </w:p>
    <w:p w:rsidR="0045404D" w:rsidRDefault="0045404D" w:rsidP="00610D1D">
      <w:pPr>
        <w:suppressAutoHyphens w:val="0"/>
        <w:spacing w:before="0" w:after="0"/>
        <w:jc w:val="left"/>
      </w:pPr>
    </w:p>
    <w:p w:rsidR="00610D1D" w:rsidRDefault="00610D1D" w:rsidP="00610D1D">
      <w:pPr>
        <w:suppressAutoHyphens w:val="0"/>
        <w:spacing w:before="0" w:after="0"/>
        <w:jc w:val="left"/>
      </w:pPr>
      <w:r w:rsidRPr="00D027DC">
        <w:t>The latter would require the following type of specification:</w:t>
      </w:r>
    </w:p>
    <w:p w:rsidR="0045404D" w:rsidRPr="00D027DC" w:rsidRDefault="0045404D" w:rsidP="00610D1D">
      <w:pPr>
        <w:suppressAutoHyphens w:val="0"/>
        <w:spacing w:before="0" w:after="0"/>
        <w:jc w:val="left"/>
      </w:pPr>
    </w:p>
    <w:p w:rsidR="00996785" w:rsidRPr="00996785" w:rsidRDefault="00610D1D" w:rsidP="00610D1D">
      <w:pPr>
        <w:suppressAutoHyphens w:val="0"/>
        <w:spacing w:before="0" w:after="0"/>
        <w:jc w:val="left"/>
        <w:rPr>
          <w:b/>
        </w:rPr>
      </w:pPr>
      <w:r w:rsidRPr="00996785">
        <w:rPr>
          <w:b/>
        </w:rPr>
        <w:t xml:space="preserve">This website is copyright of ****- © **** [year]. All rights reserved.                                                                              </w:t>
      </w:r>
    </w:p>
    <w:p w:rsidR="00996785" w:rsidRPr="00996785" w:rsidRDefault="00996785" w:rsidP="00610D1D">
      <w:pPr>
        <w:suppressAutoHyphens w:val="0"/>
        <w:spacing w:before="0" w:after="0"/>
        <w:jc w:val="left"/>
        <w:rPr>
          <w:b/>
        </w:rPr>
      </w:pPr>
    </w:p>
    <w:p w:rsidR="00610D1D" w:rsidRPr="00996785" w:rsidRDefault="00610D1D" w:rsidP="00610D1D">
      <w:pPr>
        <w:suppressAutoHyphens w:val="0"/>
        <w:spacing w:before="0" w:after="0"/>
        <w:jc w:val="left"/>
        <w:rPr>
          <w:b/>
        </w:rPr>
      </w:pPr>
      <w:r w:rsidRPr="00996785">
        <w:rPr>
          <w:b/>
        </w:rPr>
        <w:t>Any redistribution or reproduction of parts or the full content of this website is prohibited other than the following:</w:t>
      </w:r>
    </w:p>
    <w:p w:rsidR="00610D1D" w:rsidRPr="00996785" w:rsidRDefault="00996785" w:rsidP="00610D1D">
      <w:pPr>
        <w:suppressAutoHyphens w:val="0"/>
        <w:spacing w:before="0" w:after="0"/>
        <w:jc w:val="left"/>
        <w:rPr>
          <w:b/>
        </w:rPr>
      </w:pPr>
      <w:r w:rsidRPr="00996785">
        <w:rPr>
          <w:b/>
        </w:rPr>
        <w:t xml:space="preserve">• </w:t>
      </w:r>
      <w:proofErr w:type="gramStart"/>
      <w:r w:rsidR="00610D1D" w:rsidRPr="00996785">
        <w:rPr>
          <w:b/>
        </w:rPr>
        <w:t>you</w:t>
      </w:r>
      <w:proofErr w:type="gramEnd"/>
      <w:r w:rsidR="00610D1D" w:rsidRPr="00996785">
        <w:rPr>
          <w:b/>
        </w:rPr>
        <w:t xml:space="preserve"> may print or download to a local hard disk extracts for your personal and non-commercial use only,</w:t>
      </w:r>
    </w:p>
    <w:p w:rsidR="00610D1D" w:rsidRPr="00996785" w:rsidRDefault="00996785" w:rsidP="00610D1D">
      <w:pPr>
        <w:suppressAutoHyphens w:val="0"/>
        <w:spacing w:before="0" w:after="0"/>
        <w:jc w:val="left"/>
        <w:rPr>
          <w:b/>
        </w:rPr>
      </w:pPr>
      <w:r w:rsidRPr="00996785">
        <w:rPr>
          <w:b/>
        </w:rPr>
        <w:t xml:space="preserve">• </w:t>
      </w:r>
      <w:proofErr w:type="gramStart"/>
      <w:r w:rsidR="00610D1D" w:rsidRPr="00996785">
        <w:rPr>
          <w:b/>
        </w:rPr>
        <w:t>you</w:t>
      </w:r>
      <w:proofErr w:type="gramEnd"/>
      <w:r w:rsidR="00610D1D" w:rsidRPr="00996785">
        <w:rPr>
          <w:b/>
        </w:rPr>
        <w:t xml:space="preserve"> may copy the contents to individual third parties for their personal use, </w:t>
      </w:r>
    </w:p>
    <w:p w:rsidR="00610D1D" w:rsidRPr="00996785" w:rsidRDefault="00610D1D" w:rsidP="00610D1D">
      <w:pPr>
        <w:suppressAutoHyphens w:val="0"/>
        <w:spacing w:before="0" w:after="0"/>
        <w:jc w:val="left"/>
        <w:rPr>
          <w:b/>
        </w:rPr>
      </w:pPr>
      <w:proofErr w:type="gramStart"/>
      <w:r w:rsidRPr="00996785">
        <w:rPr>
          <w:b/>
        </w:rPr>
        <w:t>but</w:t>
      </w:r>
      <w:proofErr w:type="gramEnd"/>
      <w:r w:rsidRPr="00996785">
        <w:rPr>
          <w:b/>
        </w:rPr>
        <w:t xml:space="preserve"> only if you acknowledge the website as the source of the material. Any other uses not mentioned above are subject to approval of the copyright holder who must be contacted, consulted and has final authority.</w:t>
      </w:r>
    </w:p>
    <w:p w:rsidR="00996785" w:rsidRPr="00D027DC" w:rsidRDefault="00996785" w:rsidP="00610D1D">
      <w:pPr>
        <w:suppressAutoHyphens w:val="0"/>
        <w:spacing w:before="0" w:after="0"/>
        <w:jc w:val="left"/>
      </w:pPr>
    </w:p>
    <w:p w:rsidR="00610D1D" w:rsidRPr="00996785" w:rsidRDefault="00610D1D" w:rsidP="00923E47">
      <w:pPr>
        <w:pStyle w:val="ListParagraph"/>
        <w:numPr>
          <w:ilvl w:val="0"/>
          <w:numId w:val="15"/>
        </w:numPr>
        <w:suppressAutoHyphens w:val="0"/>
        <w:spacing w:before="0" w:after="0"/>
        <w:jc w:val="left"/>
        <w:rPr>
          <w:i/>
        </w:rPr>
      </w:pPr>
      <w:r w:rsidRPr="00996785">
        <w:rPr>
          <w:i/>
        </w:rPr>
        <w:t>Ensure that e-</w:t>
      </w:r>
      <w:proofErr w:type="spellStart"/>
      <w:r w:rsidRPr="00996785">
        <w:rPr>
          <w:i/>
        </w:rPr>
        <w:t>ScienceTalk</w:t>
      </w:r>
      <w:proofErr w:type="spellEnd"/>
      <w:r w:rsidRPr="00996785">
        <w:rPr>
          <w:i/>
        </w:rPr>
        <w:t xml:space="preserve"> products are widely distributed and easily available while ensuring that the rights of contributing authors beyond the e-</w:t>
      </w:r>
      <w:proofErr w:type="spellStart"/>
      <w:r w:rsidRPr="00996785">
        <w:rPr>
          <w:i/>
        </w:rPr>
        <w:t>ScienceTalk</w:t>
      </w:r>
      <w:proofErr w:type="spellEnd"/>
      <w:r w:rsidRPr="00996785">
        <w:rPr>
          <w:i/>
        </w:rPr>
        <w:t xml:space="preserve"> team are protected, e.g. for </w:t>
      </w:r>
      <w:proofErr w:type="spellStart"/>
      <w:r w:rsidRPr="00996785">
        <w:rPr>
          <w:i/>
        </w:rPr>
        <w:t>iSGTW</w:t>
      </w:r>
      <w:proofErr w:type="spellEnd"/>
      <w:r w:rsidRPr="00996785">
        <w:rPr>
          <w:i/>
        </w:rPr>
        <w:t xml:space="preserve">, </w:t>
      </w:r>
      <w:proofErr w:type="spellStart"/>
      <w:r w:rsidRPr="00996785">
        <w:rPr>
          <w:i/>
        </w:rPr>
        <w:t>GridGuide</w:t>
      </w:r>
      <w:proofErr w:type="spellEnd"/>
      <w:r w:rsidRPr="00996785">
        <w:rPr>
          <w:i/>
        </w:rPr>
        <w:t xml:space="preserve"> and </w:t>
      </w:r>
      <w:proofErr w:type="spellStart"/>
      <w:r w:rsidRPr="00996785">
        <w:rPr>
          <w:i/>
        </w:rPr>
        <w:t>GridCast</w:t>
      </w:r>
      <w:proofErr w:type="spellEnd"/>
      <w:r w:rsidRPr="00996785">
        <w:rPr>
          <w:i/>
        </w:rPr>
        <w:t>.</w:t>
      </w:r>
    </w:p>
    <w:p w:rsidR="00923E47" w:rsidRDefault="00923E47" w:rsidP="00610D1D">
      <w:pPr>
        <w:suppressAutoHyphens w:val="0"/>
        <w:spacing w:before="0" w:after="0"/>
        <w:jc w:val="left"/>
      </w:pPr>
    </w:p>
    <w:p w:rsidR="00923E47" w:rsidRDefault="00923E47" w:rsidP="00610D1D">
      <w:pPr>
        <w:suppressAutoHyphens w:val="0"/>
        <w:spacing w:before="0" w:after="0"/>
        <w:jc w:val="left"/>
      </w:pPr>
      <w:r>
        <w:t xml:space="preserve">A message similar to the statement below should be included on each channel that includes Third Party material </w:t>
      </w:r>
      <w:proofErr w:type="spellStart"/>
      <w:r>
        <w:t>eg</w:t>
      </w:r>
      <w:proofErr w:type="spellEnd"/>
      <w:r>
        <w:t xml:space="preserve"> </w:t>
      </w:r>
      <w:proofErr w:type="spellStart"/>
      <w:r>
        <w:t>iSGTW</w:t>
      </w:r>
      <w:proofErr w:type="spellEnd"/>
      <w:r>
        <w:t>.</w:t>
      </w:r>
    </w:p>
    <w:p w:rsidR="00923E47" w:rsidRDefault="00923E47" w:rsidP="00610D1D">
      <w:pPr>
        <w:suppressAutoHyphens w:val="0"/>
        <w:spacing w:before="0" w:after="0"/>
        <w:jc w:val="left"/>
      </w:pPr>
    </w:p>
    <w:p w:rsidR="00610D1D" w:rsidRPr="00923E47" w:rsidRDefault="00610D1D" w:rsidP="00610D1D">
      <w:pPr>
        <w:suppressAutoHyphens w:val="0"/>
        <w:spacing w:before="0" w:after="0"/>
        <w:jc w:val="left"/>
        <w:rPr>
          <w:b/>
        </w:rPr>
      </w:pPr>
      <w:r w:rsidRPr="00923E47">
        <w:rPr>
          <w:b/>
        </w:rPr>
        <w:t xml:space="preserve">Where it is stated that the copyright to any part of the Web Pages is held by a third party, requests for permission to copy, modify, translate, publish or otherwise make available such part must be addressed directly to the third party concerned. </w:t>
      </w:r>
    </w:p>
    <w:p w:rsidR="00923E47" w:rsidRPr="00D027DC" w:rsidRDefault="00923E47" w:rsidP="00610D1D">
      <w:pPr>
        <w:suppressAutoHyphens w:val="0"/>
        <w:spacing w:before="0" w:after="0"/>
        <w:jc w:val="left"/>
      </w:pPr>
    </w:p>
    <w:p w:rsidR="00610D1D" w:rsidRPr="00923E47" w:rsidRDefault="00610D1D" w:rsidP="00923E47">
      <w:pPr>
        <w:pStyle w:val="ListParagraph"/>
        <w:numPr>
          <w:ilvl w:val="0"/>
          <w:numId w:val="15"/>
        </w:numPr>
        <w:suppressAutoHyphens w:val="0"/>
        <w:spacing w:before="0" w:after="0"/>
        <w:jc w:val="left"/>
        <w:rPr>
          <w:i/>
        </w:rPr>
      </w:pPr>
      <w:r w:rsidRPr="00923E47">
        <w:rPr>
          <w:i/>
        </w:rPr>
        <w:lastRenderedPageBreak/>
        <w:t xml:space="preserve">Include a consistently worded invitation on each product and website to reuse, distribute, and disseminate the content, according to the Creative Commons licenses applicable to each one. </w:t>
      </w:r>
    </w:p>
    <w:p w:rsidR="00923E47" w:rsidRDefault="00923E47" w:rsidP="00610D1D">
      <w:pPr>
        <w:suppressAutoHyphens w:val="0"/>
        <w:spacing w:before="0" w:after="0"/>
        <w:jc w:val="left"/>
      </w:pPr>
    </w:p>
    <w:p w:rsidR="002C602D" w:rsidRDefault="002C602D" w:rsidP="00610D1D">
      <w:pPr>
        <w:suppressAutoHyphens w:val="0"/>
        <w:spacing w:before="0" w:after="0"/>
        <w:jc w:val="left"/>
      </w:pPr>
      <w:r>
        <w:t>A suggested wording would be:</w:t>
      </w:r>
    </w:p>
    <w:p w:rsidR="002C602D" w:rsidRDefault="002C602D" w:rsidP="00610D1D">
      <w:pPr>
        <w:suppressAutoHyphens w:val="0"/>
        <w:spacing w:before="0" w:after="0"/>
        <w:jc w:val="left"/>
      </w:pPr>
    </w:p>
    <w:p w:rsidR="00610D1D" w:rsidRDefault="00610D1D" w:rsidP="00610D1D">
      <w:pPr>
        <w:suppressAutoHyphens w:val="0"/>
        <w:spacing w:before="0" w:after="0"/>
        <w:jc w:val="left"/>
        <w:rPr>
          <w:b/>
        </w:rPr>
      </w:pPr>
      <w:r w:rsidRPr="002C602D">
        <w:rPr>
          <w:b/>
        </w:rPr>
        <w:t>This material may be freely reused, distributed and disseminated subject to the above copyright notice.</w:t>
      </w:r>
    </w:p>
    <w:p w:rsidR="00FC3DC6" w:rsidRDefault="00FC3DC6" w:rsidP="00610D1D">
      <w:pPr>
        <w:suppressAutoHyphens w:val="0"/>
        <w:spacing w:before="0" w:after="0"/>
        <w:jc w:val="left"/>
        <w:rPr>
          <w:b/>
        </w:rPr>
      </w:pPr>
    </w:p>
    <w:p w:rsidR="00FC3DC6" w:rsidRDefault="00FC3DC6">
      <w:pPr>
        <w:suppressAutoHyphens w:val="0"/>
        <w:spacing w:before="0" w:after="0"/>
        <w:jc w:val="left"/>
        <w:rPr>
          <w:b/>
        </w:rPr>
      </w:pPr>
      <w:r>
        <w:rPr>
          <w:b/>
        </w:rPr>
        <w:br w:type="page"/>
      </w:r>
    </w:p>
    <w:p w:rsidR="00FC3DC6" w:rsidRPr="002B1814" w:rsidRDefault="00FC3DC6" w:rsidP="00FC3DC6">
      <w:pPr>
        <w:pStyle w:val="Heading1"/>
        <w:rPr>
          <w:rFonts w:cs="Calibri"/>
        </w:rPr>
      </w:pPr>
      <w:r>
        <w:rPr>
          <w:rFonts w:cs="Calibri"/>
        </w:rPr>
        <w:lastRenderedPageBreak/>
        <w:t>trademarking of product names</w:t>
      </w:r>
    </w:p>
    <w:p w:rsidR="00FC3DC6" w:rsidRDefault="00FC3DC6" w:rsidP="00610D1D">
      <w:pPr>
        <w:suppressAutoHyphens w:val="0"/>
        <w:spacing w:before="0" w:after="0"/>
        <w:jc w:val="left"/>
        <w:rPr>
          <w:b/>
        </w:rPr>
      </w:pPr>
    </w:p>
    <w:p w:rsidR="00FC3DC6" w:rsidRDefault="00FC3DC6" w:rsidP="00610D1D">
      <w:pPr>
        <w:suppressAutoHyphens w:val="0"/>
        <w:spacing w:before="0" w:after="0"/>
        <w:jc w:val="left"/>
      </w:pPr>
      <w:r>
        <w:t>In addition to the issue of protecting the copyright of the content and images on the e-</w:t>
      </w:r>
      <w:proofErr w:type="spellStart"/>
      <w:r>
        <w:t>ScienceTalk</w:t>
      </w:r>
      <w:proofErr w:type="spellEnd"/>
      <w:r>
        <w:t xml:space="preserve"> websites, online and printed publications, it would also be useful to protect the names of the products themselves. This will prevent legal challenges to the names from other parties, and establish prior use. All names considered for new e-</w:t>
      </w:r>
      <w:proofErr w:type="spellStart"/>
      <w:r>
        <w:t>ScienceTalk</w:t>
      </w:r>
      <w:proofErr w:type="spellEnd"/>
      <w:r>
        <w:t xml:space="preserve"> products </w:t>
      </w:r>
      <w:proofErr w:type="spellStart"/>
      <w:r>
        <w:t>eg</w:t>
      </w:r>
      <w:proofErr w:type="spellEnd"/>
      <w:r>
        <w:t xml:space="preserve"> e-</w:t>
      </w:r>
      <w:proofErr w:type="spellStart"/>
      <w:r>
        <w:t>ScienceCity</w:t>
      </w:r>
      <w:proofErr w:type="spellEnd"/>
      <w:r>
        <w:t xml:space="preserve"> should search for pre-existing similarly named products through web searches and the trademark organisations. Legal </w:t>
      </w:r>
      <w:r w:rsidR="00E83770">
        <w:t>advice should be sought if there is</w:t>
      </w:r>
      <w:r>
        <w:t xml:space="preserve"> contention regarding a particular name.</w:t>
      </w:r>
    </w:p>
    <w:p w:rsidR="00FC3DC6" w:rsidRDefault="00FC3DC6" w:rsidP="00610D1D">
      <w:pPr>
        <w:suppressAutoHyphens w:val="0"/>
        <w:spacing w:before="0" w:after="0"/>
        <w:jc w:val="left"/>
      </w:pPr>
    </w:p>
    <w:p w:rsidR="00145250" w:rsidRDefault="00145250" w:rsidP="00145250">
      <w:pPr>
        <w:pStyle w:val="Heading2"/>
        <w:keepNext w:val="0"/>
        <w:tabs>
          <w:tab w:val="num" w:pos="0"/>
        </w:tabs>
      </w:pPr>
      <w:bookmarkStart w:id="21" w:name="_Toc292732179"/>
      <w:r>
        <w:t>The Madrid protocol</w:t>
      </w:r>
    </w:p>
    <w:p w:rsidR="00145250" w:rsidRDefault="00145250" w:rsidP="00FC3DC6">
      <w:pPr>
        <w:rPr>
          <w:color w:val="000000"/>
        </w:rPr>
      </w:pPr>
    </w:p>
    <w:p w:rsidR="00FC3DC6" w:rsidRDefault="00FC3DC6" w:rsidP="00FC3DC6">
      <w:pPr>
        <w:rPr>
          <w:color w:val="000000"/>
        </w:rPr>
      </w:pPr>
      <w:r>
        <w:rPr>
          <w:color w:val="000000"/>
        </w:rPr>
        <w:t>The World Intellectual Property Organisation</w:t>
      </w:r>
      <w:r>
        <w:rPr>
          <w:rStyle w:val="FootnoteReference"/>
          <w:color w:val="000000"/>
        </w:rPr>
        <w:footnoteReference w:id="5"/>
      </w:r>
      <w:r>
        <w:rPr>
          <w:color w:val="000000"/>
        </w:rPr>
        <w:t xml:space="preserve"> (WIPO) provides guides to copyright, trademarks and patents. It is also possible to estimate the fees payable to register a trademark using the WIPO </w:t>
      </w:r>
      <w:r w:rsidRPr="00FC3DC6">
        <w:rPr>
          <w:color w:val="000000"/>
        </w:rPr>
        <w:t>simulator</w:t>
      </w:r>
      <w:r>
        <w:rPr>
          <w:rStyle w:val="FootnoteReference"/>
          <w:color w:val="000000"/>
        </w:rPr>
        <w:footnoteReference w:id="6"/>
      </w:r>
      <w:r>
        <w:rPr>
          <w:rStyle w:val="apple-converted-space"/>
          <w:color w:val="000000"/>
        </w:rPr>
        <w:t> </w:t>
      </w:r>
      <w:r>
        <w:rPr>
          <w:color w:val="000000"/>
        </w:rPr>
        <w:t xml:space="preserve">which can calculate the amount of fees due depending on the countries selected for protection, the type of mark (B&amp;W, colour, logo…) and the number of classes. This applies to an application under the Madrid protocol. The Madrid System for the International Registration of Marks </w:t>
      </w:r>
      <w:r w:rsidRPr="00FC3DC6">
        <w:rPr>
          <w:color w:val="000000"/>
        </w:rPr>
        <w:t>offers a trademark owner the possibility to have his trademark protected in several countries by simply filing one application directly with his own national or regional trademark office</w:t>
      </w:r>
      <w:r>
        <w:rPr>
          <w:color w:val="000000"/>
        </w:rPr>
        <w:t>.</w:t>
      </w:r>
      <w:r w:rsidRPr="00FC3DC6">
        <w:rPr>
          <w:color w:val="000000"/>
        </w:rPr>
        <w:t xml:space="preserve"> </w:t>
      </w:r>
    </w:p>
    <w:p w:rsidR="00FC3DC6" w:rsidRDefault="00FC3DC6" w:rsidP="00FC3DC6">
      <w:pPr>
        <w:rPr>
          <w:color w:val="000000"/>
        </w:rPr>
      </w:pPr>
    </w:p>
    <w:p w:rsidR="00FC3DC6" w:rsidRDefault="00145250" w:rsidP="00FC3DC6">
      <w:pPr>
        <w:rPr>
          <w:color w:val="000000"/>
        </w:rPr>
      </w:pPr>
      <w:r>
        <w:rPr>
          <w:color w:val="000000"/>
        </w:rPr>
        <w:t>Using</w:t>
      </w:r>
      <w:r w:rsidR="00FC3DC6">
        <w:rPr>
          <w:color w:val="000000"/>
        </w:rPr>
        <w:t xml:space="preserve"> the Madrid Protocol</w:t>
      </w:r>
      <w:r>
        <w:rPr>
          <w:color w:val="000000"/>
        </w:rPr>
        <w:t>, the applicant should</w:t>
      </w:r>
      <w:r w:rsidR="00FC3DC6">
        <w:rPr>
          <w:color w:val="000000"/>
        </w:rPr>
        <w:t xml:space="preserve"> file the international application (naming each individual country) at the same time as filing the Swiss application, although </w:t>
      </w:r>
      <w:r>
        <w:rPr>
          <w:color w:val="000000"/>
        </w:rPr>
        <w:t>the applicant does not lo</w:t>
      </w:r>
      <w:r w:rsidR="00FC3DC6">
        <w:rPr>
          <w:color w:val="000000"/>
        </w:rPr>
        <w:t xml:space="preserve">se the right to file internationally if </w:t>
      </w:r>
      <w:r>
        <w:rPr>
          <w:color w:val="000000"/>
        </w:rPr>
        <w:t>they</w:t>
      </w:r>
      <w:r w:rsidR="00FC3DC6">
        <w:rPr>
          <w:color w:val="000000"/>
        </w:rPr>
        <w:t xml:space="preserve"> do not do so. The US is party to the Madrid Protocol, so </w:t>
      </w:r>
      <w:r>
        <w:rPr>
          <w:color w:val="000000"/>
        </w:rPr>
        <w:t>it i</w:t>
      </w:r>
      <w:r w:rsidR="00FC3DC6">
        <w:rPr>
          <w:color w:val="000000"/>
        </w:rPr>
        <w:t xml:space="preserve">s </w:t>
      </w:r>
      <w:r>
        <w:rPr>
          <w:color w:val="000000"/>
        </w:rPr>
        <w:t xml:space="preserve">also </w:t>
      </w:r>
      <w:r w:rsidR="00FC3DC6">
        <w:rPr>
          <w:color w:val="000000"/>
        </w:rPr>
        <w:t xml:space="preserve">possible to file for a US trademark without going to the </w:t>
      </w:r>
      <w:r>
        <w:rPr>
          <w:color w:val="000000"/>
        </w:rPr>
        <w:t>United States Patent and Trademark Office (</w:t>
      </w:r>
      <w:r w:rsidR="00FC3DC6">
        <w:rPr>
          <w:color w:val="000000"/>
        </w:rPr>
        <w:t>USPTO</w:t>
      </w:r>
      <w:r>
        <w:rPr>
          <w:color w:val="000000"/>
        </w:rPr>
        <w:t>)</w:t>
      </w:r>
      <w:r w:rsidR="00FC3DC6">
        <w:rPr>
          <w:color w:val="000000"/>
        </w:rPr>
        <w:t xml:space="preserve"> – using the same form as for EU countries mentioned above.</w:t>
      </w:r>
    </w:p>
    <w:p w:rsidR="00145250" w:rsidRDefault="00145250" w:rsidP="00FC3DC6">
      <w:pPr>
        <w:rPr>
          <w:color w:val="000000"/>
        </w:rPr>
      </w:pPr>
    </w:p>
    <w:p w:rsidR="00145250" w:rsidRDefault="00145250" w:rsidP="00145250">
      <w:pPr>
        <w:pStyle w:val="Heading2"/>
        <w:keepNext w:val="0"/>
        <w:tabs>
          <w:tab w:val="num" w:pos="0"/>
        </w:tabs>
      </w:pPr>
      <w:r>
        <w:t>Trademark search</w:t>
      </w:r>
    </w:p>
    <w:p w:rsidR="00145250" w:rsidRDefault="00145250" w:rsidP="00FC3DC6">
      <w:pPr>
        <w:rPr>
          <w:color w:val="000000"/>
        </w:rPr>
      </w:pPr>
    </w:p>
    <w:p w:rsidR="00FC3DC6" w:rsidRDefault="00145250" w:rsidP="00FC3DC6">
      <w:pPr>
        <w:rPr>
          <w:color w:val="000000"/>
        </w:rPr>
      </w:pPr>
      <w:r>
        <w:rPr>
          <w:color w:val="000000"/>
        </w:rPr>
        <w:t>A trademark search report</w:t>
      </w:r>
      <w:r>
        <w:rPr>
          <w:rStyle w:val="FootnoteReference"/>
          <w:color w:val="000000"/>
        </w:rPr>
        <w:footnoteReference w:id="7"/>
      </w:r>
      <w:r>
        <w:rPr>
          <w:color w:val="000000"/>
        </w:rPr>
        <w:t xml:space="preserve"> can a</w:t>
      </w:r>
      <w:r w:rsidR="00FC3DC6">
        <w:rPr>
          <w:color w:val="000000"/>
        </w:rPr>
        <w:t>lso be</w:t>
      </w:r>
      <w:r>
        <w:rPr>
          <w:color w:val="000000"/>
        </w:rPr>
        <w:t xml:space="preserve"> requested per mark that the applicant </w:t>
      </w:r>
      <w:r w:rsidR="00FC3DC6">
        <w:rPr>
          <w:color w:val="000000"/>
        </w:rPr>
        <w:t>wish</w:t>
      </w:r>
      <w:r>
        <w:rPr>
          <w:color w:val="000000"/>
        </w:rPr>
        <w:t>es</w:t>
      </w:r>
      <w:r w:rsidR="00FC3DC6">
        <w:rPr>
          <w:color w:val="000000"/>
        </w:rPr>
        <w:t xml:space="preserve"> to register</w:t>
      </w:r>
      <w:r>
        <w:rPr>
          <w:color w:val="000000"/>
        </w:rPr>
        <w:t xml:space="preserve">. It is necessary to </w:t>
      </w:r>
      <w:r w:rsidR="00FC3DC6">
        <w:rPr>
          <w:color w:val="000000"/>
        </w:rPr>
        <w:t xml:space="preserve">specify whether the search is for ‘identical marks’ only, or also ‘similar marks’, and on which registers it is to be done. </w:t>
      </w:r>
      <w:r>
        <w:rPr>
          <w:color w:val="000000"/>
        </w:rPr>
        <w:t>Fees can range from a few hundred to thousands</w:t>
      </w:r>
      <w:r w:rsidR="00E83770">
        <w:rPr>
          <w:color w:val="000000"/>
        </w:rPr>
        <w:t xml:space="preserve"> of Euros</w:t>
      </w:r>
      <w:r>
        <w:rPr>
          <w:color w:val="000000"/>
        </w:rPr>
        <w:t xml:space="preserve"> for</w:t>
      </w:r>
      <w:r w:rsidR="00E83770">
        <w:rPr>
          <w:color w:val="000000"/>
        </w:rPr>
        <w:t xml:space="preserve"> several marks and </w:t>
      </w:r>
      <w:r w:rsidR="00FC3DC6">
        <w:rPr>
          <w:color w:val="000000"/>
        </w:rPr>
        <w:t>for several registers.</w:t>
      </w:r>
    </w:p>
    <w:p w:rsidR="00DF2AB8" w:rsidRDefault="00DF2AB8" w:rsidP="00FC3DC6">
      <w:pPr>
        <w:rPr>
          <w:color w:val="000000"/>
        </w:rPr>
      </w:pPr>
    </w:p>
    <w:p w:rsidR="00DF2AB8" w:rsidRDefault="00DF2AB8" w:rsidP="00DF2AB8">
      <w:pPr>
        <w:pStyle w:val="Heading2"/>
        <w:keepNext w:val="0"/>
        <w:tabs>
          <w:tab w:val="num" w:pos="0"/>
        </w:tabs>
      </w:pPr>
      <w:r>
        <w:t>Recommendations</w:t>
      </w:r>
    </w:p>
    <w:p w:rsidR="00DF2AB8" w:rsidRDefault="00DF2AB8" w:rsidP="00FC3DC6">
      <w:pPr>
        <w:rPr>
          <w:color w:val="000000"/>
        </w:rPr>
      </w:pPr>
    </w:p>
    <w:p w:rsidR="00DF2AB8" w:rsidRDefault="00DF2AB8" w:rsidP="00FC3DC6">
      <w:pPr>
        <w:rPr>
          <w:color w:val="000000"/>
        </w:rPr>
      </w:pPr>
      <w:r>
        <w:rPr>
          <w:color w:val="000000"/>
        </w:rPr>
        <w:t>A recommendation for e-</w:t>
      </w:r>
      <w:proofErr w:type="spellStart"/>
      <w:r>
        <w:rPr>
          <w:color w:val="000000"/>
        </w:rPr>
        <w:t>ScienceTalk</w:t>
      </w:r>
      <w:proofErr w:type="spellEnd"/>
      <w:r>
        <w:rPr>
          <w:color w:val="000000"/>
        </w:rPr>
        <w:t xml:space="preserve"> is to register each of the main product names in one country through the Madrid system: </w:t>
      </w:r>
      <w:proofErr w:type="spellStart"/>
      <w:r>
        <w:rPr>
          <w:color w:val="000000"/>
        </w:rPr>
        <w:t>iSGTW</w:t>
      </w:r>
      <w:proofErr w:type="spellEnd"/>
      <w:r>
        <w:rPr>
          <w:color w:val="000000"/>
        </w:rPr>
        <w:t>, e-</w:t>
      </w:r>
      <w:proofErr w:type="spellStart"/>
      <w:r>
        <w:rPr>
          <w:color w:val="000000"/>
        </w:rPr>
        <w:t>ScienceTalk</w:t>
      </w:r>
      <w:proofErr w:type="spellEnd"/>
      <w:r>
        <w:rPr>
          <w:color w:val="000000"/>
        </w:rPr>
        <w:t xml:space="preserve">, </w:t>
      </w:r>
      <w:proofErr w:type="spellStart"/>
      <w:r>
        <w:rPr>
          <w:color w:val="000000"/>
        </w:rPr>
        <w:t>GridCafé</w:t>
      </w:r>
      <w:proofErr w:type="spellEnd"/>
      <w:r>
        <w:rPr>
          <w:color w:val="000000"/>
        </w:rPr>
        <w:t xml:space="preserve">, </w:t>
      </w:r>
      <w:proofErr w:type="spellStart"/>
      <w:r>
        <w:rPr>
          <w:color w:val="000000"/>
        </w:rPr>
        <w:t>GridGuide</w:t>
      </w:r>
      <w:proofErr w:type="spellEnd"/>
      <w:r>
        <w:rPr>
          <w:color w:val="000000"/>
        </w:rPr>
        <w:t xml:space="preserve"> and </w:t>
      </w:r>
      <w:proofErr w:type="spellStart"/>
      <w:r>
        <w:rPr>
          <w:color w:val="000000"/>
        </w:rPr>
        <w:t>GridCast</w:t>
      </w:r>
      <w:proofErr w:type="spellEnd"/>
      <w:r>
        <w:rPr>
          <w:color w:val="000000"/>
        </w:rPr>
        <w:t xml:space="preserve">. A pilot registration of </w:t>
      </w:r>
      <w:proofErr w:type="spellStart"/>
      <w:r>
        <w:rPr>
          <w:color w:val="000000"/>
        </w:rPr>
        <w:t>iSGTW</w:t>
      </w:r>
      <w:proofErr w:type="spellEnd"/>
      <w:r>
        <w:rPr>
          <w:color w:val="000000"/>
        </w:rPr>
        <w:t xml:space="preserve"> is currently underway with the Swiss Trademark office through the CERN Intellectual Property department.</w:t>
      </w:r>
    </w:p>
    <w:p w:rsidR="00425B9A" w:rsidRPr="002B1814" w:rsidRDefault="00425B9A" w:rsidP="00425B9A">
      <w:pPr>
        <w:pStyle w:val="Heading1"/>
        <w:rPr>
          <w:rFonts w:cs="Calibri"/>
        </w:rPr>
      </w:pPr>
      <w:r>
        <w:rPr>
          <w:rFonts w:cs="Calibri"/>
        </w:rPr>
        <w:lastRenderedPageBreak/>
        <w:t>conclusion</w:t>
      </w:r>
      <w:bookmarkEnd w:id="21"/>
    </w:p>
    <w:p w:rsidR="0022136F" w:rsidRDefault="0022136F" w:rsidP="00207D16"/>
    <w:p w:rsidR="00425B9A" w:rsidRDefault="00996785" w:rsidP="00207D16">
      <w:r>
        <w:t xml:space="preserve">The recommendation is to implement each of the </w:t>
      </w:r>
      <w:r w:rsidR="002D5F32">
        <w:t>recommendations</w:t>
      </w:r>
      <w:r>
        <w:t xml:space="preserve"> listed above, in agreement with the PMB and the </w:t>
      </w:r>
      <w:proofErr w:type="spellStart"/>
      <w:r>
        <w:t>iSGTW</w:t>
      </w:r>
      <w:proofErr w:type="spellEnd"/>
      <w:r>
        <w:t xml:space="preserve"> Advisory Board.</w:t>
      </w:r>
      <w:r w:rsidR="002D5F32">
        <w:t xml:space="preserve"> The actions are:</w:t>
      </w:r>
    </w:p>
    <w:p w:rsidR="002D5F32" w:rsidRDefault="002D5F32" w:rsidP="00207D16"/>
    <w:p w:rsidR="002D5F32" w:rsidRPr="007D4518" w:rsidRDefault="007D4518" w:rsidP="007D4518">
      <w:pPr>
        <w:pStyle w:val="ListParagraph"/>
        <w:numPr>
          <w:ilvl w:val="0"/>
          <w:numId w:val="23"/>
        </w:numPr>
        <w:suppressAutoHyphens w:val="0"/>
        <w:spacing w:before="0" w:after="0"/>
        <w:jc w:val="left"/>
      </w:pPr>
      <w:r w:rsidRPr="007D4518">
        <w:t xml:space="preserve">Add the </w:t>
      </w:r>
      <w:r w:rsidR="00E83770">
        <w:t>suggested</w:t>
      </w:r>
      <w:r w:rsidR="002D5F32" w:rsidRPr="007D4518">
        <w:t xml:space="preserve"> copyright notice to each product and website for e-</w:t>
      </w:r>
      <w:proofErr w:type="spellStart"/>
      <w:r w:rsidR="002D5F32" w:rsidRPr="007D4518">
        <w:t>ScienceTalk</w:t>
      </w:r>
      <w:proofErr w:type="spellEnd"/>
      <w:r w:rsidRPr="007D4518">
        <w:t>.</w:t>
      </w:r>
    </w:p>
    <w:p w:rsidR="007D4518" w:rsidRPr="007D4518" w:rsidRDefault="007D4518" w:rsidP="007D4518">
      <w:pPr>
        <w:pStyle w:val="ListParagraph"/>
        <w:suppressAutoHyphens w:val="0"/>
        <w:spacing w:before="0" w:after="0"/>
        <w:ind w:left="1080"/>
        <w:jc w:val="left"/>
      </w:pPr>
    </w:p>
    <w:p w:rsidR="007D4518" w:rsidRPr="007D4518" w:rsidRDefault="007D4518" w:rsidP="007D4518">
      <w:pPr>
        <w:pStyle w:val="ListParagraph"/>
        <w:numPr>
          <w:ilvl w:val="0"/>
          <w:numId w:val="23"/>
        </w:numPr>
        <w:suppressAutoHyphens w:val="0"/>
        <w:spacing w:before="0" w:after="0"/>
        <w:jc w:val="left"/>
      </w:pPr>
      <w:r w:rsidRPr="007D4518">
        <w:t xml:space="preserve">Add the </w:t>
      </w:r>
      <w:r w:rsidR="00E83770">
        <w:t>suggested</w:t>
      </w:r>
      <w:r w:rsidR="002D5F32" w:rsidRPr="007D4518">
        <w:t xml:space="preserve"> disclaimer to </w:t>
      </w:r>
      <w:r>
        <w:t xml:space="preserve">the </w:t>
      </w:r>
      <w:proofErr w:type="spellStart"/>
      <w:r w:rsidR="002D5F32" w:rsidRPr="007D4518">
        <w:t>GridCafé</w:t>
      </w:r>
      <w:proofErr w:type="spellEnd"/>
      <w:r w:rsidR="002D5F32" w:rsidRPr="007D4518">
        <w:t xml:space="preserve">, </w:t>
      </w:r>
      <w:proofErr w:type="spellStart"/>
      <w:r w:rsidR="002D5F32" w:rsidRPr="007D4518">
        <w:t>iSGTW</w:t>
      </w:r>
      <w:proofErr w:type="spellEnd"/>
      <w:r w:rsidR="002D5F32" w:rsidRPr="007D4518">
        <w:t>, e-</w:t>
      </w:r>
      <w:proofErr w:type="spellStart"/>
      <w:r w:rsidR="002D5F32" w:rsidRPr="007D4518">
        <w:t>Science</w:t>
      </w:r>
      <w:r>
        <w:t>Talk</w:t>
      </w:r>
      <w:proofErr w:type="spellEnd"/>
      <w:r>
        <w:t xml:space="preserve">, </w:t>
      </w:r>
      <w:proofErr w:type="spellStart"/>
      <w:r>
        <w:t>GridGuide</w:t>
      </w:r>
      <w:proofErr w:type="spellEnd"/>
      <w:r>
        <w:t xml:space="preserve"> and </w:t>
      </w:r>
      <w:proofErr w:type="spellStart"/>
      <w:r>
        <w:t>GridCast</w:t>
      </w:r>
      <w:proofErr w:type="spellEnd"/>
      <w:r>
        <w:t xml:space="preserve"> websites.</w:t>
      </w:r>
    </w:p>
    <w:p w:rsidR="007D4518" w:rsidRPr="007D4518" w:rsidRDefault="007D4518" w:rsidP="007D4518">
      <w:pPr>
        <w:suppressAutoHyphens w:val="0"/>
        <w:spacing w:before="0" w:after="0"/>
        <w:ind w:left="360"/>
        <w:jc w:val="left"/>
      </w:pPr>
    </w:p>
    <w:p w:rsidR="002D5F32" w:rsidRDefault="00E83770" w:rsidP="007D4518">
      <w:pPr>
        <w:pStyle w:val="ListParagraph"/>
        <w:numPr>
          <w:ilvl w:val="0"/>
          <w:numId w:val="23"/>
        </w:numPr>
        <w:suppressAutoHyphens w:val="0"/>
        <w:spacing w:before="0" w:after="0"/>
        <w:jc w:val="left"/>
      </w:pPr>
      <w:r>
        <w:t xml:space="preserve">Ensure that all </w:t>
      </w:r>
      <w:r w:rsidR="007D4518">
        <w:t xml:space="preserve">images and text </w:t>
      </w:r>
      <w:r>
        <w:t xml:space="preserve">are credited </w:t>
      </w:r>
      <w:r w:rsidR="007D4518">
        <w:t>appropriately and ensure images are available for use.</w:t>
      </w:r>
    </w:p>
    <w:p w:rsidR="007D4518" w:rsidRDefault="007D4518" w:rsidP="007D4518">
      <w:pPr>
        <w:pStyle w:val="ListParagraph"/>
      </w:pPr>
    </w:p>
    <w:p w:rsidR="007D4518" w:rsidRDefault="007D4518" w:rsidP="007D4518">
      <w:pPr>
        <w:pStyle w:val="ListParagraph"/>
        <w:numPr>
          <w:ilvl w:val="0"/>
          <w:numId w:val="23"/>
        </w:numPr>
        <w:suppressAutoHyphens w:val="0"/>
        <w:spacing w:before="0" w:after="0"/>
        <w:jc w:val="left"/>
      </w:pPr>
      <w:r>
        <w:t xml:space="preserve">Add an </w:t>
      </w:r>
      <w:r w:rsidRPr="00D027DC">
        <w:t>Attribution Non Commercial Share Alike</w:t>
      </w:r>
      <w:r>
        <w:t xml:space="preserve"> Creative Commons notice to each product </w:t>
      </w:r>
      <w:proofErr w:type="spellStart"/>
      <w:r>
        <w:t>ie</w:t>
      </w:r>
      <w:proofErr w:type="spellEnd"/>
      <w:r>
        <w:t xml:space="preserve"> </w:t>
      </w:r>
      <w:proofErr w:type="spellStart"/>
      <w:r w:rsidRPr="007D4518">
        <w:t>GridCafé</w:t>
      </w:r>
      <w:proofErr w:type="spellEnd"/>
      <w:r w:rsidRPr="007D4518">
        <w:t xml:space="preserve">, </w:t>
      </w:r>
      <w:proofErr w:type="spellStart"/>
      <w:r w:rsidRPr="007D4518">
        <w:t>iSGTW</w:t>
      </w:r>
      <w:proofErr w:type="spellEnd"/>
      <w:r w:rsidRPr="007D4518">
        <w:t xml:space="preserve">, </w:t>
      </w:r>
      <w:proofErr w:type="spellStart"/>
      <w:r w:rsidRPr="007D4518">
        <w:t>GridGuide</w:t>
      </w:r>
      <w:proofErr w:type="spellEnd"/>
      <w:r>
        <w:t>, e-</w:t>
      </w:r>
      <w:proofErr w:type="spellStart"/>
      <w:r>
        <w:t>ScienceBriefings</w:t>
      </w:r>
      <w:proofErr w:type="spellEnd"/>
      <w:r w:rsidRPr="007D4518">
        <w:t xml:space="preserve"> and </w:t>
      </w:r>
      <w:proofErr w:type="spellStart"/>
      <w:r w:rsidRPr="007D4518">
        <w:t>GridCast</w:t>
      </w:r>
      <w:proofErr w:type="spellEnd"/>
      <w:r>
        <w:t>.</w:t>
      </w:r>
    </w:p>
    <w:p w:rsidR="007D4518" w:rsidRDefault="007D4518" w:rsidP="007D4518">
      <w:pPr>
        <w:pStyle w:val="ListParagraph"/>
      </w:pPr>
    </w:p>
    <w:p w:rsidR="007D4518" w:rsidRDefault="00E83770" w:rsidP="007D4518">
      <w:pPr>
        <w:pStyle w:val="ListParagraph"/>
        <w:numPr>
          <w:ilvl w:val="0"/>
          <w:numId w:val="23"/>
        </w:numPr>
        <w:suppressAutoHyphens w:val="0"/>
        <w:spacing w:before="0" w:after="0"/>
        <w:jc w:val="left"/>
      </w:pPr>
      <w:r>
        <w:t>Add the suggested</w:t>
      </w:r>
      <w:r w:rsidR="007D4518">
        <w:t xml:space="preserve"> message about Third party copyright to </w:t>
      </w:r>
      <w:proofErr w:type="spellStart"/>
      <w:r w:rsidR="007D4518">
        <w:t>iSGTW</w:t>
      </w:r>
      <w:proofErr w:type="spellEnd"/>
      <w:r w:rsidR="007D4518">
        <w:t xml:space="preserve"> and e-</w:t>
      </w:r>
      <w:proofErr w:type="spellStart"/>
      <w:r w:rsidR="007D4518">
        <w:t>ScienceBriefings</w:t>
      </w:r>
      <w:proofErr w:type="spellEnd"/>
      <w:r w:rsidR="007D4518">
        <w:t xml:space="preserve"> web pages.</w:t>
      </w:r>
    </w:p>
    <w:p w:rsidR="007D4518" w:rsidRDefault="007D4518" w:rsidP="007D4518">
      <w:pPr>
        <w:pStyle w:val="ListParagraph"/>
      </w:pPr>
    </w:p>
    <w:p w:rsidR="00BE7F26" w:rsidRPr="007D4518" w:rsidRDefault="00BE7F26" w:rsidP="007D4518">
      <w:pPr>
        <w:pStyle w:val="ListParagraph"/>
        <w:numPr>
          <w:ilvl w:val="0"/>
          <w:numId w:val="23"/>
        </w:numPr>
        <w:suppressAutoHyphens w:val="0"/>
        <w:spacing w:before="0" w:after="0"/>
        <w:jc w:val="left"/>
      </w:pPr>
      <w:r>
        <w:rPr>
          <w:color w:val="000000"/>
        </w:rPr>
        <w:t xml:space="preserve">Register each of the main product names in one country through the Madrid trademark system: </w:t>
      </w:r>
      <w:proofErr w:type="spellStart"/>
      <w:r>
        <w:rPr>
          <w:color w:val="000000"/>
        </w:rPr>
        <w:t>iSGTW</w:t>
      </w:r>
      <w:proofErr w:type="spellEnd"/>
      <w:r>
        <w:rPr>
          <w:color w:val="000000"/>
        </w:rPr>
        <w:t>, e-</w:t>
      </w:r>
      <w:proofErr w:type="spellStart"/>
      <w:r>
        <w:rPr>
          <w:color w:val="000000"/>
        </w:rPr>
        <w:t>ScienceTalk</w:t>
      </w:r>
      <w:proofErr w:type="spellEnd"/>
      <w:r>
        <w:rPr>
          <w:color w:val="000000"/>
        </w:rPr>
        <w:t xml:space="preserve">, </w:t>
      </w:r>
      <w:proofErr w:type="spellStart"/>
      <w:r>
        <w:rPr>
          <w:color w:val="000000"/>
        </w:rPr>
        <w:t>GridCafé</w:t>
      </w:r>
      <w:proofErr w:type="spellEnd"/>
      <w:r>
        <w:rPr>
          <w:color w:val="000000"/>
        </w:rPr>
        <w:t xml:space="preserve">, </w:t>
      </w:r>
      <w:proofErr w:type="spellStart"/>
      <w:r>
        <w:rPr>
          <w:color w:val="000000"/>
        </w:rPr>
        <w:t>GridGuide</w:t>
      </w:r>
      <w:proofErr w:type="spellEnd"/>
      <w:r>
        <w:rPr>
          <w:color w:val="000000"/>
        </w:rPr>
        <w:t xml:space="preserve"> and </w:t>
      </w:r>
      <w:proofErr w:type="spellStart"/>
      <w:r>
        <w:rPr>
          <w:color w:val="000000"/>
        </w:rPr>
        <w:t>GridCast</w:t>
      </w:r>
      <w:proofErr w:type="spellEnd"/>
    </w:p>
    <w:p w:rsidR="002D5F32" w:rsidRPr="00D027DC" w:rsidRDefault="002D5F32" w:rsidP="002D5F32">
      <w:pPr>
        <w:suppressAutoHyphens w:val="0"/>
        <w:spacing w:before="0" w:after="0"/>
        <w:jc w:val="left"/>
      </w:pPr>
    </w:p>
    <w:p w:rsidR="002D5F32" w:rsidRPr="00D027DC" w:rsidRDefault="002D5F32" w:rsidP="002D5F32">
      <w:pPr>
        <w:suppressAutoHyphens w:val="0"/>
        <w:spacing w:before="0" w:after="0"/>
        <w:jc w:val="left"/>
      </w:pPr>
    </w:p>
    <w:p w:rsidR="00713EFC" w:rsidRDefault="00713EFC" w:rsidP="00207D16"/>
    <w:p w:rsidR="00713EFC" w:rsidRPr="00425B9A" w:rsidRDefault="00713EFC" w:rsidP="00207D16">
      <w:bookmarkStart w:id="22" w:name="_GoBack"/>
      <w:bookmarkEnd w:id="22"/>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1E" w:rsidRDefault="00C4321E">
      <w:pPr>
        <w:spacing w:before="0" w:after="0"/>
      </w:pPr>
      <w:r>
        <w:separator/>
      </w:r>
    </w:p>
  </w:endnote>
  <w:endnote w:type="continuationSeparator" w:id="0">
    <w:p w:rsidR="00C4321E" w:rsidRDefault="00C432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F9" w:rsidRDefault="00A92EF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92EF9">
      <w:tc>
        <w:tcPr>
          <w:tcW w:w="2764" w:type="dxa"/>
          <w:tcBorders>
            <w:top w:val="single" w:sz="8" w:space="0" w:color="000080"/>
          </w:tcBorders>
        </w:tcPr>
        <w:p w:rsidR="00A92EF9" w:rsidRPr="0078770C" w:rsidRDefault="00A92EF9">
          <w:pPr>
            <w:pStyle w:val="Footer"/>
            <w:rPr>
              <w:sz w:val="18"/>
              <w:szCs w:val="18"/>
            </w:rPr>
          </w:pPr>
          <w:r>
            <w:rPr>
              <w:color w:val="000000"/>
              <w:sz w:val="18"/>
              <w:szCs w:val="18"/>
            </w:rPr>
            <w:t>e-ScienceTalk INFSO-RI-</w:t>
          </w:r>
          <w:r w:rsidRPr="00427D04">
            <w:rPr>
              <w:color w:val="000000"/>
              <w:sz w:val="18"/>
              <w:szCs w:val="18"/>
            </w:rPr>
            <w:t>260733</w:t>
          </w:r>
        </w:p>
      </w:tc>
      <w:tc>
        <w:tcPr>
          <w:tcW w:w="3827" w:type="dxa"/>
          <w:tcBorders>
            <w:top w:val="single" w:sz="8" w:space="0" w:color="000080"/>
          </w:tcBorders>
        </w:tcPr>
        <w:p w:rsidR="00A92EF9" w:rsidRPr="0078770C" w:rsidRDefault="00A92EF9" w:rsidP="00427D04">
          <w:pPr>
            <w:pStyle w:val="Footer"/>
            <w:jc w:val="center"/>
            <w:rPr>
              <w:color w:val="000000"/>
              <w:sz w:val="18"/>
              <w:szCs w:val="18"/>
            </w:rPr>
          </w:pPr>
          <w:r w:rsidRPr="0078770C">
            <w:rPr>
              <w:color w:val="000000"/>
              <w:sz w:val="18"/>
              <w:szCs w:val="18"/>
            </w:rPr>
            <w:t xml:space="preserve">© Members of </w:t>
          </w:r>
          <w:r>
            <w:rPr>
              <w:color w:val="000000"/>
              <w:sz w:val="18"/>
              <w:szCs w:val="18"/>
            </w:rPr>
            <w:t>e-ScienceTalk</w:t>
          </w:r>
          <w:r w:rsidRPr="0078770C">
            <w:rPr>
              <w:color w:val="000000"/>
              <w:sz w:val="18"/>
              <w:szCs w:val="18"/>
            </w:rPr>
            <w:t xml:space="preserve"> collaboration</w:t>
          </w:r>
        </w:p>
      </w:tc>
      <w:tc>
        <w:tcPr>
          <w:tcW w:w="1559" w:type="dxa"/>
          <w:tcBorders>
            <w:top w:val="single" w:sz="8" w:space="0" w:color="000080"/>
          </w:tcBorders>
        </w:tcPr>
        <w:p w:rsidR="00A92EF9" w:rsidRDefault="00A92EF9">
          <w:pPr>
            <w:pStyle w:val="Footer"/>
            <w:jc w:val="center"/>
            <w:rPr>
              <w:caps/>
            </w:rPr>
          </w:pPr>
        </w:p>
      </w:tc>
      <w:tc>
        <w:tcPr>
          <w:tcW w:w="992" w:type="dxa"/>
          <w:tcBorders>
            <w:top w:val="single" w:sz="8" w:space="0" w:color="000080"/>
          </w:tcBorders>
        </w:tcPr>
        <w:p w:rsidR="00A92EF9" w:rsidRDefault="00A92EF9">
          <w:pPr>
            <w:pStyle w:val="Footer"/>
            <w:jc w:val="right"/>
          </w:pPr>
          <w:r>
            <w:fldChar w:fldCharType="begin"/>
          </w:r>
          <w:r>
            <w:instrText xml:space="preserve"> PAGE  \* MERGEFORMAT </w:instrText>
          </w:r>
          <w:r>
            <w:fldChar w:fldCharType="separate"/>
          </w:r>
          <w:r w:rsidR="00E83770">
            <w:rPr>
              <w:noProof/>
            </w:rPr>
            <w:t>17</w:t>
          </w:r>
          <w:r>
            <w:fldChar w:fldCharType="end"/>
          </w:r>
          <w:r>
            <w:t xml:space="preserve"> / </w:t>
          </w:r>
          <w:r w:rsidR="00C4321E">
            <w:fldChar w:fldCharType="begin"/>
          </w:r>
          <w:r w:rsidR="00C4321E">
            <w:instrText xml:space="preserve"> NUMPAGES  \* MERGEFORMAT </w:instrText>
          </w:r>
          <w:r w:rsidR="00C4321E">
            <w:fldChar w:fldCharType="separate"/>
          </w:r>
          <w:r w:rsidR="00E83770">
            <w:rPr>
              <w:noProof/>
            </w:rPr>
            <w:t>17</w:t>
          </w:r>
          <w:r w:rsidR="00C4321E">
            <w:rPr>
              <w:noProof/>
            </w:rPr>
            <w:fldChar w:fldCharType="end"/>
          </w:r>
        </w:p>
      </w:tc>
    </w:tr>
  </w:tbl>
  <w:p w:rsidR="00A92EF9" w:rsidRDefault="00A9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1E" w:rsidRDefault="00C4321E">
      <w:pPr>
        <w:spacing w:before="0" w:after="0"/>
      </w:pPr>
      <w:r>
        <w:separator/>
      </w:r>
    </w:p>
  </w:footnote>
  <w:footnote w:type="continuationSeparator" w:id="0">
    <w:p w:rsidR="00C4321E" w:rsidRDefault="00C4321E">
      <w:pPr>
        <w:spacing w:before="0" w:after="0"/>
      </w:pPr>
      <w:r>
        <w:continuationSeparator/>
      </w:r>
    </w:p>
  </w:footnote>
  <w:footnote w:id="1">
    <w:p w:rsidR="00ED1CB5" w:rsidRPr="00AE0EA2" w:rsidRDefault="00ED1CB5" w:rsidP="00ED1CB5">
      <w:pPr>
        <w:pStyle w:val="FootnoteText"/>
        <w:rPr>
          <w:lang w:val="en-US"/>
        </w:rPr>
      </w:pPr>
      <w:r>
        <w:rPr>
          <w:rStyle w:val="FootnoteReference"/>
        </w:rPr>
        <w:footnoteRef/>
      </w:r>
      <w:r>
        <w:t xml:space="preserve"> </w:t>
      </w:r>
      <w:hyperlink r:id="rId1" w:history="1">
        <w:r>
          <w:rPr>
            <w:rStyle w:val="Hyperlink"/>
          </w:rPr>
          <w:t>http://www.blogger.com/terms.g</w:t>
        </w:r>
      </w:hyperlink>
    </w:p>
  </w:footnote>
  <w:footnote w:id="2">
    <w:p w:rsidR="00ED1CB5" w:rsidRPr="002874B1" w:rsidRDefault="00ED1CB5" w:rsidP="00ED1CB5">
      <w:pPr>
        <w:pStyle w:val="FootnoteText"/>
        <w:rPr>
          <w:lang w:val="en-US"/>
        </w:rPr>
      </w:pPr>
      <w:r>
        <w:rPr>
          <w:rStyle w:val="FootnoteReference"/>
        </w:rPr>
        <w:footnoteRef/>
      </w:r>
      <w:r>
        <w:t xml:space="preserve"> </w:t>
      </w:r>
      <w:hyperlink r:id="rId2" w:history="1">
        <w:r>
          <w:rPr>
            <w:rStyle w:val="Hyperlink"/>
          </w:rPr>
          <w:t>http://twitter.com/tos</w:t>
        </w:r>
      </w:hyperlink>
    </w:p>
  </w:footnote>
  <w:footnote w:id="3">
    <w:p w:rsidR="00610D1D" w:rsidRDefault="00610D1D" w:rsidP="00610D1D">
      <w:r>
        <w:rPr>
          <w:rStyle w:val="FootnoteReference"/>
        </w:rPr>
        <w:footnoteRef/>
      </w:r>
      <w:r>
        <w:t xml:space="preserve"> http://en.wikipedia.org/wiki/Copyright_law_of_the_European_Union</w:t>
      </w:r>
    </w:p>
    <w:p w:rsidR="00610D1D" w:rsidRPr="002E13E5" w:rsidRDefault="00610D1D" w:rsidP="00610D1D">
      <w:pPr>
        <w:pStyle w:val="FootnoteText"/>
      </w:pPr>
    </w:p>
  </w:footnote>
  <w:footnote w:id="4">
    <w:p w:rsidR="00610D1D" w:rsidRDefault="00610D1D" w:rsidP="00610D1D">
      <w:r>
        <w:rPr>
          <w:rStyle w:val="FootnoteReference"/>
        </w:rPr>
        <w:footnoteRef/>
      </w:r>
      <w:r>
        <w:t xml:space="preserve"> http://creativecommons.org/about/licenses/</w:t>
      </w:r>
    </w:p>
    <w:p w:rsidR="00610D1D" w:rsidRPr="005948E4" w:rsidRDefault="00610D1D" w:rsidP="00610D1D">
      <w:pPr>
        <w:pStyle w:val="FootnoteText"/>
      </w:pPr>
    </w:p>
  </w:footnote>
  <w:footnote w:id="5">
    <w:p w:rsidR="00FC3DC6" w:rsidRDefault="00FC3DC6">
      <w:pPr>
        <w:pStyle w:val="FootnoteText"/>
      </w:pPr>
      <w:r>
        <w:rPr>
          <w:rStyle w:val="FootnoteReference"/>
        </w:rPr>
        <w:footnoteRef/>
      </w:r>
      <w:r>
        <w:t xml:space="preserve"> </w:t>
      </w:r>
      <w:hyperlink r:id="rId3" w:history="1">
        <w:r>
          <w:rPr>
            <w:rStyle w:val="Hyperlink"/>
          </w:rPr>
          <w:t>http://www.wipo.int/portal/index.html.en</w:t>
        </w:r>
      </w:hyperlink>
    </w:p>
  </w:footnote>
  <w:footnote w:id="6">
    <w:p w:rsidR="00FC3DC6" w:rsidRDefault="00FC3DC6">
      <w:pPr>
        <w:pStyle w:val="FootnoteText"/>
      </w:pPr>
      <w:r>
        <w:rPr>
          <w:rStyle w:val="FootnoteReference"/>
        </w:rPr>
        <w:footnoteRef/>
      </w:r>
      <w:r>
        <w:t xml:space="preserve"> </w:t>
      </w:r>
      <w:r w:rsidRPr="00FC3DC6">
        <w:t>http://www.wipo.int/madrid/en/madrid_simulator/</w:t>
      </w:r>
    </w:p>
  </w:footnote>
  <w:footnote w:id="7">
    <w:p w:rsidR="00145250" w:rsidRDefault="00145250">
      <w:pPr>
        <w:pStyle w:val="FootnoteText"/>
      </w:pPr>
      <w:r>
        <w:rPr>
          <w:rStyle w:val="FootnoteReference"/>
        </w:rPr>
        <w:footnoteRef/>
      </w:r>
      <w:r>
        <w:t xml:space="preserve"> </w:t>
      </w:r>
      <w:hyperlink r:id="rId4" w:history="1">
        <w:r>
          <w:rPr>
            <w:rStyle w:val="Hyperlink"/>
          </w:rPr>
          <w:t>https://www.ip-search.ch/en/trademark-searches/trademark-searches.html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A92EF9">
      <w:trPr>
        <w:trHeight w:val="1131"/>
      </w:trPr>
      <w:tc>
        <w:tcPr>
          <w:tcW w:w="2559" w:type="dxa"/>
        </w:tcPr>
        <w:p w:rsidR="00A92EF9" w:rsidRDefault="00A92EF9" w:rsidP="00207D16">
          <w:pPr>
            <w:pStyle w:val="Header"/>
            <w:tabs>
              <w:tab w:val="right" w:pos="9072"/>
            </w:tabs>
            <w:jc w:val="left"/>
          </w:pPr>
          <w:r>
            <w:rPr>
              <w:noProof/>
              <w:lang w:eastAsia="en-GB"/>
            </w:rPr>
            <w:drawing>
              <wp:inline distT="0" distB="0" distL="0" distR="0" wp14:anchorId="0907F3E9" wp14:editId="1124D5FD">
                <wp:extent cx="2501661" cy="901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A92EF9" w:rsidRDefault="00A92EF9" w:rsidP="00207D16">
          <w:pPr>
            <w:pStyle w:val="Header"/>
            <w:tabs>
              <w:tab w:val="right" w:pos="9072"/>
            </w:tabs>
            <w:jc w:val="center"/>
          </w:pPr>
          <w:r>
            <w:rPr>
              <w:noProof/>
              <w:lang w:eastAsia="en-GB"/>
            </w:rPr>
            <w:drawing>
              <wp:inline distT="0" distB="0" distL="0" distR="0" wp14:anchorId="4D32020F" wp14:editId="1285C74E">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A92EF9" w:rsidRDefault="00A92EF9" w:rsidP="00207D16">
          <w:pPr>
            <w:pStyle w:val="Header"/>
            <w:tabs>
              <w:tab w:val="right" w:pos="9072"/>
            </w:tabs>
            <w:jc w:val="right"/>
          </w:pPr>
          <w:r>
            <w:rPr>
              <w:noProof/>
              <w:lang w:eastAsia="en-GB"/>
            </w:rPr>
            <w:drawing>
              <wp:inline distT="0" distB="0" distL="0" distR="0" wp14:anchorId="313BA43F" wp14:editId="5818E578">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A92EF9" w:rsidRDefault="00A92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1">
    <w:nsid w:val="013B5E86"/>
    <w:multiLevelType w:val="hybridMultilevel"/>
    <w:tmpl w:val="F85A2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C3EEB"/>
    <w:multiLevelType w:val="hybridMultilevel"/>
    <w:tmpl w:val="F422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C26D0"/>
    <w:multiLevelType w:val="hybridMultilevel"/>
    <w:tmpl w:val="4E266272"/>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F924AE"/>
    <w:multiLevelType w:val="hybridMultilevel"/>
    <w:tmpl w:val="BCCED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7C2EBD"/>
    <w:multiLevelType w:val="hybridMultilevel"/>
    <w:tmpl w:val="69043C02"/>
    <w:lvl w:ilvl="0" w:tplc="D526A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8614D5A"/>
    <w:multiLevelType w:val="hybridMultilevel"/>
    <w:tmpl w:val="E67A7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317D13"/>
    <w:multiLevelType w:val="hybridMultilevel"/>
    <w:tmpl w:val="E5F6CD4C"/>
    <w:lvl w:ilvl="0" w:tplc="29E465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05C06"/>
    <w:multiLevelType w:val="hybridMultilevel"/>
    <w:tmpl w:val="26BAFAE2"/>
    <w:lvl w:ilvl="0" w:tplc="D526A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5D72C0"/>
    <w:multiLevelType w:val="hybridMultilevel"/>
    <w:tmpl w:val="FAF2C8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BB63BC"/>
    <w:multiLevelType w:val="hybridMultilevel"/>
    <w:tmpl w:val="0E8C7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E77E2F"/>
    <w:multiLevelType w:val="hybridMultilevel"/>
    <w:tmpl w:val="3AE853B0"/>
    <w:lvl w:ilvl="0" w:tplc="D526A3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4C77A49"/>
    <w:multiLevelType w:val="hybridMultilevel"/>
    <w:tmpl w:val="32AAE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ED653F"/>
    <w:multiLevelType w:val="hybridMultilevel"/>
    <w:tmpl w:val="48E60744"/>
    <w:lvl w:ilvl="0" w:tplc="FE2C9A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1A3388C"/>
    <w:multiLevelType w:val="hybridMultilevel"/>
    <w:tmpl w:val="20CA4196"/>
    <w:lvl w:ilvl="0" w:tplc="D526A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51192F"/>
    <w:multiLevelType w:val="hybridMultilevel"/>
    <w:tmpl w:val="8684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7"/>
  </w:num>
  <w:num w:numId="4">
    <w:abstractNumId w:val="21"/>
  </w:num>
  <w:num w:numId="5">
    <w:abstractNumId w:val="2"/>
  </w:num>
  <w:num w:numId="6">
    <w:abstractNumId w:val="12"/>
  </w:num>
  <w:num w:numId="7">
    <w:abstractNumId w:val="6"/>
  </w:num>
  <w:num w:numId="8">
    <w:abstractNumId w:val="3"/>
  </w:num>
  <w:num w:numId="9">
    <w:abstractNumId w:val="22"/>
  </w:num>
  <w:num w:numId="10">
    <w:abstractNumId w:val="1"/>
  </w:num>
  <w:num w:numId="11">
    <w:abstractNumId w:val="0"/>
  </w:num>
  <w:num w:numId="12">
    <w:abstractNumId w:val="16"/>
  </w:num>
  <w:num w:numId="13">
    <w:abstractNumId w:val="13"/>
  </w:num>
  <w:num w:numId="14">
    <w:abstractNumId w:val="5"/>
  </w:num>
  <w:num w:numId="15">
    <w:abstractNumId w:val="9"/>
  </w:num>
  <w:num w:numId="16">
    <w:abstractNumId w:val="4"/>
  </w:num>
  <w:num w:numId="17">
    <w:abstractNumId w:val="18"/>
  </w:num>
  <w:num w:numId="18">
    <w:abstractNumId w:val="14"/>
  </w:num>
  <w:num w:numId="19">
    <w:abstractNumId w:val="10"/>
  </w:num>
  <w:num w:numId="20">
    <w:abstractNumId w:val="7"/>
  </w:num>
  <w:num w:numId="21">
    <w:abstractNumId w:val="15"/>
  </w:num>
  <w:num w:numId="22">
    <w:abstractNumId w:val="20"/>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9C3"/>
    <w:rsid w:val="00014A3F"/>
    <w:rsid w:val="000167D7"/>
    <w:rsid w:val="00031B17"/>
    <w:rsid w:val="00036386"/>
    <w:rsid w:val="00043048"/>
    <w:rsid w:val="000656E9"/>
    <w:rsid w:val="00071CAA"/>
    <w:rsid w:val="000818C8"/>
    <w:rsid w:val="000B1D2F"/>
    <w:rsid w:val="000B21CD"/>
    <w:rsid w:val="000B76EC"/>
    <w:rsid w:val="000E2194"/>
    <w:rsid w:val="00106071"/>
    <w:rsid w:val="001069B3"/>
    <w:rsid w:val="00112635"/>
    <w:rsid w:val="00117470"/>
    <w:rsid w:val="00124A3E"/>
    <w:rsid w:val="00145250"/>
    <w:rsid w:val="0015055E"/>
    <w:rsid w:val="00150FC3"/>
    <w:rsid w:val="00163165"/>
    <w:rsid w:val="001638BC"/>
    <w:rsid w:val="0016423B"/>
    <w:rsid w:val="00187CE3"/>
    <w:rsid w:val="001977CF"/>
    <w:rsid w:val="001A2E7D"/>
    <w:rsid w:val="001A6C7F"/>
    <w:rsid w:val="001C450A"/>
    <w:rsid w:val="001C6EE5"/>
    <w:rsid w:val="001D4618"/>
    <w:rsid w:val="001F12C6"/>
    <w:rsid w:val="00203C36"/>
    <w:rsid w:val="00207D16"/>
    <w:rsid w:val="0022136F"/>
    <w:rsid w:val="00233EAA"/>
    <w:rsid w:val="00237CDE"/>
    <w:rsid w:val="002423EF"/>
    <w:rsid w:val="002476E4"/>
    <w:rsid w:val="002736AF"/>
    <w:rsid w:val="002767AE"/>
    <w:rsid w:val="002818C5"/>
    <w:rsid w:val="00293CC9"/>
    <w:rsid w:val="00295E6D"/>
    <w:rsid w:val="002969A7"/>
    <w:rsid w:val="002A4636"/>
    <w:rsid w:val="002B1814"/>
    <w:rsid w:val="002C602D"/>
    <w:rsid w:val="002D5F32"/>
    <w:rsid w:val="002E61C5"/>
    <w:rsid w:val="002F56C6"/>
    <w:rsid w:val="003014D3"/>
    <w:rsid w:val="00323CEF"/>
    <w:rsid w:val="0034469B"/>
    <w:rsid w:val="00354812"/>
    <w:rsid w:val="003647FE"/>
    <w:rsid w:val="00383DC0"/>
    <w:rsid w:val="0039167A"/>
    <w:rsid w:val="003A3C4F"/>
    <w:rsid w:val="003B3B43"/>
    <w:rsid w:val="003D6330"/>
    <w:rsid w:val="003E15E3"/>
    <w:rsid w:val="003F456D"/>
    <w:rsid w:val="00402979"/>
    <w:rsid w:val="0042191E"/>
    <w:rsid w:val="00421B6D"/>
    <w:rsid w:val="00425B9A"/>
    <w:rsid w:val="00427B7B"/>
    <w:rsid w:val="00427D04"/>
    <w:rsid w:val="00435BB2"/>
    <w:rsid w:val="00440958"/>
    <w:rsid w:val="0045404D"/>
    <w:rsid w:val="00472272"/>
    <w:rsid w:val="00474C41"/>
    <w:rsid w:val="004823AA"/>
    <w:rsid w:val="004942DE"/>
    <w:rsid w:val="004A189A"/>
    <w:rsid w:val="004B760D"/>
    <w:rsid w:val="004D243B"/>
    <w:rsid w:val="004D7296"/>
    <w:rsid w:val="004E5C6B"/>
    <w:rsid w:val="00506753"/>
    <w:rsid w:val="00527097"/>
    <w:rsid w:val="00527CF5"/>
    <w:rsid w:val="005359B2"/>
    <w:rsid w:val="00545BD0"/>
    <w:rsid w:val="00550544"/>
    <w:rsid w:val="00557744"/>
    <w:rsid w:val="005662E0"/>
    <w:rsid w:val="00570361"/>
    <w:rsid w:val="005845DA"/>
    <w:rsid w:val="00596664"/>
    <w:rsid w:val="005D34F3"/>
    <w:rsid w:val="005D4579"/>
    <w:rsid w:val="005D4F82"/>
    <w:rsid w:val="005F1006"/>
    <w:rsid w:val="005F3A89"/>
    <w:rsid w:val="005F5DF2"/>
    <w:rsid w:val="00601FD8"/>
    <w:rsid w:val="00602EB0"/>
    <w:rsid w:val="00604E57"/>
    <w:rsid w:val="00604EB4"/>
    <w:rsid w:val="00605648"/>
    <w:rsid w:val="00610D1D"/>
    <w:rsid w:val="006110D2"/>
    <w:rsid w:val="00636E22"/>
    <w:rsid w:val="0063764C"/>
    <w:rsid w:val="00675F8C"/>
    <w:rsid w:val="00680EE8"/>
    <w:rsid w:val="00682E13"/>
    <w:rsid w:val="0068601C"/>
    <w:rsid w:val="00696A2F"/>
    <w:rsid w:val="006C0229"/>
    <w:rsid w:val="006C1611"/>
    <w:rsid w:val="006D0E53"/>
    <w:rsid w:val="006D360E"/>
    <w:rsid w:val="006D44B3"/>
    <w:rsid w:val="006E1B30"/>
    <w:rsid w:val="007031DD"/>
    <w:rsid w:val="00710ABA"/>
    <w:rsid w:val="00710E6E"/>
    <w:rsid w:val="00713EFC"/>
    <w:rsid w:val="00735884"/>
    <w:rsid w:val="007429F6"/>
    <w:rsid w:val="007600D9"/>
    <w:rsid w:val="007633A6"/>
    <w:rsid w:val="0077377A"/>
    <w:rsid w:val="0077532F"/>
    <w:rsid w:val="00781686"/>
    <w:rsid w:val="00786829"/>
    <w:rsid w:val="00786ADF"/>
    <w:rsid w:val="00793725"/>
    <w:rsid w:val="00793F0D"/>
    <w:rsid w:val="007A3931"/>
    <w:rsid w:val="007A6099"/>
    <w:rsid w:val="007B6E89"/>
    <w:rsid w:val="007C20F7"/>
    <w:rsid w:val="007C7003"/>
    <w:rsid w:val="007C7F4E"/>
    <w:rsid w:val="007D023B"/>
    <w:rsid w:val="007D4518"/>
    <w:rsid w:val="007D4FAE"/>
    <w:rsid w:val="00810421"/>
    <w:rsid w:val="00822058"/>
    <w:rsid w:val="0083179B"/>
    <w:rsid w:val="0083604E"/>
    <w:rsid w:val="008364C1"/>
    <w:rsid w:val="00841C6E"/>
    <w:rsid w:val="00876A8E"/>
    <w:rsid w:val="008826A1"/>
    <w:rsid w:val="008902B2"/>
    <w:rsid w:val="00894E68"/>
    <w:rsid w:val="008D24B7"/>
    <w:rsid w:val="008F2F02"/>
    <w:rsid w:val="00900493"/>
    <w:rsid w:val="0090623B"/>
    <w:rsid w:val="00923E47"/>
    <w:rsid w:val="00931F21"/>
    <w:rsid w:val="00936630"/>
    <w:rsid w:val="009427A9"/>
    <w:rsid w:val="00943D24"/>
    <w:rsid w:val="0095014C"/>
    <w:rsid w:val="00951A07"/>
    <w:rsid w:val="0095799A"/>
    <w:rsid w:val="00963416"/>
    <w:rsid w:val="009678B1"/>
    <w:rsid w:val="009718AC"/>
    <w:rsid w:val="0097320B"/>
    <w:rsid w:val="00974635"/>
    <w:rsid w:val="00990127"/>
    <w:rsid w:val="00996785"/>
    <w:rsid w:val="00997E6A"/>
    <w:rsid w:val="009A10A8"/>
    <w:rsid w:val="009A6B1E"/>
    <w:rsid w:val="009B5932"/>
    <w:rsid w:val="009C7132"/>
    <w:rsid w:val="009C7825"/>
    <w:rsid w:val="009F50E3"/>
    <w:rsid w:val="00A04B4B"/>
    <w:rsid w:val="00A25732"/>
    <w:rsid w:val="00A55196"/>
    <w:rsid w:val="00A6038F"/>
    <w:rsid w:val="00A671CC"/>
    <w:rsid w:val="00A7122B"/>
    <w:rsid w:val="00A72312"/>
    <w:rsid w:val="00A74969"/>
    <w:rsid w:val="00A7540D"/>
    <w:rsid w:val="00A91B77"/>
    <w:rsid w:val="00A92CE9"/>
    <w:rsid w:val="00A92EF9"/>
    <w:rsid w:val="00AA3F7C"/>
    <w:rsid w:val="00AA4EA6"/>
    <w:rsid w:val="00AB4139"/>
    <w:rsid w:val="00AB6DC0"/>
    <w:rsid w:val="00AC5C2C"/>
    <w:rsid w:val="00AD1035"/>
    <w:rsid w:val="00AE0E1C"/>
    <w:rsid w:val="00AF3F24"/>
    <w:rsid w:val="00AF737F"/>
    <w:rsid w:val="00B02F14"/>
    <w:rsid w:val="00B0741B"/>
    <w:rsid w:val="00B43A76"/>
    <w:rsid w:val="00B51769"/>
    <w:rsid w:val="00B542DB"/>
    <w:rsid w:val="00B56966"/>
    <w:rsid w:val="00B56DB4"/>
    <w:rsid w:val="00B90319"/>
    <w:rsid w:val="00B9079D"/>
    <w:rsid w:val="00B9571D"/>
    <w:rsid w:val="00BA63D9"/>
    <w:rsid w:val="00BB2E6B"/>
    <w:rsid w:val="00BB6AB4"/>
    <w:rsid w:val="00BC20C6"/>
    <w:rsid w:val="00BD34A5"/>
    <w:rsid w:val="00BE7BC1"/>
    <w:rsid w:val="00BE7F26"/>
    <w:rsid w:val="00C049EE"/>
    <w:rsid w:val="00C066BC"/>
    <w:rsid w:val="00C11C4C"/>
    <w:rsid w:val="00C34F09"/>
    <w:rsid w:val="00C4321E"/>
    <w:rsid w:val="00C4778E"/>
    <w:rsid w:val="00C514B0"/>
    <w:rsid w:val="00C71F1F"/>
    <w:rsid w:val="00C75B6B"/>
    <w:rsid w:val="00C7779E"/>
    <w:rsid w:val="00C957F8"/>
    <w:rsid w:val="00C97F78"/>
    <w:rsid w:val="00CA6205"/>
    <w:rsid w:val="00CA72B3"/>
    <w:rsid w:val="00CC288A"/>
    <w:rsid w:val="00CE1DDC"/>
    <w:rsid w:val="00CF1A4E"/>
    <w:rsid w:val="00CF42E5"/>
    <w:rsid w:val="00D027DC"/>
    <w:rsid w:val="00D2231C"/>
    <w:rsid w:val="00D369AB"/>
    <w:rsid w:val="00D40A54"/>
    <w:rsid w:val="00D57352"/>
    <w:rsid w:val="00D64EC5"/>
    <w:rsid w:val="00D74FF7"/>
    <w:rsid w:val="00D82505"/>
    <w:rsid w:val="00D92958"/>
    <w:rsid w:val="00D94554"/>
    <w:rsid w:val="00DA12B0"/>
    <w:rsid w:val="00DA2818"/>
    <w:rsid w:val="00DA2B27"/>
    <w:rsid w:val="00DC2CA3"/>
    <w:rsid w:val="00DD3C6B"/>
    <w:rsid w:val="00DD5260"/>
    <w:rsid w:val="00DE69E0"/>
    <w:rsid w:val="00DF2AB8"/>
    <w:rsid w:val="00DF59EF"/>
    <w:rsid w:val="00E16DF5"/>
    <w:rsid w:val="00E30625"/>
    <w:rsid w:val="00E472CA"/>
    <w:rsid w:val="00E50DD6"/>
    <w:rsid w:val="00E52A84"/>
    <w:rsid w:val="00E54A71"/>
    <w:rsid w:val="00E55C6F"/>
    <w:rsid w:val="00E653F4"/>
    <w:rsid w:val="00E77190"/>
    <w:rsid w:val="00E83770"/>
    <w:rsid w:val="00E932E8"/>
    <w:rsid w:val="00EA00C0"/>
    <w:rsid w:val="00EA462E"/>
    <w:rsid w:val="00EA6E1C"/>
    <w:rsid w:val="00EC036B"/>
    <w:rsid w:val="00EC4B09"/>
    <w:rsid w:val="00ED0593"/>
    <w:rsid w:val="00ED1CB5"/>
    <w:rsid w:val="00ED73FB"/>
    <w:rsid w:val="00EE0B4B"/>
    <w:rsid w:val="00EE4982"/>
    <w:rsid w:val="00EE7944"/>
    <w:rsid w:val="00F05387"/>
    <w:rsid w:val="00F32F71"/>
    <w:rsid w:val="00F33759"/>
    <w:rsid w:val="00F74DFC"/>
    <w:rsid w:val="00F754DE"/>
    <w:rsid w:val="00FA328B"/>
    <w:rsid w:val="00FA590A"/>
    <w:rsid w:val="00FC3DC6"/>
    <w:rsid w:val="00FC69F3"/>
    <w:rsid w:val="00FC6AD9"/>
    <w:rsid w:val="00FD623A"/>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styleId="FollowedHyperlink">
    <w:name w:val="FollowedHyperlink"/>
    <w:basedOn w:val="DefaultParagraphFont"/>
    <w:rsid w:val="001452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styleId="FollowedHyperlink">
    <w:name w:val="FollowedHyperlink"/>
    <w:basedOn w:val="DefaultParagraphFont"/>
    <w:rsid w:val="00145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634604171">
      <w:bodyDiv w:val="1"/>
      <w:marLeft w:val="0"/>
      <w:marRight w:val="0"/>
      <w:marTop w:val="0"/>
      <w:marBottom w:val="0"/>
      <w:divBdr>
        <w:top w:val="none" w:sz="0" w:space="0" w:color="auto"/>
        <w:left w:val="none" w:sz="0" w:space="0" w:color="auto"/>
        <w:bottom w:val="none" w:sz="0" w:space="0" w:color="auto"/>
        <w:right w:val="none" w:sz="0" w:space="0" w:color="auto"/>
      </w:divBdr>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portal/index.html.en" TargetMode="External"/><Relationship Id="rId2" Type="http://schemas.openxmlformats.org/officeDocument/2006/relationships/hyperlink" Target="http://twitter.com/tos" TargetMode="External"/><Relationship Id="rId1" Type="http://schemas.openxmlformats.org/officeDocument/2006/relationships/hyperlink" Target="http://www.blogger.com/terms.g" TargetMode="External"/><Relationship Id="rId4" Type="http://schemas.openxmlformats.org/officeDocument/2006/relationships/hyperlink" Target="https://www.ip-search.ch/en/trademark-searches/trademark-searche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0978-D4A8-47D0-8583-A76BA77D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30589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21</cp:revision>
  <cp:lastPrinted>2011-01-19T14:30:00Z</cp:lastPrinted>
  <dcterms:created xsi:type="dcterms:W3CDTF">2011-05-09T16:26:00Z</dcterms:created>
  <dcterms:modified xsi:type="dcterms:W3CDTF">2011-05-10T14:38:00Z</dcterms:modified>
</cp:coreProperties>
</file>