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6" w:space="0" w:color="auto"/>
          <w:left w:val="outset" w:sz="6" w:space="0" w:color="auto"/>
          <w:bottom w:val="inset" w:sz="6" w:space="0" w:color="auto"/>
          <w:right w:val="inset" w:sz="6" w:space="0" w:color="auto"/>
        </w:tblBorders>
        <w:tblLook w:val="00A0"/>
      </w:tblPr>
      <w:tblGrid>
        <w:gridCol w:w="2057"/>
        <w:gridCol w:w="7629"/>
      </w:tblGrid>
      <w:tr w:rsidR="00DC5AE1" w:rsidRPr="004817B3" w:rsidTr="00BF6A6F">
        <w:trPr>
          <w:tblCellSpacing w:w="20" w:type="dxa"/>
        </w:trPr>
        <w:tc>
          <w:tcPr>
            <w:tcW w:w="1998" w:type="dxa"/>
            <w:tcBorders>
              <w:top w:val="outset" w:sz="6" w:space="0" w:color="auto"/>
            </w:tcBorders>
          </w:tcPr>
          <w:p w:rsidR="00DC5AE1" w:rsidRPr="004817B3" w:rsidRDefault="00DC5AE1" w:rsidP="0006036F">
            <w:pPr>
              <w:rPr>
                <w:rFonts w:cs="Calibri"/>
                <w:color w:val="1F497D"/>
              </w:rPr>
            </w:pPr>
            <w:r w:rsidRPr="004817B3">
              <w:rPr>
                <w:rFonts w:cs="Calibri"/>
                <w:color w:val="1F497D"/>
              </w:rPr>
              <w:t>Meeting Object</w:t>
            </w:r>
          </w:p>
        </w:tc>
        <w:tc>
          <w:tcPr>
            <w:tcW w:w="7578" w:type="dxa"/>
            <w:tcBorders>
              <w:top w:val="outset" w:sz="6" w:space="0" w:color="auto"/>
            </w:tcBorders>
          </w:tcPr>
          <w:p w:rsidR="00DC5AE1" w:rsidRPr="004817B3" w:rsidRDefault="00DC5AE1" w:rsidP="0006036F">
            <w:pPr>
              <w:rPr>
                <w:rFonts w:cs="Calibri"/>
              </w:rPr>
            </w:pPr>
            <w:r w:rsidRPr="004817B3">
              <w:rPr>
                <w:rFonts w:cs="Calibri"/>
              </w:rPr>
              <w:t>AMB</w:t>
            </w:r>
          </w:p>
        </w:tc>
      </w:tr>
      <w:tr w:rsidR="00DC5AE1" w:rsidRPr="004817B3" w:rsidTr="00BF6A6F">
        <w:trPr>
          <w:tblCellSpacing w:w="20" w:type="dxa"/>
        </w:trPr>
        <w:tc>
          <w:tcPr>
            <w:tcW w:w="1998" w:type="dxa"/>
          </w:tcPr>
          <w:p w:rsidR="00DC5AE1" w:rsidRPr="004817B3" w:rsidRDefault="00DC5AE1" w:rsidP="0006036F">
            <w:pPr>
              <w:rPr>
                <w:rFonts w:cs="Calibri"/>
                <w:color w:val="1F497D"/>
              </w:rPr>
            </w:pPr>
            <w:r w:rsidRPr="004817B3">
              <w:rPr>
                <w:rFonts w:cs="Calibri"/>
                <w:color w:val="1F497D"/>
              </w:rPr>
              <w:t>Editor</w:t>
            </w:r>
          </w:p>
        </w:tc>
        <w:tc>
          <w:tcPr>
            <w:tcW w:w="7578" w:type="dxa"/>
          </w:tcPr>
          <w:p w:rsidR="00DC5AE1" w:rsidRPr="004817B3" w:rsidRDefault="00DC5AE1" w:rsidP="0006036F">
            <w:pPr>
              <w:rPr>
                <w:rFonts w:cs="Calibri"/>
                <w:lang w:val="sv-SE"/>
              </w:rPr>
            </w:pPr>
            <w:smartTag w:uri="urn:schemas-microsoft-com:office:smarttags" w:element="PersonName">
              <w:r w:rsidRPr="004817B3">
                <w:rPr>
                  <w:rFonts w:cs="Calibri"/>
                  <w:lang w:val="sv-SE"/>
                </w:rPr>
                <w:t>Steven Newhouse</w:t>
              </w:r>
            </w:smartTag>
          </w:p>
        </w:tc>
      </w:tr>
      <w:tr w:rsidR="00DC5AE1" w:rsidRPr="004817B3" w:rsidTr="00BF6A6F">
        <w:trPr>
          <w:tblCellSpacing w:w="20" w:type="dxa"/>
        </w:trPr>
        <w:tc>
          <w:tcPr>
            <w:tcW w:w="1998" w:type="dxa"/>
          </w:tcPr>
          <w:p w:rsidR="00DC5AE1" w:rsidRPr="004817B3" w:rsidRDefault="00DC5AE1" w:rsidP="0006036F">
            <w:pPr>
              <w:rPr>
                <w:rFonts w:cs="Calibri"/>
                <w:color w:val="1F497D"/>
              </w:rPr>
            </w:pPr>
            <w:r w:rsidRPr="004817B3">
              <w:rPr>
                <w:rFonts w:cs="Calibri"/>
                <w:color w:val="1F497D"/>
              </w:rPr>
              <w:t>Meeting date</w:t>
            </w:r>
          </w:p>
        </w:tc>
        <w:tc>
          <w:tcPr>
            <w:tcW w:w="7578" w:type="dxa"/>
          </w:tcPr>
          <w:p w:rsidR="00DC5AE1" w:rsidRPr="004817B3" w:rsidRDefault="00DC5AE1" w:rsidP="0006036F">
            <w:pPr>
              <w:rPr>
                <w:rFonts w:cs="Calibri"/>
              </w:rPr>
            </w:pPr>
            <w:r>
              <w:rPr>
                <w:rFonts w:cs="Calibri"/>
              </w:rPr>
              <w:t>22 June</w:t>
            </w:r>
            <w:r w:rsidRPr="004817B3">
              <w:rPr>
                <w:rFonts w:cs="Calibri"/>
              </w:rPr>
              <w:t>, 2010</w:t>
            </w:r>
          </w:p>
        </w:tc>
      </w:tr>
      <w:tr w:rsidR="00DC5AE1" w:rsidRPr="004817B3" w:rsidTr="00BF6A6F">
        <w:trPr>
          <w:tblCellSpacing w:w="20" w:type="dxa"/>
        </w:trPr>
        <w:tc>
          <w:tcPr>
            <w:tcW w:w="1998" w:type="dxa"/>
          </w:tcPr>
          <w:p w:rsidR="00DC5AE1" w:rsidRPr="004817B3" w:rsidRDefault="00DC5AE1" w:rsidP="0006036F">
            <w:pPr>
              <w:rPr>
                <w:rFonts w:cs="Calibri"/>
                <w:color w:val="1F497D"/>
              </w:rPr>
            </w:pPr>
            <w:r w:rsidRPr="004817B3">
              <w:rPr>
                <w:rFonts w:cs="Calibri"/>
                <w:color w:val="1F497D"/>
              </w:rPr>
              <w:t>Attendees</w:t>
            </w:r>
          </w:p>
        </w:tc>
        <w:tc>
          <w:tcPr>
            <w:tcW w:w="7578" w:type="dxa"/>
          </w:tcPr>
          <w:p w:rsidR="00DC5AE1" w:rsidRPr="004817B3" w:rsidRDefault="00DC5AE1" w:rsidP="0006036F">
            <w:pPr>
              <w:rPr>
                <w:rFonts w:cs="Calibri"/>
                <w:lang w:val="sv-SE"/>
              </w:rPr>
            </w:pPr>
            <w:r w:rsidRPr="004817B3">
              <w:rPr>
                <w:rFonts w:cs="Calibri"/>
                <w:lang w:val="sv-SE"/>
              </w:rPr>
              <w:t xml:space="preserve">NA1: </w:t>
            </w:r>
            <w:smartTag w:uri="urn:schemas-microsoft-com:office:smarttags" w:element="PersonName">
              <w:r w:rsidRPr="004817B3">
                <w:rPr>
                  <w:rFonts w:cs="Calibri"/>
                  <w:lang w:val="sv-SE"/>
                </w:rPr>
                <w:t>Steven Newhouse</w:t>
              </w:r>
            </w:smartTag>
            <w:r w:rsidRPr="004817B3">
              <w:rPr>
                <w:rFonts w:cs="Calibri"/>
                <w:lang w:val="sv-SE"/>
              </w:rPr>
              <w:t>, Catherine Gater</w:t>
            </w:r>
          </w:p>
          <w:p w:rsidR="00DC5AE1" w:rsidRPr="004817B3" w:rsidRDefault="00DC5AE1" w:rsidP="0006036F">
            <w:pPr>
              <w:rPr>
                <w:rFonts w:cs="Calibri"/>
              </w:rPr>
            </w:pPr>
            <w:r w:rsidRPr="004817B3">
              <w:rPr>
                <w:rFonts w:cs="Calibri"/>
              </w:rPr>
              <w:t xml:space="preserve">NA2: </w:t>
            </w:r>
            <w:smartTag w:uri="urn:schemas-microsoft-com:office:smarttags" w:element="PersonName">
              <w:r w:rsidRPr="004817B3">
                <w:rPr>
                  <w:rFonts w:cs="Calibri"/>
                </w:rPr>
                <w:t>Steven Newhouse</w:t>
              </w:r>
            </w:smartTag>
            <w:r>
              <w:rPr>
                <w:rFonts w:cs="Calibri"/>
              </w:rPr>
              <w:t>, Catherine Gater, Sergio Andreozzi</w:t>
            </w:r>
          </w:p>
          <w:p w:rsidR="00DC5AE1" w:rsidRPr="004817B3" w:rsidRDefault="00DC5AE1" w:rsidP="0006036F">
            <w:pPr>
              <w:rPr>
                <w:rFonts w:cs="Calibri"/>
              </w:rPr>
            </w:pPr>
            <w:r w:rsidRPr="004817B3">
              <w:rPr>
                <w:rFonts w:cs="Calibri"/>
              </w:rPr>
              <w:t xml:space="preserve">NA3: </w:t>
            </w:r>
            <w:r>
              <w:rPr>
                <w:rFonts w:cs="Calibri"/>
              </w:rPr>
              <w:t>Steve Brewer</w:t>
            </w:r>
          </w:p>
          <w:p w:rsidR="00DC5AE1" w:rsidRPr="004817B3" w:rsidRDefault="00DC5AE1" w:rsidP="0006036F">
            <w:pPr>
              <w:rPr>
                <w:rFonts w:cs="Calibri"/>
              </w:rPr>
            </w:pPr>
            <w:r>
              <w:rPr>
                <w:rFonts w:cs="Calibri"/>
              </w:rPr>
              <w:t>SA1:  Tiziana Ferrari</w:t>
            </w:r>
          </w:p>
          <w:p w:rsidR="00DC5AE1" w:rsidRPr="004817B3" w:rsidRDefault="00DC5AE1" w:rsidP="0006036F">
            <w:pPr>
              <w:rPr>
                <w:rFonts w:cs="Calibri"/>
                <w:lang w:val="sv-SE"/>
              </w:rPr>
            </w:pPr>
            <w:r w:rsidRPr="004817B3">
              <w:rPr>
                <w:rFonts w:cs="Calibri"/>
              </w:rPr>
              <w:t xml:space="preserve">SA2: </w:t>
            </w:r>
            <w:smartTag w:uri="urn:schemas-microsoft-com:office:smarttags" w:element="PersonName">
              <w:r w:rsidRPr="004817B3">
                <w:rPr>
                  <w:rFonts w:cs="Calibri"/>
                </w:rPr>
                <w:t>Steven Newhouse</w:t>
              </w:r>
            </w:smartTag>
            <w:r w:rsidRPr="004817B3">
              <w:rPr>
                <w:rFonts w:cs="Calibri"/>
              </w:rPr>
              <w:br/>
            </w:r>
            <w:r w:rsidRPr="004817B3">
              <w:rPr>
                <w:rFonts w:cs="Calibri"/>
                <w:lang w:val="sv-SE"/>
              </w:rPr>
              <w:t>SA3: Jamie Shears</w:t>
            </w:r>
            <w:r w:rsidRPr="004817B3">
              <w:rPr>
                <w:rFonts w:cs="Calibri"/>
              </w:rPr>
              <w:t>, Maria Girone</w:t>
            </w:r>
          </w:p>
          <w:p w:rsidR="00DC5AE1" w:rsidRPr="004817B3" w:rsidRDefault="00DC5AE1" w:rsidP="0006036F">
            <w:pPr>
              <w:rPr>
                <w:rFonts w:cs="Calibri"/>
              </w:rPr>
            </w:pPr>
            <w:r w:rsidRPr="004817B3">
              <w:rPr>
                <w:rFonts w:cs="Calibri"/>
                <w:lang w:val="sv-SE"/>
              </w:rPr>
              <w:t>JRA1: Daniele Cesini</w:t>
            </w:r>
          </w:p>
        </w:tc>
      </w:tr>
      <w:tr w:rsidR="00DC5AE1" w:rsidRPr="004817B3" w:rsidTr="00BF6A6F">
        <w:trPr>
          <w:tblCellSpacing w:w="20" w:type="dxa"/>
        </w:trPr>
        <w:tc>
          <w:tcPr>
            <w:tcW w:w="1998" w:type="dxa"/>
          </w:tcPr>
          <w:p w:rsidR="00DC5AE1" w:rsidRPr="004817B3" w:rsidRDefault="00DC5AE1" w:rsidP="0006036F">
            <w:pPr>
              <w:rPr>
                <w:rFonts w:cs="Calibri"/>
                <w:color w:val="1F497D"/>
              </w:rPr>
            </w:pPr>
            <w:r w:rsidRPr="004817B3">
              <w:rPr>
                <w:rFonts w:cs="Calibri"/>
                <w:color w:val="1F497D"/>
              </w:rPr>
              <w:t>Apologies</w:t>
            </w:r>
          </w:p>
        </w:tc>
        <w:tc>
          <w:tcPr>
            <w:tcW w:w="7578" w:type="dxa"/>
          </w:tcPr>
          <w:p w:rsidR="00DC5AE1" w:rsidRPr="004817B3" w:rsidRDefault="00DC5AE1" w:rsidP="0006036F">
            <w:pPr>
              <w:rPr>
                <w:rFonts w:cs="Calibri"/>
              </w:rPr>
            </w:pPr>
          </w:p>
        </w:tc>
      </w:tr>
      <w:tr w:rsidR="00DC5AE1" w:rsidRPr="004817B3" w:rsidTr="00BF6A6F">
        <w:trPr>
          <w:tblCellSpacing w:w="20" w:type="dxa"/>
        </w:trPr>
        <w:tc>
          <w:tcPr>
            <w:tcW w:w="1998" w:type="dxa"/>
          </w:tcPr>
          <w:p w:rsidR="00DC5AE1" w:rsidRPr="004817B3" w:rsidRDefault="00DC5AE1" w:rsidP="0006036F">
            <w:pPr>
              <w:rPr>
                <w:rFonts w:cs="Calibri"/>
                <w:color w:val="1F497D"/>
              </w:rPr>
            </w:pPr>
            <w:r w:rsidRPr="004817B3">
              <w:rPr>
                <w:rFonts w:cs="Calibri"/>
                <w:color w:val="1F497D"/>
              </w:rPr>
              <w:t>Absent</w:t>
            </w:r>
          </w:p>
        </w:tc>
        <w:tc>
          <w:tcPr>
            <w:tcW w:w="7578" w:type="dxa"/>
          </w:tcPr>
          <w:p w:rsidR="00DC5AE1" w:rsidRPr="004817B3" w:rsidRDefault="00DC5AE1" w:rsidP="0006036F">
            <w:pPr>
              <w:rPr>
                <w:rFonts w:cs="Calibri"/>
              </w:rPr>
            </w:pPr>
          </w:p>
        </w:tc>
      </w:tr>
      <w:tr w:rsidR="00DC5AE1" w:rsidRPr="004817B3" w:rsidTr="00BF6A6F">
        <w:trPr>
          <w:tblCellSpacing w:w="20" w:type="dxa"/>
        </w:trPr>
        <w:tc>
          <w:tcPr>
            <w:tcW w:w="1998" w:type="dxa"/>
          </w:tcPr>
          <w:p w:rsidR="00DC5AE1" w:rsidRPr="004817B3" w:rsidRDefault="00DC5AE1" w:rsidP="0006036F">
            <w:pPr>
              <w:rPr>
                <w:rFonts w:cs="Calibri"/>
                <w:color w:val="1F497D"/>
              </w:rPr>
            </w:pPr>
            <w:r w:rsidRPr="004817B3">
              <w:rPr>
                <w:rFonts w:cs="Calibri"/>
                <w:color w:val="1F497D"/>
              </w:rPr>
              <w:t>Distribution</w:t>
            </w:r>
          </w:p>
        </w:tc>
        <w:tc>
          <w:tcPr>
            <w:tcW w:w="7578" w:type="dxa"/>
          </w:tcPr>
          <w:p w:rsidR="00DC5AE1" w:rsidRPr="004817B3" w:rsidRDefault="00DC5AE1" w:rsidP="0006036F">
            <w:pPr>
              <w:rPr>
                <w:rFonts w:cs="Calibri"/>
              </w:rPr>
            </w:pPr>
            <w:r w:rsidRPr="004817B3">
              <w:rPr>
                <w:rFonts w:cs="Calibri"/>
              </w:rPr>
              <w:t>AMB members</w:t>
            </w:r>
          </w:p>
        </w:tc>
      </w:tr>
      <w:tr w:rsidR="00DC5AE1" w:rsidRPr="004817B3" w:rsidTr="00BF6A6F">
        <w:trPr>
          <w:tblCellSpacing w:w="20" w:type="dxa"/>
        </w:trPr>
        <w:tc>
          <w:tcPr>
            <w:tcW w:w="1998" w:type="dxa"/>
            <w:tcBorders>
              <w:bottom w:val="inset" w:sz="6" w:space="0" w:color="auto"/>
            </w:tcBorders>
          </w:tcPr>
          <w:p w:rsidR="00DC5AE1" w:rsidRPr="004817B3" w:rsidRDefault="00DC5AE1" w:rsidP="0006036F">
            <w:pPr>
              <w:rPr>
                <w:rFonts w:cs="Calibri"/>
                <w:color w:val="1F497D"/>
              </w:rPr>
            </w:pPr>
          </w:p>
        </w:tc>
        <w:tc>
          <w:tcPr>
            <w:tcW w:w="7578" w:type="dxa"/>
            <w:tcBorders>
              <w:bottom w:val="inset" w:sz="6" w:space="0" w:color="auto"/>
            </w:tcBorders>
          </w:tcPr>
          <w:p w:rsidR="00DC5AE1" w:rsidRPr="004817B3" w:rsidRDefault="00DC5AE1" w:rsidP="0006036F">
            <w:pPr>
              <w:rPr>
                <w:rFonts w:cs="Calibri"/>
              </w:rPr>
            </w:pPr>
          </w:p>
        </w:tc>
      </w:tr>
    </w:tbl>
    <w:p w:rsidR="00DC5AE1" w:rsidRPr="004817B3" w:rsidRDefault="00DC5AE1" w:rsidP="0006036F">
      <w:pPr>
        <w:rPr>
          <w:rFonts w:cs="Calibri"/>
        </w:rPr>
      </w:pPr>
    </w:p>
    <w:p w:rsidR="00DC5AE1" w:rsidRPr="004817B3" w:rsidRDefault="00DC5AE1" w:rsidP="0006036F">
      <w:pPr>
        <w:rPr>
          <w:rFonts w:cs="Calibri"/>
          <w:b/>
          <w:bCs/>
          <w:color w:val="1F497D"/>
        </w:rPr>
      </w:pPr>
      <w:bookmarkStart w:id="0" w:name="OLE_LINK21"/>
      <w:bookmarkStart w:id="1" w:name="OLE_LINK24"/>
      <w:bookmarkStart w:id="2" w:name="OLE_LINK23"/>
      <w:bookmarkEnd w:id="0"/>
      <w:bookmarkEnd w:id="1"/>
      <w:bookmarkEnd w:id="2"/>
      <w:r w:rsidRPr="004817B3">
        <w:rPr>
          <w:rFonts w:cs="Calibri"/>
          <w:b/>
          <w:bCs/>
          <w:color w:val="1F497D"/>
        </w:rPr>
        <w:t>1. Minutes from the last meeting</w:t>
      </w:r>
    </w:p>
    <w:p w:rsidR="00DC5AE1" w:rsidRPr="00724A79" w:rsidRDefault="00DC5AE1" w:rsidP="0006036F">
      <w:pPr>
        <w:rPr>
          <w:rFonts w:cs="Calibri"/>
          <w:bCs/>
        </w:rPr>
      </w:pPr>
      <w:r>
        <w:rPr>
          <w:rFonts w:cs="Calibri"/>
          <w:bCs/>
        </w:rPr>
        <w:t>Minutes for last meeting uploaded to Indico during the meeting – no issues discussed.</w:t>
      </w:r>
    </w:p>
    <w:p w:rsidR="00DC5AE1" w:rsidRPr="004817B3" w:rsidRDefault="00DC5AE1" w:rsidP="0006036F">
      <w:pPr>
        <w:rPr>
          <w:rFonts w:cs="Calibri"/>
          <w:b/>
          <w:bCs/>
          <w:color w:val="1F497D"/>
        </w:rPr>
      </w:pPr>
    </w:p>
    <w:p w:rsidR="00DC5AE1" w:rsidRPr="004817B3" w:rsidRDefault="00DC5AE1" w:rsidP="0006036F">
      <w:pPr>
        <w:rPr>
          <w:rFonts w:cs="Calibri"/>
          <w:b/>
          <w:bCs/>
          <w:color w:val="1F497D"/>
        </w:rPr>
      </w:pPr>
      <w:r w:rsidRPr="004817B3">
        <w:rPr>
          <w:rFonts w:cs="Calibri"/>
          <w:b/>
          <w:bCs/>
          <w:color w:val="1F497D"/>
        </w:rPr>
        <w:t>2. Review open RT items</w:t>
      </w:r>
    </w:p>
    <w:p w:rsidR="00DC5AE1" w:rsidRPr="004817B3" w:rsidRDefault="00DC5AE1" w:rsidP="0006036F">
      <w:pPr>
        <w:rPr>
          <w:rFonts w:cs="Calibri"/>
          <w:bCs/>
          <w:lang w:val="en-GB"/>
        </w:rPr>
      </w:pPr>
      <w:bookmarkStart w:id="3" w:name="OLE_LINK20"/>
      <w:bookmarkStart w:id="4" w:name="OLE_LINK19"/>
      <w:bookmarkStart w:id="5" w:name="OLE_LINK18"/>
      <w:bookmarkStart w:id="6" w:name="OLE_LINK16"/>
      <w:bookmarkStart w:id="7" w:name="OLE_LINK6"/>
      <w:bookmarkStart w:id="8" w:name="OLE_LINK5"/>
      <w:bookmarkStart w:id="9" w:name="OLE_LINK2"/>
      <w:bookmarkStart w:id="10" w:name="OLE_LINK1"/>
      <w:bookmarkStart w:id="11" w:name="OLE_LINK7"/>
      <w:bookmarkStart w:id="12" w:name="OLE_LINK4"/>
      <w:bookmarkStart w:id="13" w:name="OLE_LINK3"/>
      <w:bookmarkStart w:id="14" w:name="OLE_LINK15"/>
      <w:bookmarkEnd w:id="3"/>
      <w:bookmarkEnd w:id="4"/>
      <w:bookmarkEnd w:id="5"/>
      <w:bookmarkEnd w:id="6"/>
      <w:bookmarkEnd w:id="7"/>
      <w:bookmarkEnd w:id="8"/>
      <w:bookmarkEnd w:id="9"/>
      <w:bookmarkEnd w:id="10"/>
      <w:bookmarkEnd w:id="11"/>
      <w:bookmarkEnd w:id="12"/>
      <w:bookmarkEnd w:id="13"/>
      <w:bookmarkEnd w:id="14"/>
    </w:p>
    <w:p w:rsidR="00DC5AE1" w:rsidRDefault="00DC5AE1" w:rsidP="0034614A">
      <w:pPr>
        <w:rPr>
          <w:rFonts w:cs="Calibri"/>
          <w:bCs/>
          <w:lang w:val="en-GB"/>
        </w:rPr>
      </w:pPr>
      <w:r>
        <w:rPr>
          <w:rFonts w:cs="Calibri"/>
          <w:bCs/>
          <w:lang w:val="en-GB"/>
        </w:rPr>
        <w:t xml:space="preserve">#47 </w:t>
      </w:r>
      <w:r w:rsidRPr="0034614A">
        <w:rPr>
          <w:rFonts w:cs="Calibri"/>
          <w:bCs/>
          <w:i/>
          <w:lang w:val="en-GB"/>
        </w:rPr>
        <w:t>Create framework MoU for collaborating</w:t>
      </w:r>
      <w:r>
        <w:rPr>
          <w:rFonts w:cs="Calibri"/>
          <w:bCs/>
          <w:lang w:val="en-GB"/>
        </w:rPr>
        <w:t xml:space="preserve"> (Sergio) - Framework MoU, new version uploaded to Humyo.  Three new projects, CHAIN, GISELA and WestGrid to make contact with. MoUs at two levels, the technical relationship level and the organisational level. What are the objectives, before we work out the implementation?</w:t>
      </w:r>
    </w:p>
    <w:p w:rsidR="00DC5AE1" w:rsidRDefault="00DC5AE1" w:rsidP="0034614A">
      <w:pPr>
        <w:rPr>
          <w:rFonts w:cs="Calibri"/>
          <w:bCs/>
          <w:lang w:val="en-GB"/>
        </w:rPr>
      </w:pPr>
    </w:p>
    <w:p w:rsidR="00DC5AE1" w:rsidRDefault="00DC5AE1" w:rsidP="0034614A">
      <w:pPr>
        <w:rPr>
          <w:rFonts w:cs="Calibri"/>
          <w:bCs/>
          <w:lang w:val="en-GB"/>
        </w:rPr>
      </w:pPr>
      <w:r>
        <w:rPr>
          <w:rFonts w:cs="Calibri"/>
          <w:bCs/>
          <w:lang w:val="en-GB"/>
        </w:rPr>
        <w:t>Tiziana F.: How can ROC become associated partner? New associated partners request should go to EGI Council.</w:t>
      </w:r>
    </w:p>
    <w:p w:rsidR="00DC5AE1" w:rsidRDefault="00DC5AE1" w:rsidP="0034614A">
      <w:pPr>
        <w:rPr>
          <w:rFonts w:cs="Calibri"/>
          <w:bCs/>
          <w:lang w:val="en-GB"/>
        </w:rPr>
      </w:pPr>
    </w:p>
    <w:p w:rsidR="00DC5AE1" w:rsidRDefault="00DC5AE1" w:rsidP="0034614A">
      <w:pPr>
        <w:rPr>
          <w:rFonts w:cs="Calibri"/>
          <w:bCs/>
          <w:lang w:val="en-GB"/>
        </w:rPr>
      </w:pPr>
      <w:r>
        <w:rPr>
          <w:rFonts w:cs="Calibri"/>
          <w:bCs/>
          <w:lang w:val="en-GB"/>
        </w:rPr>
        <w:t>Steven N: EUMedConnect project interest is to have a technical MoU. We have to know what they offer and what they expect from us. We have to understand what are the mutual benefits in this relationship.</w:t>
      </w:r>
    </w:p>
    <w:p w:rsidR="00DC5AE1" w:rsidRDefault="00DC5AE1" w:rsidP="0034614A">
      <w:pPr>
        <w:rPr>
          <w:rFonts w:cs="Calibri"/>
          <w:bCs/>
          <w:lang w:val="en-GB"/>
        </w:rPr>
      </w:pPr>
      <w:r>
        <w:rPr>
          <w:rFonts w:cs="Calibri"/>
          <w:bCs/>
          <w:lang w:val="en-GB"/>
        </w:rPr>
        <w:t>Do we treat all the ROCs at the same level? We need to go back to establish relationships with all of them.</w:t>
      </w:r>
    </w:p>
    <w:p w:rsidR="00DC5AE1" w:rsidRDefault="00DC5AE1" w:rsidP="0034614A">
      <w:pPr>
        <w:rPr>
          <w:rFonts w:cs="Calibri"/>
          <w:bCs/>
          <w:lang w:val="en-GB"/>
        </w:rPr>
      </w:pPr>
      <w:r>
        <w:rPr>
          <w:rFonts w:cs="Calibri"/>
          <w:bCs/>
          <w:lang w:val="en-GB"/>
        </w:rPr>
        <w:t>(#104 is related to this)</w:t>
      </w:r>
    </w:p>
    <w:p w:rsidR="00DC5AE1" w:rsidRDefault="00DC5AE1" w:rsidP="0034614A">
      <w:pPr>
        <w:rPr>
          <w:rFonts w:cs="Calibri"/>
          <w:bCs/>
          <w:lang w:val="en-GB"/>
        </w:rPr>
      </w:pPr>
    </w:p>
    <w:p w:rsidR="00DC5AE1" w:rsidRDefault="00DC5AE1" w:rsidP="0034614A">
      <w:pPr>
        <w:rPr>
          <w:rFonts w:cs="Calibri"/>
          <w:bCs/>
          <w:lang w:val="en-GB"/>
        </w:rPr>
      </w:pPr>
      <w:r>
        <w:rPr>
          <w:rFonts w:cs="Calibri"/>
          <w:bCs/>
          <w:lang w:val="en-GB"/>
        </w:rPr>
        <w:t xml:space="preserve">#94 </w:t>
      </w:r>
      <w:r w:rsidRPr="0034614A">
        <w:rPr>
          <w:rFonts w:cs="Calibri"/>
          <w:bCs/>
          <w:i/>
          <w:lang w:val="en-GB"/>
        </w:rPr>
        <w:t>VRC Operational Model</w:t>
      </w:r>
      <w:r>
        <w:rPr>
          <w:rFonts w:cs="Calibri"/>
          <w:bCs/>
          <w:lang w:val="en-GB"/>
        </w:rPr>
        <w:t>. Steve and Steven have had many discussions. The report is out, but no comments were received – please send comments if you have them.</w:t>
      </w:r>
    </w:p>
    <w:p w:rsidR="00DC5AE1" w:rsidRDefault="00DC5AE1" w:rsidP="0034614A">
      <w:pPr>
        <w:rPr>
          <w:rFonts w:cs="Calibri"/>
          <w:bCs/>
          <w:lang w:val="en-GB"/>
        </w:rPr>
      </w:pPr>
    </w:p>
    <w:p w:rsidR="00DC5AE1" w:rsidRDefault="00DC5AE1" w:rsidP="0034614A">
      <w:pPr>
        <w:rPr>
          <w:rFonts w:cs="Calibri"/>
          <w:bCs/>
          <w:lang w:val="en-GB"/>
        </w:rPr>
      </w:pPr>
      <w:r>
        <w:rPr>
          <w:rFonts w:cs="Calibri"/>
          <w:bCs/>
          <w:lang w:val="en-GB"/>
        </w:rPr>
        <w:t>Jamie: it looks like the assumption is that for the existing VRC there is a structure in place.</w:t>
      </w:r>
    </w:p>
    <w:p w:rsidR="00DC5AE1" w:rsidRDefault="00DC5AE1" w:rsidP="0034614A">
      <w:pPr>
        <w:rPr>
          <w:rFonts w:cs="Calibri"/>
          <w:bCs/>
          <w:lang w:val="en-GB"/>
        </w:rPr>
      </w:pPr>
    </w:p>
    <w:p w:rsidR="00DC5AE1" w:rsidRDefault="00DC5AE1" w:rsidP="0034614A">
      <w:pPr>
        <w:rPr>
          <w:rFonts w:cs="Calibri"/>
          <w:bCs/>
          <w:lang w:val="en-GB"/>
        </w:rPr>
      </w:pPr>
      <w:r>
        <w:rPr>
          <w:rFonts w:cs="Calibri"/>
          <w:bCs/>
          <w:lang w:val="en-GB"/>
        </w:rPr>
        <w:t xml:space="preserve">#92 </w:t>
      </w:r>
      <w:r w:rsidRPr="0034614A">
        <w:rPr>
          <w:rFonts w:cs="Calibri"/>
          <w:bCs/>
          <w:i/>
          <w:lang w:val="en-GB"/>
        </w:rPr>
        <w:t>Clarification of wiki structure</w:t>
      </w:r>
      <w:r>
        <w:rPr>
          <w:rFonts w:cs="Calibri"/>
          <w:bCs/>
          <w:lang w:val="en-GB"/>
        </w:rPr>
        <w:t xml:space="preserve"> – to be completed.</w:t>
      </w:r>
    </w:p>
    <w:p w:rsidR="00DC5AE1" w:rsidRDefault="00DC5AE1" w:rsidP="0034614A">
      <w:pPr>
        <w:rPr>
          <w:rFonts w:cs="Calibri"/>
          <w:bCs/>
          <w:lang w:val="en-GB"/>
        </w:rPr>
      </w:pPr>
      <w:r>
        <w:rPr>
          <w:rFonts w:cs="Calibri"/>
          <w:bCs/>
          <w:lang w:val="en-GB"/>
        </w:rPr>
        <w:t>Jamie, Any progress on the PPT figures for SA3? probably 85% are accounted for. Some names are not known yet</w:t>
      </w:r>
    </w:p>
    <w:p w:rsidR="00DC5AE1" w:rsidRDefault="00DC5AE1" w:rsidP="0034614A">
      <w:pPr>
        <w:rPr>
          <w:rFonts w:cs="Calibri"/>
          <w:bCs/>
          <w:lang w:val="en-GB"/>
        </w:rPr>
      </w:pPr>
    </w:p>
    <w:p w:rsidR="00DC5AE1" w:rsidRDefault="00DC5AE1" w:rsidP="0034614A">
      <w:pPr>
        <w:rPr>
          <w:rFonts w:cs="Calibri"/>
          <w:bCs/>
          <w:lang w:val="en-GB"/>
        </w:rPr>
      </w:pPr>
      <w:r>
        <w:rPr>
          <w:rFonts w:cs="Calibri"/>
          <w:bCs/>
          <w:lang w:val="en-GB"/>
        </w:rPr>
        <w:t xml:space="preserve">#105 </w:t>
      </w:r>
      <w:r w:rsidRPr="003D74A7">
        <w:rPr>
          <w:rFonts w:cs="Calibri"/>
          <w:bCs/>
          <w:i/>
          <w:lang w:val="en-GB"/>
        </w:rPr>
        <w:t>Technical validation procedure for NGIs</w:t>
      </w:r>
      <w:r>
        <w:rPr>
          <w:rFonts w:cs="Calibri"/>
          <w:bCs/>
          <w:lang w:val="en-GB"/>
        </w:rPr>
        <w:t xml:space="preserve"> (Tiziana): procedure almost finalised</w:t>
      </w:r>
    </w:p>
    <w:p w:rsidR="00DC5AE1" w:rsidRDefault="00DC5AE1" w:rsidP="0034614A">
      <w:pPr>
        <w:rPr>
          <w:rFonts w:cs="Calibri"/>
          <w:bCs/>
          <w:lang w:val="en-GB"/>
        </w:rPr>
      </w:pPr>
      <w:r>
        <w:rPr>
          <w:rFonts w:cs="Calibri"/>
          <w:bCs/>
          <w:lang w:val="en-GB"/>
        </w:rPr>
        <w:t xml:space="preserve">#106 </w:t>
      </w:r>
      <w:r w:rsidRPr="003D74A7">
        <w:rPr>
          <w:rFonts w:cs="Calibri"/>
          <w:bCs/>
          <w:i/>
          <w:lang w:val="en-GB"/>
        </w:rPr>
        <w:t>Update EGEE policies to EGEE</w:t>
      </w:r>
      <w:r>
        <w:rPr>
          <w:rFonts w:cs="Calibri"/>
          <w:bCs/>
          <w:lang w:val="en-GB"/>
        </w:rPr>
        <w:t xml:space="preserve">  (Sergio): No progress this week. This Friday will be discussed</w:t>
      </w:r>
    </w:p>
    <w:p w:rsidR="00DC5AE1" w:rsidRDefault="00DC5AE1" w:rsidP="0034614A">
      <w:pPr>
        <w:rPr>
          <w:rFonts w:cs="Calibri"/>
          <w:bCs/>
          <w:lang w:val="en-GB"/>
        </w:rPr>
      </w:pPr>
      <w:r>
        <w:rPr>
          <w:rFonts w:cs="Calibri"/>
          <w:bCs/>
          <w:lang w:val="en-GB"/>
        </w:rPr>
        <w:t xml:space="preserve">#107 </w:t>
      </w:r>
      <w:r w:rsidRPr="003D74A7">
        <w:rPr>
          <w:rFonts w:cs="Calibri"/>
          <w:bCs/>
          <w:i/>
          <w:lang w:val="en-GB"/>
        </w:rPr>
        <w:t>Document VO lifecycle in EGI</w:t>
      </w:r>
      <w:r>
        <w:rPr>
          <w:rFonts w:cs="Calibri"/>
          <w:bCs/>
          <w:lang w:val="en-GB"/>
        </w:rPr>
        <w:t xml:space="preserve"> (Steve): No progress this week</w:t>
      </w:r>
    </w:p>
    <w:p w:rsidR="00DC5AE1" w:rsidRPr="004817B3" w:rsidRDefault="00DC5AE1" w:rsidP="0006036F">
      <w:pPr>
        <w:rPr>
          <w:rFonts w:cs="Calibri"/>
        </w:rPr>
      </w:pPr>
    </w:p>
    <w:p w:rsidR="00DC5AE1" w:rsidRPr="004817B3" w:rsidRDefault="00DC5AE1" w:rsidP="0006036F">
      <w:pPr>
        <w:rPr>
          <w:rFonts w:cs="Calibri"/>
          <w:b/>
          <w:bCs/>
          <w:color w:val="1F497D"/>
        </w:rPr>
      </w:pPr>
      <w:r w:rsidRPr="004817B3">
        <w:rPr>
          <w:rFonts w:cs="Calibri"/>
          <w:b/>
          <w:bCs/>
          <w:color w:val="1F497D"/>
        </w:rPr>
        <w:t>3. Deliverables and Milestones</w:t>
      </w:r>
    </w:p>
    <w:p w:rsidR="00DC5AE1" w:rsidRDefault="00DC5AE1" w:rsidP="003D74A7">
      <w:pPr>
        <w:rPr>
          <w:rFonts w:cs="Calibri"/>
          <w:bCs/>
          <w:lang w:val="en-GB"/>
        </w:rPr>
      </w:pPr>
    </w:p>
    <w:p w:rsidR="00DC5AE1" w:rsidRPr="00B523BE" w:rsidRDefault="00DC5AE1" w:rsidP="003D74A7">
      <w:pPr>
        <w:rPr>
          <w:rFonts w:cs="Calibri"/>
          <w:b/>
          <w:bCs/>
          <w:lang w:val="en-GB"/>
        </w:rPr>
      </w:pPr>
      <w:r w:rsidRPr="00B523BE">
        <w:rPr>
          <w:rFonts w:cs="Calibri"/>
          <w:b/>
          <w:bCs/>
          <w:lang w:val="en-GB"/>
        </w:rPr>
        <w:t>Progress of Deliverables PM1-3</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D1.1 Quality Plan PM2</w:t>
      </w:r>
    </w:p>
    <w:p w:rsidR="00DC5AE1" w:rsidRDefault="00DC5AE1" w:rsidP="003D74A7">
      <w:pPr>
        <w:rPr>
          <w:rFonts w:cs="Calibri"/>
          <w:bCs/>
          <w:lang w:val="en-GB"/>
        </w:rPr>
      </w:pPr>
      <w:r>
        <w:rPr>
          <w:rFonts w:cs="Calibri"/>
          <w:bCs/>
          <w:lang w:val="en-GB"/>
        </w:rPr>
        <w:t>Quality part has gone to the PMB for review, metrics still missing</w:t>
      </w:r>
    </w:p>
    <w:p w:rsidR="00DC5AE1" w:rsidRDefault="00DC5AE1" w:rsidP="003D74A7">
      <w:pPr>
        <w:rPr>
          <w:rFonts w:cs="Calibri"/>
          <w:bCs/>
          <w:lang w:val="en-GB"/>
        </w:rPr>
      </w:pPr>
      <w:r>
        <w:rPr>
          <w:rFonts w:cs="Calibri"/>
          <w:bCs/>
          <w:lang w:val="en-GB"/>
        </w:rPr>
        <w:t>What state are the drafts?  NA3 ready end of this week, SA2 end of the week, SA1 no progress,  JRA1 metrics ready in an Excel file.</w:t>
      </w:r>
    </w:p>
    <w:p w:rsidR="00DC5AE1" w:rsidRDefault="00DC5AE1" w:rsidP="003D74A7">
      <w:pPr>
        <w:rPr>
          <w:rFonts w:cs="Calibri"/>
          <w:bCs/>
          <w:lang w:val="en-GB"/>
        </w:rPr>
      </w:pPr>
    </w:p>
    <w:p w:rsidR="00DC5AE1" w:rsidRDefault="00DC5AE1" w:rsidP="003D74A7">
      <w:pPr>
        <w:rPr>
          <w:rFonts w:cs="Calibri"/>
          <w:bCs/>
          <w:lang w:val="en-GB"/>
        </w:rPr>
      </w:pPr>
      <w:r>
        <w:rPr>
          <w:rFonts w:cs="Calibri"/>
          <w:bCs/>
          <w:lang w:val="en-GB"/>
        </w:rPr>
        <w:t>Where do we upload the information (Humyo, DocDB, link to Task, RT) Catherine prefers to link them to the RT from the existing location.</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D2.1 EGI-InSPIRE  Presentation PM1</w:t>
      </w:r>
    </w:p>
    <w:p w:rsidR="00DC5AE1" w:rsidRDefault="00DC5AE1" w:rsidP="003D74A7">
      <w:pPr>
        <w:rPr>
          <w:rFonts w:cs="Calibri"/>
          <w:bCs/>
          <w:lang w:val="en-GB"/>
        </w:rPr>
      </w:pPr>
      <w:r>
        <w:rPr>
          <w:rFonts w:cs="Calibri"/>
          <w:bCs/>
          <w:lang w:val="en-GB"/>
        </w:rPr>
        <w:t>Comments from PMB are being collected and file being updated. There is enough content to use from existing presentations.</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D2.2 Dissemination Plan  PM3</w:t>
      </w:r>
    </w:p>
    <w:p w:rsidR="00DC5AE1" w:rsidRDefault="00DC5AE1" w:rsidP="003D74A7">
      <w:pPr>
        <w:rPr>
          <w:rFonts w:cs="Calibri"/>
          <w:bCs/>
          <w:lang w:val="en-GB"/>
        </w:rPr>
      </w:pPr>
      <w:r>
        <w:rPr>
          <w:rFonts w:cs="Calibri"/>
          <w:bCs/>
          <w:lang w:val="en-GB"/>
        </w:rPr>
        <w:t>In progress</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 xml:space="preserve">D3.1 User Community Support Process PM3 </w:t>
      </w:r>
    </w:p>
    <w:p w:rsidR="00DC5AE1" w:rsidRDefault="00DC5AE1" w:rsidP="003D74A7">
      <w:pPr>
        <w:rPr>
          <w:rFonts w:cs="Calibri"/>
          <w:bCs/>
          <w:lang w:val="en-GB"/>
        </w:rPr>
      </w:pPr>
      <w:r>
        <w:rPr>
          <w:rFonts w:cs="Calibri"/>
          <w:bCs/>
          <w:lang w:val="en-GB"/>
        </w:rPr>
        <w:t>SB starting to talk to people</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 xml:space="preserve">D5.1 UMD Roadmap PM3 </w:t>
      </w:r>
    </w:p>
    <w:p w:rsidR="00DC5AE1" w:rsidRDefault="00DC5AE1" w:rsidP="003D74A7">
      <w:pPr>
        <w:rPr>
          <w:rFonts w:cs="Calibri"/>
          <w:bCs/>
          <w:lang w:val="en-GB"/>
        </w:rPr>
      </w:pPr>
      <w:r>
        <w:rPr>
          <w:rFonts w:cs="Calibri"/>
          <w:bCs/>
          <w:lang w:val="en-GB"/>
        </w:rPr>
        <w:t>SN started with notes on that</w:t>
      </w:r>
    </w:p>
    <w:p w:rsidR="00DC5AE1" w:rsidRDefault="00DC5AE1" w:rsidP="003D74A7">
      <w:pPr>
        <w:rPr>
          <w:rFonts w:cs="Calibri"/>
          <w:bCs/>
          <w:lang w:val="en-GB"/>
        </w:rPr>
      </w:pPr>
    </w:p>
    <w:p w:rsidR="00DC5AE1" w:rsidRPr="00B523BE" w:rsidRDefault="00DC5AE1" w:rsidP="00B523BE">
      <w:pPr>
        <w:rPr>
          <w:rFonts w:cs="Calibri"/>
          <w:b/>
          <w:bCs/>
          <w:lang w:val="en-GB"/>
        </w:rPr>
      </w:pPr>
      <w:r w:rsidRPr="00B523BE">
        <w:rPr>
          <w:rFonts w:cs="Calibri"/>
          <w:b/>
          <w:bCs/>
          <w:lang w:val="en-GB"/>
        </w:rPr>
        <w:t xml:space="preserve">Progress of </w:t>
      </w:r>
      <w:r>
        <w:rPr>
          <w:rFonts w:cs="Calibri"/>
          <w:b/>
          <w:bCs/>
          <w:lang w:val="en-GB"/>
        </w:rPr>
        <w:t>Milestones</w:t>
      </w:r>
      <w:r w:rsidRPr="00B523BE">
        <w:rPr>
          <w:rFonts w:cs="Calibri"/>
          <w:b/>
          <w:bCs/>
          <w:lang w:val="en-GB"/>
        </w:rPr>
        <w:t xml:space="preserve"> PM1-3</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MS101 Quality Assurance website PM1</w:t>
      </w:r>
    </w:p>
    <w:p w:rsidR="00DC5AE1" w:rsidRDefault="00DC5AE1" w:rsidP="003D74A7">
      <w:pPr>
        <w:rPr>
          <w:rFonts w:cs="Calibri"/>
          <w:bCs/>
          <w:lang w:val="en-GB"/>
        </w:rPr>
      </w:pPr>
      <w:r>
        <w:rPr>
          <w:rFonts w:cs="Calibri"/>
          <w:bCs/>
          <w:lang w:val="en-GB"/>
        </w:rPr>
        <w:t>There is a structure in place but the content of the quality plan and links to documents needs to be uploaded.</w:t>
      </w:r>
    </w:p>
    <w:p w:rsidR="00DC5AE1" w:rsidRDefault="00DC5AE1" w:rsidP="003D74A7">
      <w:pPr>
        <w:rPr>
          <w:rFonts w:cs="Calibri"/>
          <w:bCs/>
          <w:lang w:val="en-GB"/>
        </w:rPr>
      </w:pPr>
    </w:p>
    <w:p w:rsidR="00DC5AE1" w:rsidRPr="00B523BE" w:rsidRDefault="00DC5AE1" w:rsidP="00B523BE">
      <w:pPr>
        <w:rPr>
          <w:rFonts w:cs="Calibri"/>
          <w:bCs/>
          <w:i/>
          <w:lang w:val="en-GB"/>
        </w:rPr>
      </w:pPr>
      <w:r w:rsidRPr="00B523BE">
        <w:rPr>
          <w:rFonts w:cs="Calibri"/>
          <w:bCs/>
          <w:i/>
          <w:lang w:val="en-GB"/>
        </w:rPr>
        <w:t>MS102 Execution Plan PM2</w:t>
      </w:r>
    </w:p>
    <w:p w:rsidR="00DC5AE1" w:rsidRDefault="00DC5AE1" w:rsidP="00B523BE">
      <w:pPr>
        <w:rPr>
          <w:rFonts w:cs="Calibri"/>
          <w:bCs/>
          <w:lang w:val="en-GB"/>
        </w:rPr>
      </w:pPr>
      <w:r>
        <w:rPr>
          <w:rFonts w:cs="Calibri"/>
          <w:bCs/>
          <w:lang w:val="en-GB"/>
        </w:rPr>
        <w:t>Being brought together through the PPT data gathering exercise.</w:t>
      </w:r>
    </w:p>
    <w:p w:rsidR="00DC5AE1" w:rsidRDefault="00DC5AE1" w:rsidP="00B523BE">
      <w:pPr>
        <w:rPr>
          <w:rFonts w:cs="Calibri"/>
          <w:bCs/>
          <w:lang w:val="en-GB"/>
        </w:rPr>
      </w:pPr>
    </w:p>
    <w:p w:rsidR="00DC5AE1" w:rsidRPr="00B523BE" w:rsidRDefault="00DC5AE1" w:rsidP="00B523BE">
      <w:pPr>
        <w:rPr>
          <w:rFonts w:cs="Calibri"/>
          <w:bCs/>
          <w:i/>
          <w:lang w:val="en-GB"/>
        </w:rPr>
      </w:pPr>
      <w:r w:rsidRPr="00B523BE">
        <w:rPr>
          <w:rFonts w:cs="Calibri"/>
          <w:bCs/>
          <w:i/>
          <w:lang w:val="en-GB"/>
        </w:rPr>
        <w:t>MS103 Quarterly Report Template PM2</w:t>
      </w:r>
    </w:p>
    <w:p w:rsidR="00DC5AE1" w:rsidRDefault="00DC5AE1" w:rsidP="00B523BE">
      <w:pPr>
        <w:rPr>
          <w:rFonts w:cs="Calibri"/>
          <w:bCs/>
          <w:lang w:val="en-GB"/>
        </w:rPr>
      </w:pPr>
      <w:r>
        <w:rPr>
          <w:rFonts w:cs="Calibri"/>
          <w:bCs/>
          <w:lang w:val="en-GB"/>
        </w:rPr>
        <w:t>A priority for this month.</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MS104 External Advisory Board PM3</w:t>
      </w:r>
    </w:p>
    <w:p w:rsidR="00DC5AE1" w:rsidRDefault="00DC5AE1" w:rsidP="003D74A7">
      <w:pPr>
        <w:rPr>
          <w:rFonts w:cs="Calibri"/>
          <w:bCs/>
          <w:lang w:val="en-GB"/>
        </w:rPr>
      </w:pPr>
      <w:r>
        <w:rPr>
          <w:rFonts w:cs="Calibri"/>
          <w:bCs/>
          <w:lang w:val="en-GB"/>
        </w:rPr>
        <w:t>ToR being drawn up.</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MS105 Quarterly Report PM3</w:t>
      </w:r>
    </w:p>
    <w:p w:rsidR="00DC5AE1" w:rsidRDefault="00DC5AE1" w:rsidP="003D74A7">
      <w:pPr>
        <w:rPr>
          <w:rFonts w:cs="Calibri"/>
          <w:bCs/>
          <w:lang w:val="en-GB"/>
        </w:rPr>
      </w:pPr>
      <w:r>
        <w:rPr>
          <w:rFonts w:cs="Calibri"/>
          <w:bCs/>
          <w:lang w:val="en-GB"/>
        </w:rPr>
        <w:t>Template to be send round soon for information required from the task leaders.</w:t>
      </w:r>
    </w:p>
    <w:p w:rsidR="00DC5AE1" w:rsidRDefault="00DC5AE1" w:rsidP="003D74A7">
      <w:pPr>
        <w:rPr>
          <w:rFonts w:cs="Calibri"/>
          <w:bCs/>
          <w:lang w:val="en-GB"/>
        </w:rPr>
      </w:pPr>
    </w:p>
    <w:p w:rsidR="00DC5AE1" w:rsidRPr="00B523BE" w:rsidRDefault="00DC5AE1" w:rsidP="003D74A7">
      <w:pPr>
        <w:rPr>
          <w:rFonts w:cs="Calibri"/>
          <w:bCs/>
          <w:i/>
          <w:lang w:val="en-GB"/>
        </w:rPr>
      </w:pPr>
      <w:r w:rsidRPr="00B523BE">
        <w:rPr>
          <w:rFonts w:cs="Calibri"/>
          <w:bCs/>
          <w:i/>
          <w:lang w:val="en-GB"/>
        </w:rPr>
        <w:t>MS201 Basic Website PM1</w:t>
      </w:r>
    </w:p>
    <w:p w:rsidR="00DC5AE1" w:rsidRDefault="00DC5AE1" w:rsidP="003D74A7">
      <w:pPr>
        <w:rPr>
          <w:rFonts w:cs="Calibri"/>
          <w:bCs/>
          <w:lang w:val="en-GB"/>
        </w:rPr>
      </w:pPr>
      <w:r>
        <w:rPr>
          <w:rFonts w:cs="Calibri"/>
          <w:bCs/>
          <w:lang w:val="en-GB"/>
        </w:rPr>
        <w:t>Alec and Kostas have documented the owners, access etc.</w:t>
      </w:r>
    </w:p>
    <w:p w:rsidR="00DC5AE1" w:rsidRDefault="00DC5AE1" w:rsidP="003D74A7">
      <w:pPr>
        <w:rPr>
          <w:rFonts w:cs="Calibri"/>
          <w:bCs/>
          <w:lang w:val="en-GB"/>
        </w:rPr>
      </w:pPr>
    </w:p>
    <w:p w:rsidR="00DC5AE1" w:rsidRPr="00934BD2" w:rsidRDefault="00DC5AE1" w:rsidP="003D74A7">
      <w:pPr>
        <w:rPr>
          <w:rFonts w:cs="Calibri"/>
          <w:bCs/>
          <w:i/>
          <w:lang w:val="en-GB"/>
        </w:rPr>
      </w:pPr>
      <w:r w:rsidRPr="00934BD2">
        <w:rPr>
          <w:rFonts w:cs="Calibri"/>
          <w:bCs/>
          <w:i/>
          <w:lang w:val="en-GB"/>
        </w:rPr>
        <w:t>MS202 Project Presentation Template PM1</w:t>
      </w:r>
    </w:p>
    <w:p w:rsidR="00DC5AE1" w:rsidRDefault="00DC5AE1" w:rsidP="003D74A7">
      <w:pPr>
        <w:rPr>
          <w:rFonts w:cs="Calibri"/>
          <w:bCs/>
          <w:lang w:val="en-GB"/>
        </w:rPr>
      </w:pPr>
      <w:r>
        <w:rPr>
          <w:rFonts w:cs="Calibri"/>
          <w:bCs/>
          <w:lang w:val="en-GB"/>
        </w:rPr>
        <w:t>PMB review in progress, new version being produced this work.</w:t>
      </w:r>
    </w:p>
    <w:p w:rsidR="00DC5AE1" w:rsidRDefault="00DC5AE1" w:rsidP="003D74A7">
      <w:pPr>
        <w:rPr>
          <w:rFonts w:cs="Calibri"/>
          <w:bCs/>
          <w:lang w:val="en-GB"/>
        </w:rPr>
      </w:pPr>
    </w:p>
    <w:p w:rsidR="00DC5AE1" w:rsidRPr="00934BD2" w:rsidRDefault="00DC5AE1" w:rsidP="003D74A7">
      <w:pPr>
        <w:rPr>
          <w:rFonts w:cs="Calibri"/>
          <w:bCs/>
          <w:i/>
          <w:lang w:val="en-GB"/>
        </w:rPr>
      </w:pPr>
      <w:r w:rsidRPr="00934BD2">
        <w:rPr>
          <w:rFonts w:cs="Calibri"/>
          <w:bCs/>
          <w:i/>
          <w:lang w:val="en-GB"/>
        </w:rPr>
        <w:t>MS203 Dissemination Handbook PM2</w:t>
      </w:r>
    </w:p>
    <w:p w:rsidR="00DC5AE1" w:rsidRDefault="00DC5AE1" w:rsidP="003D74A7">
      <w:pPr>
        <w:rPr>
          <w:rFonts w:cs="Calibri"/>
          <w:bCs/>
          <w:lang w:val="en-GB"/>
        </w:rPr>
      </w:pPr>
      <w:r>
        <w:rPr>
          <w:rFonts w:cs="Calibri"/>
          <w:bCs/>
          <w:lang w:val="en-GB"/>
        </w:rPr>
        <w:t>Gathering the contacts through the PPT data process, will include also links to templates and new logos once completed.</w:t>
      </w:r>
    </w:p>
    <w:p w:rsidR="00DC5AE1" w:rsidRDefault="00DC5AE1" w:rsidP="003D74A7">
      <w:pPr>
        <w:rPr>
          <w:rFonts w:cs="Calibri"/>
          <w:bCs/>
          <w:lang w:val="en-GB"/>
        </w:rPr>
      </w:pPr>
    </w:p>
    <w:p w:rsidR="00DC5AE1" w:rsidRPr="00934BD2" w:rsidRDefault="00DC5AE1" w:rsidP="003D74A7">
      <w:pPr>
        <w:rPr>
          <w:rFonts w:cs="Calibri"/>
          <w:bCs/>
          <w:i/>
          <w:lang w:val="en-GB"/>
        </w:rPr>
      </w:pPr>
      <w:r w:rsidRPr="00934BD2">
        <w:rPr>
          <w:rFonts w:cs="Calibri"/>
          <w:bCs/>
          <w:i/>
          <w:lang w:val="en-GB"/>
        </w:rPr>
        <w:t>MS204 EGI Newsletter PM3</w:t>
      </w:r>
    </w:p>
    <w:p w:rsidR="00DC5AE1" w:rsidRDefault="00DC5AE1" w:rsidP="003D74A7">
      <w:pPr>
        <w:rPr>
          <w:rFonts w:cs="Calibri"/>
          <w:bCs/>
          <w:lang w:val="en-GB"/>
        </w:rPr>
      </w:pPr>
      <w:r>
        <w:rPr>
          <w:rFonts w:cs="Calibri"/>
          <w:bCs/>
          <w:lang w:val="en-GB"/>
        </w:rPr>
        <w:t>Will be worked on by Sara once she arrives in July. Need a template for this.</w:t>
      </w:r>
    </w:p>
    <w:p w:rsidR="00DC5AE1" w:rsidRDefault="00DC5AE1" w:rsidP="003D74A7">
      <w:pPr>
        <w:rPr>
          <w:rFonts w:cs="Calibri"/>
          <w:bCs/>
          <w:lang w:val="en-GB"/>
        </w:rPr>
      </w:pPr>
    </w:p>
    <w:p w:rsidR="00DC5AE1" w:rsidRDefault="00DC5AE1" w:rsidP="003D74A7">
      <w:pPr>
        <w:rPr>
          <w:rFonts w:cs="Calibri"/>
          <w:bCs/>
          <w:lang w:val="en-GB"/>
        </w:rPr>
      </w:pPr>
      <w:r>
        <w:rPr>
          <w:rFonts w:cs="Calibri"/>
          <w:bCs/>
          <w:lang w:val="en-GB"/>
        </w:rPr>
        <w:t xml:space="preserve">ACTION POINT: General point for all AMB, if you have events that could go in either the Director’s Letter or the Quarterly Newsletter, please notify CG so that they can be added. </w:t>
      </w:r>
    </w:p>
    <w:p w:rsidR="00DC5AE1" w:rsidRDefault="00DC5AE1" w:rsidP="003D74A7">
      <w:pPr>
        <w:rPr>
          <w:rFonts w:cs="Calibri"/>
          <w:bCs/>
          <w:lang w:val="en-GB"/>
        </w:rPr>
      </w:pPr>
    </w:p>
    <w:p w:rsidR="00DC5AE1" w:rsidRPr="00934BD2" w:rsidRDefault="00DC5AE1" w:rsidP="003D74A7">
      <w:pPr>
        <w:rPr>
          <w:rFonts w:cs="Calibri"/>
          <w:bCs/>
          <w:i/>
          <w:lang w:val="en-GB"/>
        </w:rPr>
      </w:pPr>
      <w:r w:rsidRPr="00934BD2">
        <w:rPr>
          <w:rFonts w:cs="Calibri"/>
          <w:bCs/>
          <w:i/>
          <w:lang w:val="en-GB"/>
        </w:rPr>
        <w:t>MS205 Policy Area for the Website PM3</w:t>
      </w:r>
    </w:p>
    <w:p w:rsidR="00DC5AE1" w:rsidRDefault="00DC5AE1" w:rsidP="003D74A7">
      <w:pPr>
        <w:rPr>
          <w:rFonts w:cs="Calibri"/>
          <w:bCs/>
          <w:lang w:val="en-GB"/>
        </w:rPr>
      </w:pPr>
      <w:r>
        <w:rPr>
          <w:rFonts w:cs="Calibri"/>
          <w:bCs/>
          <w:lang w:val="en-GB"/>
        </w:rPr>
        <w:t>Sergio thinking about this</w:t>
      </w:r>
    </w:p>
    <w:p w:rsidR="00DC5AE1" w:rsidRDefault="00DC5AE1" w:rsidP="003D74A7">
      <w:pPr>
        <w:rPr>
          <w:rFonts w:cs="Calibri"/>
          <w:bCs/>
          <w:lang w:val="en-GB"/>
        </w:rPr>
      </w:pPr>
    </w:p>
    <w:p w:rsidR="00DC5AE1" w:rsidRPr="00934BD2" w:rsidRDefault="00DC5AE1" w:rsidP="003D74A7">
      <w:pPr>
        <w:rPr>
          <w:rFonts w:cs="Calibri"/>
          <w:bCs/>
          <w:i/>
          <w:lang w:val="en-GB"/>
        </w:rPr>
      </w:pPr>
      <w:r w:rsidRPr="00934BD2">
        <w:rPr>
          <w:rFonts w:cs="Calibri"/>
          <w:bCs/>
          <w:i/>
          <w:lang w:val="en-GB"/>
        </w:rPr>
        <w:t>MS206 Terms of Reference and Composition of Policy Groups PM3</w:t>
      </w:r>
    </w:p>
    <w:p w:rsidR="00DC5AE1" w:rsidRDefault="00DC5AE1" w:rsidP="003D74A7">
      <w:pPr>
        <w:rPr>
          <w:rFonts w:cs="Calibri"/>
          <w:bCs/>
          <w:lang w:val="en-GB"/>
        </w:rPr>
      </w:pPr>
      <w:r>
        <w:rPr>
          <w:rFonts w:cs="Calibri"/>
          <w:bCs/>
          <w:lang w:val="en-GB"/>
        </w:rPr>
        <w:t>In preparation</w:t>
      </w:r>
    </w:p>
    <w:p w:rsidR="00DC5AE1" w:rsidRDefault="00DC5AE1" w:rsidP="003D74A7">
      <w:pPr>
        <w:rPr>
          <w:rFonts w:cs="Calibri"/>
          <w:bCs/>
          <w:lang w:val="en-GB"/>
        </w:rPr>
      </w:pPr>
    </w:p>
    <w:p w:rsidR="00DC5AE1" w:rsidRPr="001955C4" w:rsidRDefault="00DC5AE1" w:rsidP="003D74A7">
      <w:pPr>
        <w:rPr>
          <w:rFonts w:cs="Calibri"/>
          <w:bCs/>
          <w:i/>
          <w:lang w:val="en-GB"/>
        </w:rPr>
      </w:pPr>
      <w:r>
        <w:rPr>
          <w:rFonts w:cs="Calibri"/>
          <w:bCs/>
          <w:i/>
          <w:lang w:val="en-GB"/>
        </w:rPr>
        <w:t>MS208</w:t>
      </w:r>
      <w:r w:rsidRPr="001955C4">
        <w:rPr>
          <w:rFonts w:cs="Calibri"/>
          <w:bCs/>
          <w:i/>
          <w:lang w:val="en-GB"/>
        </w:rPr>
        <w:t xml:space="preserve"> EGI a Member of EUGridPMA PM4</w:t>
      </w:r>
    </w:p>
    <w:p w:rsidR="00DC5AE1" w:rsidRDefault="00DC5AE1" w:rsidP="003D74A7">
      <w:pPr>
        <w:rPr>
          <w:rFonts w:cs="Calibri"/>
          <w:bCs/>
          <w:lang w:val="en-GB"/>
        </w:rPr>
      </w:pPr>
      <w:r>
        <w:rPr>
          <w:rFonts w:cs="Calibri"/>
          <w:bCs/>
          <w:lang w:val="en-GB"/>
        </w:rPr>
        <w:t>Achieved. SA1 will review the EU Grid PMA document.</w:t>
      </w:r>
    </w:p>
    <w:p w:rsidR="00DC5AE1" w:rsidRDefault="00DC5AE1" w:rsidP="003D74A7">
      <w:pPr>
        <w:rPr>
          <w:rFonts w:cs="Calibri"/>
          <w:bCs/>
          <w:lang w:val="en-GB"/>
        </w:rPr>
      </w:pPr>
    </w:p>
    <w:p w:rsidR="00DC5AE1" w:rsidRDefault="00DC5AE1" w:rsidP="003D74A7">
      <w:pPr>
        <w:rPr>
          <w:rFonts w:cs="Calibri"/>
          <w:bCs/>
          <w:lang w:val="en-GB"/>
        </w:rPr>
      </w:pPr>
      <w:r>
        <w:rPr>
          <w:rFonts w:cs="Calibri"/>
          <w:bCs/>
          <w:lang w:val="en-GB"/>
        </w:rPr>
        <w:t>ACTION POINT: Tiziana to moderate the milestone and nominate a reviewer.</w:t>
      </w:r>
    </w:p>
    <w:p w:rsidR="00DC5AE1" w:rsidRPr="001955C4" w:rsidRDefault="00DC5AE1" w:rsidP="003D74A7">
      <w:pPr>
        <w:rPr>
          <w:rFonts w:cs="Calibri"/>
          <w:bCs/>
          <w:i/>
          <w:lang w:val="en-GB"/>
        </w:rPr>
      </w:pPr>
    </w:p>
    <w:p w:rsidR="00DC5AE1" w:rsidRPr="001955C4" w:rsidRDefault="00DC5AE1" w:rsidP="003D74A7">
      <w:pPr>
        <w:rPr>
          <w:rFonts w:cs="Calibri"/>
          <w:bCs/>
          <w:i/>
          <w:lang w:val="en-GB"/>
        </w:rPr>
      </w:pPr>
      <w:r w:rsidRPr="001955C4">
        <w:rPr>
          <w:rFonts w:cs="Calibri"/>
          <w:bCs/>
          <w:i/>
          <w:lang w:val="en-GB"/>
        </w:rPr>
        <w:t>MS301 User Support Contacts PM1</w:t>
      </w:r>
    </w:p>
    <w:p w:rsidR="00DC5AE1" w:rsidRDefault="00DC5AE1" w:rsidP="003D74A7">
      <w:pPr>
        <w:rPr>
          <w:rFonts w:cs="Calibri"/>
          <w:bCs/>
          <w:lang w:val="en-GB"/>
        </w:rPr>
      </w:pPr>
      <w:r>
        <w:rPr>
          <w:rFonts w:cs="Calibri"/>
          <w:bCs/>
          <w:lang w:val="en-GB"/>
        </w:rPr>
        <w:t>SB We’ll catch up with it with INFN. Document template is in the DocDB training website.</w:t>
      </w:r>
    </w:p>
    <w:p w:rsidR="00DC5AE1" w:rsidRDefault="00DC5AE1" w:rsidP="003D74A7">
      <w:pPr>
        <w:rPr>
          <w:rFonts w:cs="Calibri"/>
          <w:bCs/>
          <w:lang w:val="en-GB"/>
        </w:rPr>
      </w:pPr>
    </w:p>
    <w:p w:rsidR="00DC5AE1" w:rsidRDefault="00DC5AE1" w:rsidP="003D74A7">
      <w:pPr>
        <w:rPr>
          <w:rFonts w:cs="Calibri"/>
          <w:bCs/>
          <w:lang w:val="en-GB"/>
        </w:rPr>
      </w:pPr>
      <w:r>
        <w:rPr>
          <w:rFonts w:cs="Calibri"/>
          <w:bCs/>
          <w:lang w:val="en-GB"/>
        </w:rPr>
        <w:t>CG: How do we report on the milestones that are websites? Put together a short document describing how this site is hosted, administered, structured and contact details.</w:t>
      </w:r>
    </w:p>
    <w:p w:rsidR="00DC5AE1" w:rsidRDefault="00DC5AE1" w:rsidP="003D74A7">
      <w:pPr>
        <w:rPr>
          <w:rFonts w:cs="Calibri"/>
          <w:bCs/>
          <w:lang w:val="en-GB"/>
        </w:rPr>
      </w:pPr>
    </w:p>
    <w:p w:rsidR="00DC5AE1" w:rsidRDefault="00DC5AE1" w:rsidP="003D74A7">
      <w:pPr>
        <w:rPr>
          <w:rFonts w:cs="Calibri"/>
          <w:bCs/>
          <w:lang w:val="en-GB"/>
        </w:rPr>
      </w:pPr>
      <w:r>
        <w:rPr>
          <w:rFonts w:cs="Calibri"/>
          <w:bCs/>
          <w:lang w:val="en-GB"/>
        </w:rPr>
        <w:t>SB: Will provide a single report on all milestones together</w:t>
      </w:r>
    </w:p>
    <w:p w:rsidR="00DC5AE1" w:rsidRDefault="00DC5AE1" w:rsidP="003D74A7">
      <w:pPr>
        <w:rPr>
          <w:rFonts w:cs="Calibri"/>
          <w:bCs/>
          <w:lang w:val="en-GB"/>
        </w:rPr>
      </w:pPr>
    </w:p>
    <w:p w:rsidR="00DC5AE1" w:rsidRPr="001955C4" w:rsidRDefault="00DC5AE1" w:rsidP="003D74A7">
      <w:pPr>
        <w:rPr>
          <w:rFonts w:cs="Calibri"/>
          <w:bCs/>
          <w:i/>
          <w:lang w:val="en-GB"/>
        </w:rPr>
      </w:pPr>
      <w:r w:rsidRPr="001955C4">
        <w:rPr>
          <w:rFonts w:cs="Calibri"/>
          <w:bCs/>
          <w:i/>
          <w:lang w:val="en-GB"/>
        </w:rPr>
        <w:t>MS302 Training Website PM2</w:t>
      </w:r>
    </w:p>
    <w:p w:rsidR="00DC5AE1" w:rsidRDefault="00DC5AE1" w:rsidP="003D74A7">
      <w:pPr>
        <w:rPr>
          <w:rFonts w:cs="Calibri"/>
          <w:bCs/>
          <w:lang w:val="en-GB"/>
        </w:rPr>
      </w:pPr>
      <w:r>
        <w:rPr>
          <w:rFonts w:cs="Calibri"/>
          <w:bCs/>
          <w:lang w:val="en-GB"/>
        </w:rPr>
        <w:t xml:space="preserve">Have contacted </w:t>
      </w:r>
      <w:smartTag w:uri="urn:schemas-microsoft-com:office:smarttags" w:element="place">
        <w:smartTag w:uri="urn:schemas-microsoft-com:office:smarttags" w:element="City">
          <w:r>
            <w:rPr>
              <w:rFonts w:cs="Calibri"/>
              <w:bCs/>
              <w:lang w:val="en-GB"/>
            </w:rPr>
            <w:t>Edinburgh</w:t>
          </w:r>
        </w:smartTag>
      </w:smartTag>
      <w:r>
        <w:rPr>
          <w:rFonts w:cs="Calibri"/>
          <w:bCs/>
          <w:lang w:val="en-GB"/>
        </w:rPr>
        <w:t xml:space="preserve"> about rebranding this with EGI logos.</w:t>
      </w:r>
    </w:p>
    <w:p w:rsidR="00DC5AE1" w:rsidRDefault="00DC5AE1" w:rsidP="003D74A7">
      <w:pPr>
        <w:rPr>
          <w:rFonts w:cs="Calibri"/>
          <w:bCs/>
          <w:lang w:val="en-GB"/>
        </w:rPr>
      </w:pPr>
    </w:p>
    <w:p w:rsidR="00DC5AE1" w:rsidRPr="001955C4" w:rsidRDefault="00DC5AE1" w:rsidP="003D74A7">
      <w:pPr>
        <w:rPr>
          <w:rFonts w:cs="Calibri"/>
          <w:bCs/>
          <w:i/>
          <w:lang w:val="en-GB"/>
        </w:rPr>
      </w:pPr>
      <w:r w:rsidRPr="001955C4">
        <w:rPr>
          <w:rFonts w:cs="Calibri"/>
          <w:bCs/>
          <w:i/>
          <w:lang w:val="en-GB"/>
        </w:rPr>
        <w:t>MS303 Ported Applications Website PM2</w:t>
      </w:r>
    </w:p>
    <w:p w:rsidR="00DC5AE1" w:rsidRDefault="00DC5AE1" w:rsidP="003D74A7">
      <w:pPr>
        <w:rPr>
          <w:rFonts w:cs="Calibri"/>
          <w:bCs/>
          <w:lang w:val="en-GB"/>
        </w:rPr>
      </w:pPr>
      <w:r>
        <w:rPr>
          <w:rFonts w:cs="Calibri"/>
          <w:bCs/>
          <w:lang w:val="en-GB"/>
        </w:rPr>
        <w:t>Ready for review by SA3.</w:t>
      </w:r>
    </w:p>
    <w:p w:rsidR="00DC5AE1" w:rsidRDefault="00DC5AE1" w:rsidP="003D74A7">
      <w:pPr>
        <w:rPr>
          <w:rFonts w:cs="Calibri"/>
          <w:bCs/>
          <w:lang w:val="en-GB"/>
        </w:rPr>
      </w:pPr>
    </w:p>
    <w:p w:rsidR="00DC5AE1" w:rsidRDefault="00DC5AE1" w:rsidP="003D74A7">
      <w:pPr>
        <w:rPr>
          <w:rFonts w:cs="Calibri"/>
          <w:bCs/>
          <w:lang w:val="en-GB"/>
        </w:rPr>
      </w:pPr>
      <w:r>
        <w:rPr>
          <w:rFonts w:cs="Calibri"/>
          <w:bCs/>
          <w:lang w:val="en-GB"/>
        </w:rPr>
        <w:t>ACTION POINT: SA3 to nominate a moderator and reviewer</w:t>
      </w:r>
    </w:p>
    <w:p w:rsidR="00DC5AE1" w:rsidRDefault="00DC5AE1" w:rsidP="003D74A7">
      <w:pPr>
        <w:rPr>
          <w:rFonts w:cs="Calibri"/>
          <w:bCs/>
          <w:lang w:val="en-GB"/>
        </w:rPr>
      </w:pPr>
    </w:p>
    <w:p w:rsidR="00DC5AE1" w:rsidRPr="001955C4" w:rsidRDefault="00DC5AE1" w:rsidP="003D74A7">
      <w:pPr>
        <w:rPr>
          <w:rFonts w:cs="Calibri"/>
          <w:bCs/>
          <w:i/>
          <w:lang w:val="en-GB"/>
        </w:rPr>
      </w:pPr>
      <w:r w:rsidRPr="001955C4">
        <w:rPr>
          <w:rFonts w:cs="Calibri"/>
          <w:bCs/>
          <w:i/>
          <w:lang w:val="en-GB"/>
        </w:rPr>
        <w:t>MS304 User Support Metrics PM3</w:t>
      </w:r>
    </w:p>
    <w:p w:rsidR="00DC5AE1" w:rsidRDefault="00DC5AE1" w:rsidP="003D74A7">
      <w:pPr>
        <w:rPr>
          <w:rFonts w:cs="Calibri"/>
          <w:bCs/>
          <w:lang w:val="en-GB"/>
        </w:rPr>
      </w:pPr>
      <w:r>
        <w:rPr>
          <w:rFonts w:cs="Calibri"/>
          <w:bCs/>
          <w:lang w:val="en-GB"/>
        </w:rPr>
        <w:t>SB to attend the EGEE final review meeting to gather metrics used by EGEE-III NA4.</w:t>
      </w:r>
    </w:p>
    <w:p w:rsidR="00DC5AE1" w:rsidRDefault="00DC5AE1" w:rsidP="003D74A7">
      <w:pPr>
        <w:rPr>
          <w:rFonts w:cs="Calibri"/>
          <w:bCs/>
          <w:lang w:val="en-GB"/>
        </w:rPr>
      </w:pPr>
    </w:p>
    <w:p w:rsidR="00DC5AE1" w:rsidRPr="009B115E" w:rsidRDefault="00DC5AE1" w:rsidP="003D74A7">
      <w:pPr>
        <w:rPr>
          <w:rFonts w:cs="Calibri"/>
          <w:bCs/>
          <w:i/>
          <w:lang w:val="en-GB"/>
        </w:rPr>
      </w:pPr>
      <w:r w:rsidRPr="009B115E">
        <w:rPr>
          <w:rFonts w:cs="Calibri"/>
          <w:bCs/>
          <w:i/>
          <w:lang w:val="en-GB"/>
        </w:rPr>
        <w:t>MS401 Operational Tools Regionalisation Status PM1</w:t>
      </w:r>
    </w:p>
    <w:p w:rsidR="00DC5AE1" w:rsidRDefault="00DC5AE1" w:rsidP="003D74A7">
      <w:pPr>
        <w:rPr>
          <w:rFonts w:cs="Calibri"/>
          <w:bCs/>
          <w:lang w:val="en-GB"/>
        </w:rPr>
      </w:pPr>
      <w:r>
        <w:rPr>
          <w:rFonts w:cs="Calibri"/>
          <w:bCs/>
          <w:lang w:val="en-GB"/>
        </w:rPr>
        <w:t>In progress</w:t>
      </w:r>
    </w:p>
    <w:p w:rsidR="00DC5AE1" w:rsidRDefault="00DC5AE1" w:rsidP="003D74A7">
      <w:pPr>
        <w:rPr>
          <w:rFonts w:cs="Calibri"/>
          <w:bCs/>
          <w:lang w:val="en-GB"/>
        </w:rPr>
      </w:pPr>
    </w:p>
    <w:p w:rsidR="00DC5AE1" w:rsidRPr="009B115E" w:rsidRDefault="00DC5AE1" w:rsidP="003D74A7">
      <w:pPr>
        <w:rPr>
          <w:rFonts w:cs="Calibri"/>
          <w:bCs/>
          <w:i/>
          <w:lang w:val="en-GB"/>
        </w:rPr>
      </w:pPr>
      <w:r w:rsidRPr="009B115E">
        <w:rPr>
          <w:rFonts w:cs="Calibri"/>
          <w:bCs/>
          <w:i/>
          <w:lang w:val="en-GB"/>
        </w:rPr>
        <w:t>MS402 Deploying Software into the Production Infrastructure PM2</w:t>
      </w:r>
    </w:p>
    <w:p w:rsidR="00DC5AE1" w:rsidRDefault="00DC5AE1" w:rsidP="003D74A7">
      <w:pPr>
        <w:rPr>
          <w:rFonts w:cs="Calibri"/>
          <w:bCs/>
          <w:lang w:val="en-GB"/>
        </w:rPr>
      </w:pPr>
      <w:r>
        <w:rPr>
          <w:rFonts w:cs="Calibri"/>
          <w:bCs/>
          <w:lang w:val="en-GB"/>
        </w:rPr>
        <w:t>TF will send the link to the ToC.</w:t>
      </w:r>
    </w:p>
    <w:p w:rsidR="00DC5AE1" w:rsidRDefault="00DC5AE1" w:rsidP="003D74A7">
      <w:pPr>
        <w:rPr>
          <w:rFonts w:cs="Calibri"/>
          <w:bCs/>
          <w:lang w:val="en-GB"/>
        </w:rPr>
      </w:pPr>
    </w:p>
    <w:p w:rsidR="00DC5AE1" w:rsidRPr="009B115E" w:rsidRDefault="00DC5AE1" w:rsidP="003D74A7">
      <w:pPr>
        <w:rPr>
          <w:rFonts w:cs="Calibri"/>
          <w:bCs/>
          <w:i/>
          <w:lang w:val="en-GB"/>
        </w:rPr>
      </w:pPr>
      <w:r w:rsidRPr="009B115E">
        <w:rPr>
          <w:rFonts w:cs="Calibri"/>
          <w:bCs/>
          <w:i/>
          <w:lang w:val="en-GB"/>
        </w:rPr>
        <w:t>MS403 EGI Helpdesk and the NGI Support Units PM2</w:t>
      </w:r>
    </w:p>
    <w:p w:rsidR="00DC5AE1" w:rsidRDefault="00DC5AE1" w:rsidP="003D74A7">
      <w:pPr>
        <w:rPr>
          <w:rFonts w:cs="Calibri"/>
          <w:bCs/>
          <w:lang w:val="en-GB"/>
        </w:rPr>
      </w:pPr>
      <w:r>
        <w:rPr>
          <w:rFonts w:cs="Calibri"/>
          <w:bCs/>
          <w:lang w:val="en-GB"/>
        </w:rPr>
        <w:t>Pull in the information from the slides presented by Torsten at the Team Leaders meeting on 11 June.</w:t>
      </w:r>
    </w:p>
    <w:p w:rsidR="00DC5AE1" w:rsidRDefault="00DC5AE1" w:rsidP="003D74A7">
      <w:pPr>
        <w:rPr>
          <w:rFonts w:cs="Calibri"/>
          <w:bCs/>
          <w:lang w:val="en-GB"/>
        </w:rPr>
      </w:pPr>
    </w:p>
    <w:p w:rsidR="00DC5AE1" w:rsidRPr="009B115E" w:rsidRDefault="00DC5AE1" w:rsidP="003D74A7">
      <w:pPr>
        <w:rPr>
          <w:rFonts w:cs="Calibri"/>
          <w:bCs/>
          <w:i/>
          <w:lang w:val="en-GB"/>
        </w:rPr>
      </w:pPr>
      <w:r w:rsidRPr="009B115E">
        <w:rPr>
          <w:rFonts w:cs="Calibri"/>
          <w:bCs/>
          <w:i/>
          <w:lang w:val="en-GB"/>
        </w:rPr>
        <w:t>MS404 OLAs within the Production Infrastructure PM2</w:t>
      </w:r>
    </w:p>
    <w:p w:rsidR="00DC5AE1" w:rsidRDefault="00DC5AE1" w:rsidP="003D74A7">
      <w:pPr>
        <w:rPr>
          <w:rFonts w:cs="Calibri"/>
          <w:bCs/>
          <w:lang w:val="en-GB"/>
        </w:rPr>
      </w:pPr>
      <w:r>
        <w:rPr>
          <w:rFonts w:cs="Calibri"/>
          <w:bCs/>
          <w:lang w:val="en-GB"/>
        </w:rPr>
        <w:t>ToC in preparation.</w:t>
      </w:r>
    </w:p>
    <w:p w:rsidR="00DC5AE1" w:rsidRDefault="00DC5AE1" w:rsidP="003D74A7">
      <w:pPr>
        <w:rPr>
          <w:rFonts w:cs="Calibri"/>
          <w:bCs/>
          <w:lang w:val="en-GB"/>
        </w:rPr>
      </w:pPr>
    </w:p>
    <w:p w:rsidR="00DC5AE1" w:rsidRPr="009B115E" w:rsidRDefault="00DC5AE1" w:rsidP="003D74A7">
      <w:pPr>
        <w:rPr>
          <w:rFonts w:cs="Calibri"/>
          <w:bCs/>
          <w:i/>
          <w:lang w:val="en-GB"/>
        </w:rPr>
      </w:pPr>
      <w:r w:rsidRPr="009B115E">
        <w:rPr>
          <w:rFonts w:cs="Calibri"/>
          <w:bCs/>
          <w:i/>
          <w:lang w:val="en-GB"/>
        </w:rPr>
        <w:t>MS405 Operational Security Procedures PM3</w:t>
      </w:r>
    </w:p>
    <w:p w:rsidR="00DC5AE1" w:rsidRDefault="00DC5AE1" w:rsidP="003D74A7">
      <w:pPr>
        <w:rPr>
          <w:rFonts w:cs="Calibri"/>
          <w:bCs/>
          <w:lang w:val="en-GB"/>
        </w:rPr>
      </w:pPr>
      <w:r>
        <w:rPr>
          <w:rFonts w:cs="Calibri"/>
          <w:bCs/>
          <w:lang w:val="en-GB"/>
        </w:rPr>
        <w:t>ToC in preparation?</w:t>
      </w:r>
    </w:p>
    <w:p w:rsidR="00DC5AE1" w:rsidRDefault="00DC5AE1" w:rsidP="003D74A7">
      <w:pPr>
        <w:rPr>
          <w:rFonts w:cs="Calibri"/>
          <w:bCs/>
          <w:lang w:val="en-GB"/>
        </w:rPr>
      </w:pPr>
    </w:p>
    <w:p w:rsidR="00DC5AE1" w:rsidRPr="006E39D9" w:rsidRDefault="00DC5AE1" w:rsidP="003D74A7">
      <w:pPr>
        <w:rPr>
          <w:rFonts w:cs="Calibri"/>
          <w:bCs/>
          <w:i/>
          <w:lang w:val="en-GB"/>
        </w:rPr>
      </w:pPr>
      <w:r w:rsidRPr="006E39D9">
        <w:rPr>
          <w:rFonts w:cs="Calibri"/>
          <w:bCs/>
          <w:i/>
          <w:lang w:val="en-GB"/>
        </w:rPr>
        <w:t>MS501 EGI Software Repository and Support Tools PM1</w:t>
      </w:r>
    </w:p>
    <w:p w:rsidR="00DC5AE1" w:rsidRDefault="00DC5AE1" w:rsidP="003D74A7">
      <w:pPr>
        <w:rPr>
          <w:rFonts w:cs="Calibri"/>
          <w:bCs/>
          <w:lang w:val="en-GB"/>
        </w:rPr>
      </w:pPr>
      <w:r>
        <w:rPr>
          <w:rFonts w:cs="Calibri"/>
          <w:bCs/>
          <w:lang w:val="en-GB"/>
        </w:rPr>
        <w:t>SN Moderator and reviewer after the meeting</w:t>
      </w:r>
    </w:p>
    <w:p w:rsidR="00DC5AE1" w:rsidRDefault="00DC5AE1" w:rsidP="003D74A7">
      <w:pPr>
        <w:rPr>
          <w:rFonts w:cs="Calibri"/>
          <w:bCs/>
          <w:lang w:val="en-GB"/>
        </w:rPr>
      </w:pPr>
    </w:p>
    <w:p w:rsidR="00DC5AE1" w:rsidRPr="006E39D9" w:rsidRDefault="00DC5AE1" w:rsidP="003D74A7">
      <w:pPr>
        <w:rPr>
          <w:rFonts w:cs="Calibri"/>
          <w:bCs/>
          <w:i/>
          <w:lang w:val="en-GB"/>
        </w:rPr>
      </w:pPr>
      <w:r w:rsidRPr="006E39D9">
        <w:rPr>
          <w:rFonts w:cs="Calibri"/>
          <w:bCs/>
          <w:i/>
          <w:lang w:val="en-GB"/>
        </w:rPr>
        <w:t>MS502 Deployed Middleware Support Unit Operations Procedures PM2</w:t>
      </w:r>
    </w:p>
    <w:p w:rsidR="00DC5AE1" w:rsidRDefault="00DC5AE1" w:rsidP="003D74A7">
      <w:pPr>
        <w:rPr>
          <w:rFonts w:cs="Calibri"/>
          <w:bCs/>
          <w:lang w:val="en-GB"/>
        </w:rPr>
      </w:pPr>
      <w:r>
        <w:rPr>
          <w:rFonts w:cs="Calibri"/>
          <w:bCs/>
          <w:lang w:val="en-GB"/>
        </w:rPr>
        <w:t>SN draft being circulated</w:t>
      </w:r>
    </w:p>
    <w:p w:rsidR="00DC5AE1" w:rsidRDefault="00DC5AE1" w:rsidP="003D74A7">
      <w:pPr>
        <w:rPr>
          <w:rFonts w:cs="Calibri"/>
          <w:bCs/>
          <w:lang w:val="en-GB"/>
        </w:rPr>
      </w:pPr>
    </w:p>
    <w:p w:rsidR="00DC5AE1" w:rsidRPr="006E39D9" w:rsidRDefault="00DC5AE1" w:rsidP="003D74A7">
      <w:pPr>
        <w:rPr>
          <w:rFonts w:cs="Calibri"/>
          <w:bCs/>
          <w:i/>
          <w:lang w:val="en-GB"/>
        </w:rPr>
      </w:pPr>
      <w:r w:rsidRPr="006E39D9">
        <w:rPr>
          <w:rFonts w:cs="Calibri"/>
          <w:bCs/>
          <w:i/>
          <w:lang w:val="en-GB"/>
        </w:rPr>
        <w:t>MS503 Software Provisioning Process PM2</w:t>
      </w:r>
    </w:p>
    <w:p w:rsidR="00DC5AE1" w:rsidRDefault="00DC5AE1" w:rsidP="003D74A7">
      <w:pPr>
        <w:rPr>
          <w:rFonts w:cs="Calibri"/>
          <w:bCs/>
          <w:lang w:val="en-GB"/>
        </w:rPr>
      </w:pPr>
      <w:r>
        <w:rPr>
          <w:rFonts w:cs="Calibri"/>
          <w:bCs/>
          <w:lang w:val="en-GB"/>
        </w:rPr>
        <w:t>SN IberGrid are working on that</w:t>
      </w:r>
    </w:p>
    <w:p w:rsidR="00DC5AE1" w:rsidRDefault="00DC5AE1" w:rsidP="003D74A7">
      <w:pPr>
        <w:rPr>
          <w:rFonts w:cs="Calibri"/>
          <w:bCs/>
          <w:lang w:val="en-GB"/>
        </w:rPr>
      </w:pPr>
    </w:p>
    <w:p w:rsidR="00DC5AE1" w:rsidRPr="006E39D9" w:rsidRDefault="00DC5AE1" w:rsidP="003D74A7">
      <w:pPr>
        <w:rPr>
          <w:rFonts w:cs="Calibri"/>
          <w:bCs/>
          <w:i/>
          <w:lang w:val="en-GB"/>
        </w:rPr>
      </w:pPr>
      <w:r w:rsidRPr="006E39D9">
        <w:rPr>
          <w:rFonts w:cs="Calibri"/>
          <w:bCs/>
          <w:i/>
          <w:lang w:val="en-GB"/>
        </w:rPr>
        <w:t>MS504 EGI Software Repository – Architecture and Plans PM3</w:t>
      </w:r>
    </w:p>
    <w:p w:rsidR="00DC5AE1" w:rsidRDefault="00DC5AE1" w:rsidP="003D74A7">
      <w:pPr>
        <w:rPr>
          <w:rFonts w:cs="Calibri"/>
          <w:bCs/>
          <w:lang w:val="en-GB"/>
        </w:rPr>
      </w:pPr>
      <w:r>
        <w:rPr>
          <w:rFonts w:cs="Calibri"/>
          <w:bCs/>
          <w:lang w:val="en-GB"/>
        </w:rPr>
        <w:t>SN working on this</w:t>
      </w:r>
    </w:p>
    <w:p w:rsidR="00DC5AE1" w:rsidRDefault="00DC5AE1" w:rsidP="003D74A7">
      <w:pPr>
        <w:rPr>
          <w:rFonts w:cs="Calibri"/>
          <w:bCs/>
          <w:lang w:val="en-GB"/>
        </w:rPr>
      </w:pPr>
    </w:p>
    <w:p w:rsidR="00DC5AE1" w:rsidRPr="005260D3" w:rsidRDefault="00DC5AE1" w:rsidP="003D74A7">
      <w:pPr>
        <w:rPr>
          <w:rFonts w:cs="Calibri"/>
          <w:bCs/>
          <w:i/>
          <w:lang w:val="en-GB"/>
        </w:rPr>
      </w:pPr>
      <w:r w:rsidRPr="005260D3">
        <w:rPr>
          <w:rFonts w:cs="Calibri"/>
          <w:bCs/>
          <w:i/>
          <w:lang w:val="en-GB"/>
        </w:rPr>
        <w:t>MS601 HUC Contact Points and the Support Model PM1</w:t>
      </w:r>
    </w:p>
    <w:p w:rsidR="00DC5AE1" w:rsidRDefault="00DC5AE1" w:rsidP="003D74A7">
      <w:pPr>
        <w:rPr>
          <w:rFonts w:cs="Calibri"/>
          <w:bCs/>
          <w:lang w:val="en-GB"/>
        </w:rPr>
      </w:pPr>
      <w:r>
        <w:rPr>
          <w:rFonts w:cs="Calibri"/>
          <w:bCs/>
          <w:lang w:val="en-GB"/>
        </w:rPr>
        <w:t>CSC should be producing this</w:t>
      </w:r>
    </w:p>
    <w:p w:rsidR="00DC5AE1" w:rsidRDefault="00DC5AE1" w:rsidP="003D74A7">
      <w:pPr>
        <w:rPr>
          <w:rFonts w:cs="Calibri"/>
          <w:bCs/>
          <w:lang w:val="en-GB"/>
        </w:rPr>
      </w:pPr>
    </w:p>
    <w:p w:rsidR="00DC5AE1" w:rsidRPr="005260D3" w:rsidRDefault="00DC5AE1" w:rsidP="003D74A7">
      <w:pPr>
        <w:rPr>
          <w:rFonts w:cs="Calibri"/>
          <w:bCs/>
          <w:i/>
          <w:lang w:val="en-GB"/>
        </w:rPr>
      </w:pPr>
      <w:r w:rsidRPr="005260D3">
        <w:rPr>
          <w:rFonts w:cs="Calibri"/>
          <w:bCs/>
          <w:i/>
          <w:lang w:val="en-GB"/>
        </w:rPr>
        <w:t>MS701 CIC Operations Portal Work Plan PM1</w:t>
      </w:r>
    </w:p>
    <w:p w:rsidR="00DC5AE1" w:rsidRDefault="00DC5AE1" w:rsidP="003D74A7">
      <w:pPr>
        <w:rPr>
          <w:rFonts w:cs="Calibri"/>
          <w:bCs/>
          <w:lang w:val="en-GB"/>
        </w:rPr>
      </w:pPr>
      <w:r>
        <w:rPr>
          <w:rFonts w:cs="Calibri"/>
          <w:bCs/>
          <w:lang w:val="en-GB"/>
        </w:rPr>
        <w:t>Almost done, to be uploaded to DocDB on Friday after final comments. To be moderated and reviewed by SA1.</w:t>
      </w:r>
    </w:p>
    <w:p w:rsidR="00DC5AE1" w:rsidRDefault="00DC5AE1" w:rsidP="003D74A7">
      <w:pPr>
        <w:rPr>
          <w:rFonts w:cs="Calibri"/>
          <w:bCs/>
          <w:lang w:val="en-GB"/>
        </w:rPr>
      </w:pPr>
    </w:p>
    <w:p w:rsidR="00DC5AE1" w:rsidRPr="005260D3" w:rsidRDefault="00DC5AE1" w:rsidP="003D74A7">
      <w:pPr>
        <w:rPr>
          <w:rFonts w:cs="Calibri"/>
          <w:bCs/>
          <w:i/>
          <w:lang w:val="en-GB"/>
        </w:rPr>
      </w:pPr>
      <w:r w:rsidRPr="005260D3">
        <w:rPr>
          <w:rFonts w:cs="Calibri"/>
          <w:bCs/>
          <w:i/>
          <w:lang w:val="en-GB"/>
        </w:rPr>
        <w:t>MS702 Establishing the Operational Tools Product Teams PM1</w:t>
      </w:r>
    </w:p>
    <w:p w:rsidR="00DC5AE1" w:rsidRDefault="00DC5AE1" w:rsidP="003D74A7">
      <w:pPr>
        <w:rPr>
          <w:rFonts w:cs="Calibri"/>
          <w:bCs/>
          <w:lang w:val="en-GB"/>
        </w:rPr>
      </w:pPr>
      <w:r>
        <w:rPr>
          <w:rFonts w:cs="Calibri"/>
          <w:bCs/>
          <w:lang w:val="en-GB"/>
        </w:rPr>
        <w:t>Ready for review at the end of this week. Moderator and reviewer to be nominated from SA2.</w:t>
      </w:r>
    </w:p>
    <w:p w:rsidR="00DC5AE1" w:rsidRDefault="00DC5AE1" w:rsidP="003D74A7">
      <w:pPr>
        <w:rPr>
          <w:rFonts w:cs="Calibri"/>
          <w:bCs/>
          <w:lang w:val="en-GB"/>
        </w:rPr>
      </w:pPr>
    </w:p>
    <w:p w:rsidR="00DC5AE1" w:rsidRPr="005260D3" w:rsidRDefault="00DC5AE1" w:rsidP="003D74A7">
      <w:pPr>
        <w:rPr>
          <w:rFonts w:cs="Calibri"/>
          <w:bCs/>
          <w:i/>
          <w:lang w:val="en-GB"/>
        </w:rPr>
      </w:pPr>
      <w:r w:rsidRPr="005260D3">
        <w:rPr>
          <w:rFonts w:cs="Calibri"/>
          <w:bCs/>
          <w:i/>
          <w:lang w:val="en-GB"/>
        </w:rPr>
        <w:t>MS703 Operational Tools Regionalisation Work Plan PM2</w:t>
      </w:r>
    </w:p>
    <w:p w:rsidR="00DC5AE1" w:rsidRDefault="00DC5AE1" w:rsidP="003D74A7">
      <w:pPr>
        <w:rPr>
          <w:rFonts w:cs="Calibri"/>
          <w:bCs/>
          <w:lang w:val="en-GB"/>
        </w:rPr>
      </w:pPr>
      <w:r>
        <w:rPr>
          <w:rFonts w:cs="Calibri"/>
          <w:bCs/>
          <w:lang w:val="en-GB"/>
        </w:rPr>
        <w:t>Still to come</w:t>
      </w:r>
    </w:p>
    <w:p w:rsidR="00DC5AE1" w:rsidRDefault="00DC5AE1" w:rsidP="003D74A7">
      <w:pPr>
        <w:rPr>
          <w:rFonts w:cs="Calibri"/>
          <w:bCs/>
          <w:lang w:val="en-GB"/>
        </w:rPr>
      </w:pPr>
    </w:p>
    <w:p w:rsidR="00DC5AE1" w:rsidRPr="005260D3" w:rsidRDefault="00DC5AE1" w:rsidP="005260D3">
      <w:pPr>
        <w:rPr>
          <w:rFonts w:cs="Calibri"/>
          <w:bCs/>
          <w:i/>
          <w:lang w:val="en-GB"/>
        </w:rPr>
      </w:pPr>
      <w:r w:rsidRPr="005260D3">
        <w:rPr>
          <w:rFonts w:cs="Calibri"/>
          <w:bCs/>
          <w:i/>
          <w:lang w:val="en-GB"/>
        </w:rPr>
        <w:t>MS704 Roadmap for the Deployed Operational Tools PM3</w:t>
      </w:r>
    </w:p>
    <w:p w:rsidR="00DC5AE1" w:rsidRDefault="00DC5AE1" w:rsidP="003D74A7">
      <w:pPr>
        <w:rPr>
          <w:rFonts w:cs="Calibri"/>
          <w:bCs/>
          <w:lang w:val="en-GB"/>
        </w:rPr>
      </w:pPr>
      <w:r>
        <w:rPr>
          <w:rFonts w:cs="Calibri"/>
          <w:bCs/>
          <w:lang w:val="en-GB"/>
        </w:rPr>
        <w:t>Still to come</w:t>
      </w:r>
    </w:p>
    <w:p w:rsidR="00DC5AE1" w:rsidRPr="003D74A7" w:rsidRDefault="00DC5AE1" w:rsidP="0006036F">
      <w:pPr>
        <w:rPr>
          <w:rFonts w:cs="Calibri"/>
          <w:lang w:val="en-GB"/>
        </w:rPr>
      </w:pPr>
    </w:p>
    <w:p w:rsidR="00DC5AE1" w:rsidRPr="004817B3" w:rsidRDefault="00DC5AE1" w:rsidP="0006036F">
      <w:pPr>
        <w:rPr>
          <w:rFonts w:cs="Calibri"/>
        </w:rPr>
      </w:pPr>
      <w:r>
        <w:rPr>
          <w:rFonts w:cs="Calibri"/>
        </w:rPr>
        <w:t>(See also activity reports)</w:t>
      </w:r>
    </w:p>
    <w:p w:rsidR="00DC5AE1" w:rsidRPr="004817B3" w:rsidRDefault="00DC5AE1" w:rsidP="0006036F">
      <w:pPr>
        <w:rPr>
          <w:rFonts w:cs="Calibri"/>
          <w:b/>
          <w:bCs/>
          <w:color w:val="1F497D"/>
        </w:rPr>
      </w:pPr>
    </w:p>
    <w:p w:rsidR="00DC5AE1" w:rsidRDefault="00DC5AE1" w:rsidP="0006036F">
      <w:pPr>
        <w:rPr>
          <w:rFonts w:cs="Calibri"/>
          <w:b/>
          <w:bCs/>
          <w:color w:val="1F497D"/>
        </w:rPr>
      </w:pPr>
      <w:r w:rsidRPr="004817B3">
        <w:rPr>
          <w:rFonts w:cs="Calibri"/>
          <w:b/>
          <w:bCs/>
          <w:color w:val="1F497D"/>
        </w:rPr>
        <w:t>4. Work Breakdown and PPT input</w:t>
      </w:r>
    </w:p>
    <w:p w:rsidR="00DC5AE1" w:rsidRDefault="00DC5AE1" w:rsidP="0006036F">
      <w:pPr>
        <w:rPr>
          <w:rFonts w:cs="Calibri"/>
          <w:b/>
          <w:bCs/>
          <w:color w:val="1F497D"/>
        </w:rPr>
      </w:pPr>
    </w:p>
    <w:p w:rsidR="00DC5AE1" w:rsidRDefault="00DC5AE1" w:rsidP="008B2A2F">
      <w:pPr>
        <w:rPr>
          <w:rFonts w:cs="Calibri"/>
          <w:bCs/>
          <w:lang w:val="en-GB"/>
        </w:rPr>
      </w:pPr>
      <w:r>
        <w:rPr>
          <w:rFonts w:cs="Calibri"/>
          <w:bCs/>
          <w:lang w:val="en-GB"/>
        </w:rPr>
        <w:t>CG take what we have the end of today and send it to CESNET for pre-processing and upload to PPT.</w:t>
      </w:r>
    </w:p>
    <w:p w:rsidR="00DC5AE1" w:rsidRDefault="00DC5AE1" w:rsidP="008B2A2F">
      <w:pPr>
        <w:rPr>
          <w:rFonts w:cs="Calibri"/>
          <w:bCs/>
          <w:lang w:val="en-GB"/>
        </w:rPr>
      </w:pPr>
      <w:r>
        <w:rPr>
          <w:rFonts w:cs="Calibri"/>
          <w:bCs/>
          <w:lang w:val="en-GB"/>
        </w:rPr>
        <w:t>Aim to close the first round (May) at the end of this month June and issue the second round at the beginning of July.</w:t>
      </w:r>
    </w:p>
    <w:p w:rsidR="00DC5AE1" w:rsidRPr="008B2A2F" w:rsidRDefault="00DC5AE1" w:rsidP="0006036F">
      <w:pPr>
        <w:rPr>
          <w:rFonts w:cs="Calibri"/>
          <w:b/>
          <w:bCs/>
          <w:color w:val="1F497D"/>
          <w:lang w:val="en-GB"/>
        </w:rPr>
      </w:pPr>
    </w:p>
    <w:p w:rsidR="00DC5AE1" w:rsidRDefault="00DC5AE1" w:rsidP="0006036F">
      <w:pPr>
        <w:rPr>
          <w:rFonts w:cs="Calibri"/>
          <w:b/>
          <w:bCs/>
          <w:color w:val="1F497D"/>
        </w:rPr>
      </w:pPr>
      <w:r w:rsidRPr="004817B3">
        <w:rPr>
          <w:rFonts w:cs="Calibri"/>
          <w:b/>
          <w:bCs/>
          <w:color w:val="1F497D"/>
        </w:rPr>
        <w:t>5. Metrics</w:t>
      </w:r>
    </w:p>
    <w:p w:rsidR="00DC5AE1" w:rsidRDefault="00DC5AE1" w:rsidP="0006036F">
      <w:pPr>
        <w:rPr>
          <w:rFonts w:cs="Calibri"/>
          <w:b/>
          <w:bCs/>
          <w:color w:val="1F497D"/>
        </w:rPr>
      </w:pPr>
    </w:p>
    <w:p w:rsidR="00DC5AE1" w:rsidRDefault="00DC5AE1" w:rsidP="00C91919">
      <w:pPr>
        <w:rPr>
          <w:rFonts w:cs="Calibri"/>
          <w:bCs/>
          <w:lang w:val="en-GB"/>
        </w:rPr>
      </w:pPr>
      <w:r>
        <w:rPr>
          <w:rFonts w:cs="Calibri"/>
          <w:bCs/>
          <w:lang w:val="en-GB"/>
        </w:rPr>
        <w:t>Metrics: Friday is a firm deadline to get information to CG to collate.</w:t>
      </w:r>
    </w:p>
    <w:p w:rsidR="00DC5AE1" w:rsidRPr="00C91919" w:rsidRDefault="00DC5AE1" w:rsidP="0006036F">
      <w:pPr>
        <w:rPr>
          <w:rFonts w:cs="Calibri"/>
          <w:b/>
          <w:bCs/>
          <w:color w:val="1F497D"/>
          <w:lang w:val="en-GB"/>
        </w:rPr>
      </w:pPr>
    </w:p>
    <w:p w:rsidR="00DC5AE1" w:rsidRPr="004817B3" w:rsidRDefault="00DC5AE1" w:rsidP="0006036F">
      <w:pPr>
        <w:rPr>
          <w:rFonts w:cs="Calibri"/>
          <w:b/>
          <w:bCs/>
          <w:color w:val="1F497D"/>
        </w:rPr>
      </w:pPr>
      <w:r w:rsidRPr="004817B3">
        <w:rPr>
          <w:rFonts w:cs="Calibri"/>
          <w:b/>
          <w:bCs/>
          <w:color w:val="1F497D"/>
        </w:rPr>
        <w:t>6. AOB</w:t>
      </w:r>
    </w:p>
    <w:p w:rsidR="00DC5AE1" w:rsidRDefault="00DC5AE1" w:rsidP="0006036F">
      <w:pPr>
        <w:rPr>
          <w:rFonts w:cs="Calibri"/>
          <w:b/>
          <w:bCs/>
          <w:color w:val="1F497D"/>
        </w:rPr>
      </w:pPr>
    </w:p>
    <w:p w:rsidR="00DC5AE1" w:rsidRPr="00A5018E" w:rsidRDefault="00DC5AE1" w:rsidP="0006036F">
      <w:pPr>
        <w:rPr>
          <w:rFonts w:cs="Calibri"/>
          <w:bCs/>
        </w:rPr>
      </w:pPr>
      <w:r>
        <w:rPr>
          <w:rFonts w:cs="Calibri"/>
          <w:bCs/>
        </w:rPr>
        <w:t>SN: Check that the Project Office mail alias is active, as people will need to contact this with any questions that they have once the PPT is launched.</w:t>
      </w:r>
    </w:p>
    <w:p w:rsidR="00DC5AE1" w:rsidRDefault="00DC5AE1" w:rsidP="0006036F">
      <w:pPr>
        <w:rPr>
          <w:rFonts w:cs="Calibri"/>
          <w:b/>
          <w:bCs/>
          <w:color w:val="1F497D"/>
        </w:rPr>
      </w:pPr>
    </w:p>
    <w:p w:rsidR="00DC5AE1" w:rsidRDefault="00DC5AE1" w:rsidP="0006036F">
      <w:pPr>
        <w:rPr>
          <w:rFonts w:cs="Calibri"/>
          <w:b/>
          <w:bCs/>
          <w:color w:val="1F497D"/>
        </w:rPr>
      </w:pPr>
      <w:r>
        <w:rPr>
          <w:rFonts w:cs="Calibri"/>
          <w:b/>
          <w:bCs/>
          <w:color w:val="1F497D"/>
        </w:rPr>
        <w:t>7. Activity Reports</w:t>
      </w:r>
    </w:p>
    <w:p w:rsidR="00DC5AE1" w:rsidRDefault="00DC5AE1" w:rsidP="0006036F">
      <w:pPr>
        <w:rPr>
          <w:rFonts w:cs="Calibri"/>
          <w:b/>
          <w:bCs/>
          <w:color w:val="1F497D"/>
        </w:rPr>
      </w:pPr>
    </w:p>
    <w:p w:rsidR="00DC5AE1" w:rsidRPr="00724A79" w:rsidRDefault="00DC5AE1" w:rsidP="00724A79">
      <w:pPr>
        <w:rPr>
          <w:b/>
        </w:rPr>
      </w:pPr>
      <w:r w:rsidRPr="00724A79">
        <w:rPr>
          <w:b/>
        </w:rPr>
        <w:t>NA1/NA2.2</w:t>
      </w:r>
    </w:p>
    <w:p w:rsidR="00DC5AE1" w:rsidRPr="006B12C0" w:rsidRDefault="00DC5AE1" w:rsidP="006B12C0">
      <w:r w:rsidRPr="006B12C0">
        <w:t>* Input on agenda items</w:t>
      </w:r>
    </w:p>
    <w:p w:rsidR="00DC5AE1" w:rsidRPr="006B12C0" w:rsidRDefault="00DC5AE1" w:rsidP="006B12C0">
      <w:r w:rsidRPr="006B12C0">
        <w:t>None</w:t>
      </w:r>
    </w:p>
    <w:p w:rsidR="00DC5AE1" w:rsidRPr="006B12C0" w:rsidRDefault="00DC5AE1" w:rsidP="006B12C0"/>
    <w:p w:rsidR="00DC5AE1" w:rsidRPr="006B12C0" w:rsidRDefault="00DC5AE1" w:rsidP="006B12C0">
      <w:r w:rsidRPr="006B12C0">
        <w:t>* Progress of open actions</w:t>
      </w:r>
    </w:p>
    <w:p w:rsidR="00DC5AE1" w:rsidRPr="006B12C0" w:rsidRDefault="00DC5AE1" w:rsidP="006B12C0">
      <w:r w:rsidRPr="006B12C0">
        <w:t>92 Clarify the structure of the wiki</w:t>
      </w:r>
    </w:p>
    <w:p w:rsidR="00DC5AE1" w:rsidRPr="006B12C0" w:rsidRDefault="00DC5AE1" w:rsidP="006B12C0"/>
    <w:p w:rsidR="00DC5AE1" w:rsidRPr="006B12C0" w:rsidRDefault="00DC5AE1" w:rsidP="006B12C0">
      <w:r w:rsidRPr="006B12C0">
        <w:t>* Progress on Milestones &amp; Deliverables</w:t>
      </w:r>
    </w:p>
    <w:p w:rsidR="00DC5AE1" w:rsidRPr="006B12C0" w:rsidRDefault="00DC5AE1" w:rsidP="006B12C0">
      <w:r w:rsidRPr="006B12C0">
        <w:t>D1.1 Quality Plan and Project Metrics - quality plan circulated to PMB</w:t>
      </w:r>
    </w:p>
    <w:p w:rsidR="00DC5AE1" w:rsidRPr="006B12C0" w:rsidRDefault="00DC5AE1" w:rsidP="006B12C0">
      <w:r w:rsidRPr="006B12C0">
        <w:t>D1.2 Gender Action Plan - ToC in preparation</w:t>
      </w:r>
    </w:p>
    <w:p w:rsidR="00DC5AE1" w:rsidRPr="006B12C0" w:rsidRDefault="00DC5AE1" w:rsidP="006B12C0">
      <w:r w:rsidRPr="006B12C0">
        <w:t>MS101 Quality Assurance website with document templates and process - content from quality plan to be uploaded</w:t>
      </w:r>
    </w:p>
    <w:p w:rsidR="00DC5AE1" w:rsidRPr="006B12C0" w:rsidRDefault="00DC5AE1" w:rsidP="006B12C0">
      <w:r w:rsidRPr="006B12C0">
        <w:t>MS102 Execution Plan - input from task leaders collected, to be sent to PPT by 22 June</w:t>
      </w:r>
    </w:p>
    <w:p w:rsidR="00DC5AE1" w:rsidRPr="006B12C0" w:rsidRDefault="00DC5AE1" w:rsidP="006B12C0">
      <w:r w:rsidRPr="006B12C0">
        <w:t>MS103 Quarterly Report Template - ToC in preparation</w:t>
      </w:r>
    </w:p>
    <w:p w:rsidR="00DC5AE1" w:rsidRPr="006B12C0" w:rsidRDefault="00DC5AE1" w:rsidP="006B12C0"/>
    <w:p w:rsidR="00DC5AE1" w:rsidRPr="006B12C0" w:rsidRDefault="00DC5AE1" w:rsidP="006B12C0">
      <w:r w:rsidRPr="006B12C0">
        <w:t>D2.1 EGI-InSPIRE Presentation - in preparation</w:t>
      </w:r>
    </w:p>
    <w:p w:rsidR="00DC5AE1" w:rsidRPr="006B12C0" w:rsidRDefault="00DC5AE1" w:rsidP="006B12C0">
      <w:r w:rsidRPr="006B12C0">
        <w:t>D2.2 Dissemination Plan - ToC in preparation</w:t>
      </w:r>
    </w:p>
    <w:p w:rsidR="00DC5AE1" w:rsidRPr="006B12C0" w:rsidRDefault="00DC5AE1" w:rsidP="006B12C0">
      <w:r w:rsidRPr="006B12C0">
        <w:t>MS201 Basic website with key collaborative tools - in place</w:t>
      </w:r>
    </w:p>
    <w:p w:rsidR="00DC5AE1" w:rsidRPr="006B12C0" w:rsidRDefault="00DC5AE1" w:rsidP="006B12C0">
      <w:r w:rsidRPr="006B12C0">
        <w:t>MS202 Project presentation template - comments from PMB being implemented</w:t>
      </w:r>
    </w:p>
    <w:p w:rsidR="00DC5AE1" w:rsidRPr="006B12C0" w:rsidRDefault="00DC5AE1" w:rsidP="006B12C0">
      <w:r w:rsidRPr="006B12C0">
        <w:t>MS203 Dissemination handbook - ToC in progress</w:t>
      </w:r>
    </w:p>
    <w:p w:rsidR="00DC5AE1" w:rsidRPr="006B12C0" w:rsidRDefault="00DC5AE1" w:rsidP="006B12C0"/>
    <w:p w:rsidR="00DC5AE1" w:rsidRPr="006B12C0" w:rsidRDefault="00DC5AE1" w:rsidP="006B12C0">
      <w:r w:rsidRPr="006B12C0">
        <w:t>* Major work done during the past week by task</w:t>
      </w:r>
    </w:p>
    <w:p w:rsidR="00DC5AE1" w:rsidRPr="006B12C0" w:rsidRDefault="00DC5AE1" w:rsidP="006B12C0">
      <w:r w:rsidRPr="006B12C0">
        <w:t>TNA1.1 Activity management</w:t>
      </w:r>
    </w:p>
    <w:p w:rsidR="00DC5AE1" w:rsidRPr="006B12C0" w:rsidRDefault="00DC5AE1" w:rsidP="006B12C0">
      <w:r w:rsidRPr="006B12C0">
        <w:t>- Execution plan details compiled ready for upload to PPT</w:t>
      </w:r>
    </w:p>
    <w:p w:rsidR="00DC5AE1" w:rsidRPr="006B12C0" w:rsidRDefault="00DC5AE1" w:rsidP="006B12C0">
      <w:r w:rsidRPr="006B12C0">
        <w:t>- PPT for May will be launched by the end of June.</w:t>
      </w:r>
    </w:p>
    <w:p w:rsidR="00DC5AE1" w:rsidRPr="006B12C0" w:rsidRDefault="00DC5AE1" w:rsidP="006B12C0"/>
    <w:p w:rsidR="00DC5AE1" w:rsidRPr="006B12C0" w:rsidRDefault="00DC5AE1" w:rsidP="006B12C0">
      <w:r w:rsidRPr="006B12C0">
        <w:t>TNA1.2 Project and consortium management</w:t>
      </w:r>
    </w:p>
    <w:p w:rsidR="00DC5AE1" w:rsidRPr="006B12C0" w:rsidRDefault="00DC5AE1" w:rsidP="006B12C0">
      <w:r w:rsidRPr="006B12C0">
        <w:t>- Template for deliverables sent to PMB, comments being incorporated</w:t>
      </w:r>
    </w:p>
    <w:p w:rsidR="00DC5AE1" w:rsidRPr="006B12C0" w:rsidRDefault="00DC5AE1" w:rsidP="006B12C0"/>
    <w:p w:rsidR="00DC5AE1" w:rsidRPr="006B12C0" w:rsidRDefault="00DC5AE1" w:rsidP="006B12C0">
      <w:r w:rsidRPr="006B12C0">
        <w:t>TNA1.4 Quality assurance</w:t>
      </w:r>
    </w:p>
    <w:p w:rsidR="00DC5AE1" w:rsidRPr="006B12C0" w:rsidRDefault="00DC5AE1" w:rsidP="006B12C0">
      <w:r w:rsidRPr="006B12C0">
        <w:t>- Quality Report in progress</w:t>
      </w:r>
    </w:p>
    <w:p w:rsidR="00DC5AE1" w:rsidRPr="006B12C0" w:rsidRDefault="00DC5AE1" w:rsidP="006B12C0">
      <w:r w:rsidRPr="006B12C0">
        <w:t>- Quality Assurance website set up on the wiki, being populated</w:t>
      </w:r>
    </w:p>
    <w:p w:rsidR="00DC5AE1" w:rsidRPr="006B12C0" w:rsidRDefault="00DC5AE1" w:rsidP="006B12C0">
      <w:r w:rsidRPr="006B12C0">
        <w:t>- Quality processes fed into QA deliverable</w:t>
      </w:r>
    </w:p>
    <w:p w:rsidR="00DC5AE1" w:rsidRPr="006B12C0" w:rsidRDefault="00DC5AE1" w:rsidP="006B12C0"/>
    <w:p w:rsidR="00DC5AE1" w:rsidRPr="006B12C0" w:rsidRDefault="00DC5AE1" w:rsidP="006B12C0">
      <w:r w:rsidRPr="006B12C0">
        <w:t>TNA2.2 Dissemination</w:t>
      </w:r>
    </w:p>
    <w:p w:rsidR="00DC5AE1" w:rsidRPr="006B12C0" w:rsidRDefault="00DC5AE1" w:rsidP="006B12C0">
      <w:r w:rsidRPr="006B12C0">
        <w:t>- Joint booth with e-ScienceTalk and EUIndiaGrid at ICT2010 approved, first meeting held of booth organising committee</w:t>
      </w:r>
    </w:p>
    <w:p w:rsidR="00DC5AE1" w:rsidRPr="006B12C0" w:rsidRDefault="00DC5AE1" w:rsidP="006B12C0">
      <w:r w:rsidRPr="006B12C0">
        <w:t>- June Director's Letter in preparation.</w:t>
      </w:r>
    </w:p>
    <w:p w:rsidR="00DC5AE1" w:rsidRPr="006B12C0" w:rsidRDefault="00DC5AE1" w:rsidP="006B12C0">
      <w:r w:rsidRPr="006B12C0">
        <w:t>- Website content under review and being populated.</w:t>
      </w:r>
    </w:p>
    <w:p w:rsidR="00DC5AE1" w:rsidRPr="006B12C0" w:rsidRDefault="00DC5AE1" w:rsidP="006B12C0">
      <w:r w:rsidRPr="006B12C0">
        <w:t>- Presentation template approved by AMB, PMB changes being implemented</w:t>
      </w:r>
    </w:p>
    <w:p w:rsidR="00DC5AE1" w:rsidRPr="006B12C0" w:rsidRDefault="00DC5AE1" w:rsidP="006B12C0">
      <w:r w:rsidRPr="006B12C0">
        <w:t>- Designer commissioned to design logos and style guide</w:t>
      </w:r>
    </w:p>
    <w:p w:rsidR="00DC5AE1" w:rsidRPr="006B12C0" w:rsidRDefault="00DC5AE1" w:rsidP="006B12C0">
      <w:r w:rsidRPr="006B12C0">
        <w:t>- Offers made to 2 Dissemination Officers, both accepted - starting 15 July and 1 September</w:t>
      </w:r>
    </w:p>
    <w:p w:rsidR="00DC5AE1" w:rsidRPr="006B12C0" w:rsidRDefault="00DC5AE1" w:rsidP="006B12C0"/>
    <w:p w:rsidR="00DC5AE1" w:rsidRPr="006B12C0" w:rsidRDefault="00DC5AE1" w:rsidP="006B12C0">
      <w:r w:rsidRPr="006B12C0">
        <w:t>* Major Events Attended</w:t>
      </w:r>
    </w:p>
    <w:p w:rsidR="00DC5AE1" w:rsidRPr="006B12C0" w:rsidRDefault="00DC5AE1" w:rsidP="006B12C0"/>
    <w:p w:rsidR="00DC5AE1" w:rsidRPr="006B12C0" w:rsidRDefault="00DC5AE1" w:rsidP="006B12C0">
      <w:r w:rsidRPr="006B12C0">
        <w:t>* Major Events Planned</w:t>
      </w:r>
    </w:p>
    <w:p w:rsidR="00DC5AE1" w:rsidRPr="006B12C0" w:rsidRDefault="00DC5AE1" w:rsidP="006B12C0"/>
    <w:p w:rsidR="00DC5AE1" w:rsidRPr="006B12C0" w:rsidRDefault="00DC5AE1" w:rsidP="006B12C0">
      <w:r w:rsidRPr="006B12C0">
        <w:t>- EGITF 2010, Amsterdam</w:t>
      </w:r>
    </w:p>
    <w:p w:rsidR="00DC5AE1" w:rsidRPr="00724A79" w:rsidRDefault="00DC5AE1" w:rsidP="00724A79">
      <w:pPr>
        <w:rPr>
          <w:b/>
        </w:rPr>
      </w:pPr>
    </w:p>
    <w:p w:rsidR="00DC5AE1" w:rsidRPr="00724A79" w:rsidRDefault="00DC5AE1" w:rsidP="00724A79">
      <w:pPr>
        <w:rPr>
          <w:b/>
        </w:rPr>
      </w:pPr>
      <w:r w:rsidRPr="00724A79">
        <w:rPr>
          <w:b/>
        </w:rPr>
        <w:t>NA2.3</w:t>
      </w:r>
    </w:p>
    <w:p w:rsidR="00DC5AE1" w:rsidRDefault="00DC5AE1" w:rsidP="003D530E">
      <w:r>
        <w:t>* Input on agenda items</w:t>
      </w:r>
    </w:p>
    <w:p w:rsidR="00DC5AE1" w:rsidRDefault="00DC5AE1" w:rsidP="003D530E"/>
    <w:p w:rsidR="00DC5AE1" w:rsidRDefault="00DC5AE1" w:rsidP="003D530E">
      <w:r>
        <w:t>* Progress of open actions</w:t>
      </w:r>
    </w:p>
    <w:p w:rsidR="00DC5AE1" w:rsidRDefault="00DC5AE1" w:rsidP="003D530E"/>
    <w:p w:rsidR="00DC5AE1" w:rsidRDefault="00DC5AE1" w:rsidP="003D530E">
      <w:r>
        <w:t>- RT47: first draft MoU template and framework documents available in</w:t>
      </w:r>
    </w:p>
    <w:p w:rsidR="00DC5AE1" w:rsidRDefault="00DC5AE1" w:rsidP="003D530E">
      <w:r>
        <w:t>HUMYO not yet ready for review</w:t>
      </w:r>
    </w:p>
    <w:p w:rsidR="00DC5AE1" w:rsidRDefault="00DC5AE1" w:rsidP="003D530E">
      <w:r>
        <w:t>https://www.humyo.com/10353531/Policy/MoU/?a=001lQRhlMSQ,E09MZlsDzOk</w:t>
      </w:r>
    </w:p>
    <w:p w:rsidR="00DC5AE1" w:rsidRDefault="00DC5AE1" w:rsidP="003D530E"/>
    <w:p w:rsidR="00DC5AE1" w:rsidRDefault="00DC5AE1" w:rsidP="003D530E">
      <w:r>
        <w:t>* Progress on Milestones &amp; Deliverables</w:t>
      </w:r>
    </w:p>
    <w:p w:rsidR="00DC5AE1" w:rsidRDefault="00DC5AE1" w:rsidP="003D530E">
      <w:r>
        <w:t>- MS102 (RT111): got PPT details from CNRS, STFC, UI SAV, SWITCH, KIT-G, BADW</w:t>
      </w:r>
    </w:p>
    <w:p w:rsidR="00DC5AE1" w:rsidRDefault="00DC5AE1" w:rsidP="003D530E">
      <w:r>
        <w:t>- MS208 (RT116): already achieved, David Groep will start drafting the document</w:t>
      </w:r>
    </w:p>
    <w:p w:rsidR="00DC5AE1" w:rsidRDefault="00DC5AE1" w:rsidP="003D530E"/>
    <w:p w:rsidR="00DC5AE1" w:rsidRDefault="00DC5AE1" w:rsidP="003D530E">
      <w:r>
        <w:t>* Major work done during the past week by task</w:t>
      </w:r>
    </w:p>
    <w:p w:rsidR="00DC5AE1" w:rsidRDefault="00DC5AE1" w:rsidP="003D530E"/>
    <w:p w:rsidR="00DC5AE1" w:rsidRDefault="00DC5AE1" w:rsidP="003D530E">
      <w:r>
        <w:t>TNA2.3:</w:t>
      </w:r>
    </w:p>
    <w:p w:rsidR="00DC5AE1" w:rsidRDefault="00DC5AE1" w:rsidP="003D530E">
      <w:r>
        <w:t>- contacted David Kelsey (Chair of SPG) and planned for meeting 24/6</w:t>
      </w:r>
    </w:p>
    <w:p w:rsidR="00DC5AE1" w:rsidRDefault="00DC5AE1" w:rsidP="003D530E">
      <w:r>
        <w:t>to discuss activities</w:t>
      </w:r>
    </w:p>
    <w:p w:rsidR="00DC5AE1" w:rsidRDefault="00DC5AE1" w:rsidP="003D530E">
      <w:r>
        <w:t>- interview of PDO candidates</w:t>
      </w:r>
    </w:p>
    <w:p w:rsidR="00DC5AE1" w:rsidRDefault="00DC5AE1" w:rsidP="003D530E">
      <w:r>
        <w:t>- updated wiki page and SSO inspire-na2-policy group with details of people</w:t>
      </w:r>
    </w:p>
    <w:p w:rsidR="00DC5AE1" w:rsidRDefault="00DC5AE1" w:rsidP="003D530E">
      <w:r>
        <w:t>- editing documents for MoU template and framework</w:t>
      </w:r>
    </w:p>
    <w:p w:rsidR="00DC5AE1" w:rsidRDefault="00DC5AE1" w:rsidP="003D530E">
      <w:r>
        <w:t>- collection of PPT related info</w:t>
      </w:r>
    </w:p>
    <w:p w:rsidR="00DC5AE1" w:rsidRDefault="00DC5AE1" w:rsidP="003D530E"/>
    <w:p w:rsidR="00DC5AE1" w:rsidRDefault="00DC5AE1" w:rsidP="003D530E"/>
    <w:p w:rsidR="00DC5AE1" w:rsidRDefault="00DC5AE1" w:rsidP="003D530E">
      <w:r>
        <w:t>* Major Events Attended</w:t>
      </w:r>
    </w:p>
    <w:p w:rsidR="00DC5AE1" w:rsidRDefault="00DC5AE1" w:rsidP="003D530E"/>
    <w:p w:rsidR="00DC5AE1" w:rsidRDefault="00DC5AE1" w:rsidP="003D530E">
      <w:r>
        <w:t>* Major Events Planned</w:t>
      </w:r>
    </w:p>
    <w:p w:rsidR="00DC5AE1" w:rsidRDefault="00DC5AE1" w:rsidP="003D530E">
      <w:r>
        <w:t>EGI Technical Forum 2010 - Sept 14-17, 2010</w:t>
      </w:r>
    </w:p>
    <w:p w:rsidR="00DC5AE1" w:rsidRPr="003D530E" w:rsidRDefault="00DC5AE1" w:rsidP="003D530E">
      <w:r>
        <w:t>OGF 30, Brussels - October 25-29, 2010</w:t>
      </w:r>
    </w:p>
    <w:p w:rsidR="00DC5AE1" w:rsidRPr="00724A79" w:rsidRDefault="00DC5AE1" w:rsidP="00724A79">
      <w:pPr>
        <w:rPr>
          <w:b/>
        </w:rPr>
      </w:pPr>
    </w:p>
    <w:p w:rsidR="00DC5AE1" w:rsidRPr="00724A79" w:rsidRDefault="00DC5AE1" w:rsidP="00724A79">
      <w:pPr>
        <w:rPr>
          <w:b/>
        </w:rPr>
      </w:pPr>
      <w:r w:rsidRPr="00724A79">
        <w:rPr>
          <w:b/>
        </w:rPr>
        <w:t>NA3</w:t>
      </w:r>
    </w:p>
    <w:p w:rsidR="00DC5AE1" w:rsidRDefault="00DC5AE1" w:rsidP="00026093">
      <w:r>
        <w:t>* Input on agenda items</w:t>
      </w:r>
    </w:p>
    <w:p w:rsidR="00DC5AE1" w:rsidRDefault="00DC5AE1" w:rsidP="00026093"/>
    <w:p w:rsidR="00DC5AE1" w:rsidRDefault="00DC5AE1" w:rsidP="00026093">
      <w:r>
        <w:t>* Progress of open actions</w:t>
      </w:r>
    </w:p>
    <w:p w:rsidR="00DC5AE1" w:rsidRDefault="00DC5AE1" w:rsidP="00026093"/>
    <w:p w:rsidR="00DC5AE1" w:rsidRDefault="00DC5AE1" w:rsidP="00026093">
      <w:r>
        <w:t>* Progress on Milestones &amp; Deliverables</w:t>
      </w:r>
    </w:p>
    <w:p w:rsidR="00DC5AE1" w:rsidRDefault="00DC5AE1" w:rsidP="00026093">
      <w:r>
        <w:t>MS301 - User Support Contacts: due PM1 - INFN - have made contact with Luciano Gaido - will be talking tomorrow, I have started on the document</w:t>
      </w:r>
    </w:p>
    <w:p w:rsidR="00DC5AE1" w:rsidRDefault="00DC5AE1" w:rsidP="00026093">
      <w:r>
        <w:t>MS302 - Training Website: due PM2 - STFC - Have emailed David Furgusson again to arrange time to discuss this - SN has spoken to DF</w:t>
      </w:r>
    </w:p>
    <w:p w:rsidR="00DC5AE1" w:rsidRDefault="00DC5AE1" w:rsidP="00026093">
      <w:r>
        <w:t xml:space="preserve">MS303 - Ported Applications Website: due PM2 - GRNET - done - completed by Marios </w:t>
      </w:r>
    </w:p>
    <w:p w:rsidR="00DC5AE1" w:rsidRDefault="00DC5AE1" w:rsidP="00026093">
      <w:r>
        <w:t>D3.1 - User Community Support Process: due PM3 - CNRS - have started discussions with Yannick; have started internal discussions/planning about this, have also been talking to Torsten about thisMS304 - User Support Metrics: due PM3 - MTA KFKI - have emailed to determine specific contact for this task - need to update draft and bring in comments from various people</w:t>
      </w:r>
    </w:p>
    <w:p w:rsidR="00DC5AE1" w:rsidRDefault="00DC5AE1" w:rsidP="00026093"/>
    <w:p w:rsidR="00DC5AE1" w:rsidRDefault="00DC5AE1" w:rsidP="00026093">
      <w:r>
        <w:t>* Major work done during the past week by task</w:t>
      </w:r>
    </w:p>
    <w:p w:rsidR="00DC5AE1" w:rsidRDefault="00DC5AE1" w:rsidP="00026093"/>
    <w:p w:rsidR="00DC5AE1" w:rsidRDefault="00DC5AE1" w:rsidP="00026093">
      <w:r>
        <w:t>TNA3.1: Activity Management</w:t>
      </w:r>
    </w:p>
    <w:p w:rsidR="00DC5AE1" w:rsidRDefault="00DC5AE1" w:rsidP="00026093">
      <w:r>
        <w:t xml:space="preserve">PPT partially completed, up loaded and updated twice - more info required </w:t>
      </w:r>
    </w:p>
    <w:p w:rsidR="00DC5AE1" w:rsidRDefault="00DC5AE1" w:rsidP="00026093">
      <w:r>
        <w:t>Have been in touch with most of the Task leaders and deliverable and milestone authors</w:t>
      </w:r>
    </w:p>
    <w:p w:rsidR="00DC5AE1" w:rsidRDefault="00DC5AE1" w:rsidP="00026093"/>
    <w:p w:rsidR="00DC5AE1" w:rsidRDefault="00DC5AE1" w:rsidP="00026093">
      <w:r>
        <w:t>TNA3.2: User Community &amp; Community Support Team</w:t>
      </w:r>
    </w:p>
    <w:p w:rsidR="00DC5AE1" w:rsidRDefault="00DC5AE1" w:rsidP="00026093">
      <w:r>
        <w:t>Candidates short-listed and invited for interview on Friday;</w:t>
      </w:r>
    </w:p>
    <w:p w:rsidR="00DC5AE1" w:rsidRDefault="00DC5AE1" w:rsidP="00026093">
      <w:r>
        <w:t>Have started discussions with Yannick of CNRS re. User Community Support process</w:t>
      </w:r>
    </w:p>
    <w:p w:rsidR="00DC5AE1" w:rsidRDefault="00DC5AE1" w:rsidP="00026093"/>
    <w:p w:rsidR="00DC5AE1" w:rsidRDefault="00DC5AE1" w:rsidP="00026093">
      <w:r>
        <w:t>TNA3.3: NGI User Support Teams</w:t>
      </w:r>
    </w:p>
    <w:p w:rsidR="00DC5AE1" w:rsidRDefault="00DC5AE1" w:rsidP="00026093">
      <w:r>
        <w:t>Gergely making progress and developing plans for this task</w:t>
      </w:r>
    </w:p>
    <w:p w:rsidR="00DC5AE1" w:rsidRDefault="00DC5AE1" w:rsidP="00026093"/>
    <w:p w:rsidR="00DC5AE1" w:rsidRDefault="00DC5AE1" w:rsidP="00026093">
      <w:r>
        <w:t>TNA3.4: Technical Services</w:t>
      </w:r>
    </w:p>
    <w:p w:rsidR="00DC5AE1" w:rsidRDefault="00DC5AE1" w:rsidP="00026093">
      <w:r>
        <w:t>Have made contact with Marios (APplications) and Torsten (Help) and should be able to catch up with David F very soon</w:t>
      </w:r>
    </w:p>
    <w:p w:rsidR="00DC5AE1" w:rsidRDefault="00DC5AE1" w:rsidP="00026093">
      <w:r>
        <w:t>Have had meeting with Torsten to discuss help desk processes including interaction between Middleware process as well as partner NGIs etc.</w:t>
      </w:r>
    </w:p>
    <w:p w:rsidR="00DC5AE1" w:rsidRDefault="00DC5AE1" w:rsidP="00026093"/>
    <w:p w:rsidR="00DC5AE1" w:rsidRDefault="00DC5AE1" w:rsidP="00026093">
      <w:r>
        <w:t>* Major Events Attended</w:t>
      </w:r>
    </w:p>
    <w:p w:rsidR="00DC5AE1" w:rsidRDefault="00DC5AE1" w:rsidP="00026093"/>
    <w:p w:rsidR="00DC5AE1" w:rsidRDefault="00DC5AE1" w:rsidP="00026093">
      <w:r>
        <w:t>* Major Events Planned</w:t>
      </w:r>
    </w:p>
    <w:p w:rsidR="00DC5AE1" w:rsidRDefault="00DC5AE1" w:rsidP="00026093">
      <w:r>
        <w:t>28 June - Life Sciences VRC workshop co-located with Healthgrid conference Paris.</w:t>
      </w:r>
    </w:p>
    <w:p w:rsidR="00DC5AE1" w:rsidRDefault="00DC5AE1" w:rsidP="00026093">
      <w:r>
        <w:t>EGI Technical Forum, September</w:t>
      </w:r>
    </w:p>
    <w:p w:rsidR="00DC5AE1" w:rsidRPr="00026093" w:rsidRDefault="00DC5AE1" w:rsidP="00026093"/>
    <w:p w:rsidR="00DC5AE1" w:rsidRPr="003D530E" w:rsidRDefault="00DC5AE1" w:rsidP="00724A79">
      <w:pPr>
        <w:rPr>
          <w:b/>
        </w:rPr>
      </w:pPr>
      <w:r w:rsidRPr="003D530E">
        <w:rPr>
          <w:b/>
        </w:rPr>
        <w:t>SA3</w:t>
      </w:r>
    </w:p>
    <w:p w:rsidR="00DC5AE1" w:rsidRDefault="00DC5AE1" w:rsidP="003D530E">
      <w:r>
        <w:t>* Input on agenda items</w:t>
      </w:r>
    </w:p>
    <w:p w:rsidR="00DC5AE1" w:rsidRDefault="00DC5AE1" w:rsidP="003D530E"/>
    <w:p w:rsidR="00DC5AE1" w:rsidRDefault="00DC5AE1" w:rsidP="003D530E">
      <w:r>
        <w:t>* Progress of open actions</w:t>
      </w:r>
    </w:p>
    <w:p w:rsidR="00DC5AE1" w:rsidRDefault="00DC5AE1" w:rsidP="003D530E"/>
    <w:p w:rsidR="00DC5AE1" w:rsidRDefault="00DC5AE1" w:rsidP="003D530E">
      <w:r>
        <w:t>* Progress on Milestones &amp; Deliverables</w:t>
      </w:r>
    </w:p>
    <w:p w:rsidR="00DC5AE1" w:rsidRDefault="00DC5AE1" w:rsidP="003D530E"/>
    <w:p w:rsidR="00DC5AE1" w:rsidRDefault="00DC5AE1" w:rsidP="003D530E">
      <w:r>
        <w:t>Working on PPT details - some partners have simply not responded.</w:t>
      </w:r>
    </w:p>
    <w:p w:rsidR="00DC5AE1" w:rsidRDefault="00DC5AE1" w:rsidP="003D530E"/>
    <w:p w:rsidR="00DC5AE1" w:rsidRDefault="00DC5AE1" w:rsidP="003D530E">
      <w:r>
        <w:t>648.72/732 PM currently accounted for, although this includes 60 + 79 + 30 PM in TSA3.3 (INFN), TSA3.4 and TSA3.5 for which further break-down is expected.</w:t>
      </w:r>
    </w:p>
    <w:p w:rsidR="00DC5AE1" w:rsidRDefault="00DC5AE1" w:rsidP="003D530E"/>
    <w:p w:rsidR="00DC5AE1" w:rsidRDefault="00DC5AE1" w:rsidP="003D530E">
      <w:r>
        <w:t>(The HEP manpower should reflect current and future hires).</w:t>
      </w:r>
    </w:p>
    <w:p w:rsidR="00DC5AE1" w:rsidRDefault="00DC5AE1" w:rsidP="003D530E"/>
    <w:p w:rsidR="00DC5AE1" w:rsidRDefault="00DC5AE1" w:rsidP="003D530E">
      <w:r>
        <w:t>Planning updates on TSA3.2.1/2, TSA3.3 at EGI TF as foreseen. (Also other tasks/sub-tasks).</w:t>
      </w:r>
    </w:p>
    <w:p w:rsidR="00DC5AE1" w:rsidRDefault="00DC5AE1" w:rsidP="003D530E"/>
    <w:p w:rsidR="00DC5AE1" w:rsidRDefault="00DC5AE1" w:rsidP="003D530E">
      <w:r>
        <w:t>* Major work done during the past week by task</w:t>
      </w:r>
    </w:p>
    <w:p w:rsidR="00DC5AE1" w:rsidRDefault="00DC5AE1" w:rsidP="003D530E"/>
    <w:p w:rsidR="00DC5AE1" w:rsidRDefault="00DC5AE1" w:rsidP="003D530E">
      <w:r>
        <w:t>TSA3.3, TSA3.2.2: selection board setup for these tasks, short-listed candidates invited (board date 29 June 2010)</w:t>
      </w:r>
    </w:p>
    <w:p w:rsidR="00DC5AE1" w:rsidRDefault="00DC5AE1" w:rsidP="003D530E"/>
    <w:p w:rsidR="00DC5AE1" w:rsidRDefault="00DC5AE1" w:rsidP="003D530E">
      <w:r>
        <w:t>* Major Events Attended</w:t>
      </w:r>
    </w:p>
    <w:p w:rsidR="00DC5AE1" w:rsidRDefault="00DC5AE1" w:rsidP="003D530E"/>
    <w:p w:rsidR="00DC5AE1" w:rsidRDefault="00DC5AE1" w:rsidP="003D530E">
      <w:r>
        <w:t>WLCG Data Access and Management Jamboree in Amsterdam: http://indico.cern.ch/conferenceDisplay.py?confId=92416</w:t>
      </w:r>
    </w:p>
    <w:p w:rsidR="00DC5AE1" w:rsidRDefault="00DC5AE1" w:rsidP="003D530E"/>
    <w:p w:rsidR="00DC5AE1" w:rsidRDefault="00DC5AE1" w:rsidP="003D530E">
      <w:r>
        <w:t>* Major Events Planned</w:t>
      </w:r>
    </w:p>
    <w:p w:rsidR="00DC5AE1" w:rsidRDefault="00DC5AE1" w:rsidP="003D530E"/>
    <w:p w:rsidR="00DC5AE1" w:rsidRDefault="00DC5AE1" w:rsidP="003D530E">
      <w:r>
        <w:t>WLCG Collaboration Workshop in London, 7-9 July: http://indico.cern.ch/conferenceOtherViews.py?view=standard&amp;confId=82919</w:t>
      </w:r>
    </w:p>
    <w:p w:rsidR="00DC5AE1" w:rsidRDefault="00DC5AE1" w:rsidP="003D530E"/>
    <w:p w:rsidR="00DC5AE1" w:rsidRPr="00724A79" w:rsidRDefault="00DC5AE1" w:rsidP="003D530E">
      <w:r>
        <w:t>The agenda and speakers for this workshop are currently being finalized, including reports / follow-up actions from the above mentioned Jamboree.</w:t>
      </w:r>
    </w:p>
    <w:p w:rsidR="00DC5AE1" w:rsidRPr="00724A79" w:rsidRDefault="00DC5AE1" w:rsidP="00724A79">
      <w:pPr>
        <w:rPr>
          <w:b/>
        </w:rPr>
      </w:pPr>
    </w:p>
    <w:p w:rsidR="00DC5AE1" w:rsidRPr="00724A79" w:rsidRDefault="00DC5AE1" w:rsidP="00724A79">
      <w:pPr>
        <w:rPr>
          <w:b/>
        </w:rPr>
      </w:pPr>
      <w:r w:rsidRPr="00724A79">
        <w:rPr>
          <w:b/>
        </w:rPr>
        <w:t>JRA1</w:t>
      </w:r>
    </w:p>
    <w:p w:rsidR="00DC5AE1" w:rsidRPr="00724A79" w:rsidRDefault="00DC5AE1" w:rsidP="00724A79">
      <w:pPr>
        <w:rPr>
          <w:b/>
        </w:rPr>
      </w:pPr>
    </w:p>
    <w:p w:rsidR="00DC5AE1" w:rsidRDefault="00DC5AE1" w:rsidP="003D530E">
      <w:r>
        <w:t>Input on agenda items</w:t>
      </w:r>
    </w:p>
    <w:p w:rsidR="00DC5AE1" w:rsidRDefault="00DC5AE1" w:rsidP="003D530E">
      <w:r>
        <w:t>None</w:t>
      </w:r>
    </w:p>
    <w:p w:rsidR="00DC5AE1" w:rsidRDefault="00DC5AE1" w:rsidP="003D530E"/>
    <w:p w:rsidR="00DC5AE1" w:rsidRDefault="00DC5AE1" w:rsidP="003D530E">
      <w:r>
        <w:t>* Progress of open actions</w:t>
      </w:r>
    </w:p>
    <w:p w:rsidR="00DC5AE1" w:rsidRDefault="00DC5AE1" w:rsidP="003D530E">
      <w:r>
        <w:t>No actions</w:t>
      </w:r>
    </w:p>
    <w:p w:rsidR="00DC5AE1" w:rsidRDefault="00DC5AE1" w:rsidP="003D530E"/>
    <w:p w:rsidR="00DC5AE1" w:rsidRDefault="00DC5AE1" w:rsidP="003D530E">
      <w:r>
        <w:t>* Progress on Milestones &amp; Deliverables</w:t>
      </w:r>
    </w:p>
    <w:p w:rsidR="00DC5AE1" w:rsidRDefault="00DC5AE1" w:rsidP="003D530E">
      <w:r>
        <w:t>MS701 and MS702:  a first draft ready for jra1 internal review - expected to be uploaded for review by the end of the week</w:t>
      </w:r>
    </w:p>
    <w:p w:rsidR="00DC5AE1" w:rsidRDefault="00DC5AE1" w:rsidP="003D530E"/>
    <w:p w:rsidR="00DC5AE1" w:rsidRDefault="00DC5AE1" w:rsidP="003D530E">
      <w:r>
        <w:t>* Major work done during the past week by task</w:t>
      </w:r>
    </w:p>
    <w:p w:rsidR="00DC5AE1" w:rsidRDefault="00DC5AE1" w:rsidP="003D530E"/>
    <w:p w:rsidR="00DC5AE1" w:rsidRDefault="00DC5AE1" w:rsidP="003D530E">
      <w:r>
        <w:t>TJRA1.1: Activity Management</w:t>
      </w:r>
    </w:p>
    <w:p w:rsidR="00DC5AE1" w:rsidRDefault="00DC5AE1" w:rsidP="003D530E">
      <w:r>
        <w:t>- jra1 phone conference last thursday focused on the gocdb4 deployment plan and nagios validation</w:t>
      </w:r>
    </w:p>
    <w:p w:rsidR="00DC5AE1" w:rsidRDefault="00DC5AE1" w:rsidP="003D530E">
      <w:r>
        <w:t>https://www.egi.eu/indico/getFile.py/access?resId=0&amp;materialId=minutes&amp;confId=63</w:t>
      </w:r>
    </w:p>
    <w:p w:rsidR="00DC5AE1" w:rsidRDefault="00DC5AE1" w:rsidP="003D530E"/>
    <w:p w:rsidR="00DC5AE1" w:rsidRDefault="00DC5AE1" w:rsidP="003D530E">
      <w:r>
        <w:t>TJRA1.2: Tool maintenance -</w:t>
      </w:r>
    </w:p>
    <w:p w:rsidR="00DC5AE1" w:rsidRDefault="00DC5AE1" w:rsidP="003D530E">
      <w:r>
        <w:t>New version of the operation portal released on Jun 8th</w:t>
      </w:r>
    </w:p>
    <w:p w:rsidR="00DC5AE1" w:rsidRDefault="00DC5AE1" w:rsidP="003D530E">
      <w:r>
        <w:t>Discussion on the transition to gocdb4 ongoing - the testplan and deployment plan  discussed on the period phone conference on thursday:</w:t>
      </w:r>
    </w:p>
    <w:p w:rsidR="00DC5AE1" w:rsidRDefault="00DC5AE1" w:rsidP="003D530E">
      <w:r>
        <w:t>https://www.egi.eu/indico/getFile.py/access?resId=0&amp;materialId=minutes&amp;confId=63</w:t>
      </w:r>
    </w:p>
    <w:p w:rsidR="00DC5AE1" w:rsidRDefault="00DC5AE1" w:rsidP="003D530E"/>
    <w:p w:rsidR="00DC5AE1" w:rsidRDefault="00DC5AE1" w:rsidP="003D530E">
      <w:r>
        <w:t>In summary:</w:t>
      </w:r>
    </w:p>
    <w:p w:rsidR="00DC5AE1" w:rsidRDefault="00DC5AE1" w:rsidP="003D530E"/>
    <w:p w:rsidR="00DC5AE1" w:rsidRDefault="00DC5AE1" w:rsidP="003D530E">
      <w:r>
        <w:t>- formal verification through a GGUS ticket (https://gus.fzk.de/ws/ticket_info.php?ticket=59146) of the compatibility of critical tools with GOCDB4 (immediate)</w:t>
      </w:r>
    </w:p>
    <w:p w:rsidR="00DC5AE1" w:rsidRDefault="00DC5AE1" w:rsidP="003D530E">
      <w:r>
        <w:t xml:space="preserve">- after 24 Jun (end of the egee3 review) we will announce using all possible communication channels the large scale test that will start on 12 jul afternoon. </w:t>
      </w:r>
    </w:p>
    <w:p w:rsidR="00DC5AE1" w:rsidRDefault="00DC5AE1" w:rsidP="003D530E">
      <w:r>
        <w:t>- Between 12 and 15 July, GOCDBPI will be pointing to GOCDB4</w:t>
      </w:r>
    </w:p>
    <w:p w:rsidR="00DC5AE1" w:rsidRDefault="00DC5AE1" w:rsidP="003D530E">
      <w:r>
        <w:t>- On 15 Jul decide if the test was successful so that we can announce the official decommissioning of gocdb3 PI before the end of July</w:t>
      </w:r>
    </w:p>
    <w:p w:rsidR="00DC5AE1" w:rsidRDefault="00DC5AE1" w:rsidP="003D530E">
      <w:r>
        <w:t>- the step 2. of the plan (replacing the input system) will continue during summer as described in the document to have gocdb4 fully operation before the technical forum in September</w:t>
      </w:r>
    </w:p>
    <w:p w:rsidR="00DC5AE1" w:rsidRDefault="00DC5AE1" w:rsidP="003D530E"/>
    <w:p w:rsidR="00DC5AE1" w:rsidRDefault="00DC5AE1" w:rsidP="003D530E"/>
    <w:p w:rsidR="00DC5AE1" w:rsidRDefault="00DC5AE1" w:rsidP="003D530E">
      <w:r>
        <w:t>TJRA1.3: regionalisation:</w:t>
      </w:r>
    </w:p>
    <w:p w:rsidR="00DC5AE1" w:rsidRDefault="00DC5AE1" w:rsidP="003D530E">
      <w:r>
        <w:t>TJRA1.5: Operation Portal restructuring:</w:t>
      </w:r>
    </w:p>
    <w:p w:rsidR="00DC5AE1" w:rsidRDefault="00DC5AE1" w:rsidP="003D530E"/>
    <w:p w:rsidR="00DC5AE1" w:rsidRDefault="00DC5AE1" w:rsidP="003D530E">
      <w:r>
        <w:t>* Major Events Attended</w:t>
      </w:r>
    </w:p>
    <w:p w:rsidR="00DC5AE1" w:rsidRDefault="00DC5AE1" w:rsidP="003D530E">
      <w:r>
        <w:t>None</w:t>
      </w:r>
    </w:p>
    <w:p w:rsidR="00DC5AE1" w:rsidRDefault="00DC5AE1" w:rsidP="003D530E"/>
    <w:p w:rsidR="00DC5AE1" w:rsidRDefault="00DC5AE1" w:rsidP="003D530E">
      <w:r>
        <w:t>* Major Events Planned</w:t>
      </w:r>
    </w:p>
    <w:p w:rsidR="00DC5AE1" w:rsidRPr="00724A79" w:rsidRDefault="00DC5AE1" w:rsidP="003D530E">
      <w:r>
        <w:t>WLCG workshop - london 7-9 Jul</w:t>
      </w:r>
    </w:p>
    <w:sectPr w:rsidR="00DC5AE1" w:rsidRPr="00724A79" w:rsidSect="00BF6A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E1" w:rsidRDefault="00DC5AE1" w:rsidP="00B45980">
      <w:r>
        <w:separator/>
      </w:r>
    </w:p>
  </w:endnote>
  <w:endnote w:type="continuationSeparator" w:id="0">
    <w:p w:rsidR="00DC5AE1" w:rsidRDefault="00DC5AE1" w:rsidP="00B4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E1" w:rsidRDefault="00DC5AE1" w:rsidP="00B45980">
      <w:r>
        <w:separator/>
      </w:r>
    </w:p>
  </w:footnote>
  <w:footnote w:type="continuationSeparator" w:id="0">
    <w:p w:rsidR="00DC5AE1" w:rsidRDefault="00DC5AE1" w:rsidP="00B45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8" w:space="0" w:color="000080"/>
      </w:tblBorders>
      <w:tblLayout w:type="fixed"/>
      <w:tblCellMar>
        <w:left w:w="70" w:type="dxa"/>
        <w:right w:w="70" w:type="dxa"/>
      </w:tblCellMar>
      <w:tblLook w:val="0000"/>
    </w:tblPr>
    <w:tblGrid>
      <w:gridCol w:w="1918"/>
      <w:gridCol w:w="5028"/>
      <w:gridCol w:w="2126"/>
    </w:tblGrid>
    <w:tr w:rsidR="00DC5AE1" w:rsidRPr="002A4D90" w:rsidTr="00BF6A6F">
      <w:trPr>
        <w:cantSplit/>
      </w:trPr>
      <w:tc>
        <w:tcPr>
          <w:tcW w:w="1918" w:type="dxa"/>
          <w:vMerge w:val="restart"/>
        </w:tcPr>
        <w:p w:rsidR="00DC5AE1" w:rsidRPr="007129D2" w:rsidRDefault="00DC5AE1" w:rsidP="00BF6A6F">
          <w:pPr>
            <w:spacing w:before="100" w:beforeAutospacing="1" w:after="100" w:afterAutospacing="1"/>
            <w:jc w:val="center"/>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2.5pt;height:36.75pt;visibility:visible">
                <v:imagedata r:id="rId1" o:title=""/>
              </v:shape>
            </w:pict>
          </w:r>
        </w:p>
      </w:tc>
      <w:tc>
        <w:tcPr>
          <w:tcW w:w="5028" w:type="dxa"/>
          <w:vMerge w:val="restart"/>
        </w:tcPr>
        <w:p w:rsidR="00DC5AE1" w:rsidRPr="007129D2" w:rsidRDefault="00DC5AE1" w:rsidP="00BF6A6F">
          <w:pPr>
            <w:jc w:val="center"/>
            <w:rPr>
              <w:b/>
              <w:lang w:val="fr-FR"/>
            </w:rPr>
          </w:pPr>
          <w:r w:rsidRPr="007129D2">
            <w:rPr>
              <w:rFonts w:ascii="Arial" w:hAnsi="Arial"/>
              <w:b/>
              <w:color w:val="000080"/>
              <w:sz w:val="44"/>
              <w:lang w:val="fr-FR"/>
            </w:rPr>
            <w:t>AMB Minutes</w:t>
          </w:r>
        </w:p>
      </w:tc>
      <w:tc>
        <w:tcPr>
          <w:tcW w:w="2126" w:type="dxa"/>
        </w:tcPr>
        <w:p w:rsidR="00DC5AE1" w:rsidRPr="002A4D90" w:rsidRDefault="00DC5AE1" w:rsidP="002A4D90">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fldSimple w:instr=" FILENAME   \* MERGEFORMAT ">
            <w:r w:rsidRPr="002A4D90">
              <w:rPr>
                <w:rStyle w:val="BodyText3Char"/>
                <w:rFonts w:ascii="Times New Roman" w:hAnsi="Times New Roman"/>
                <w:b/>
                <w:lang w:val="fr-FR"/>
              </w:rPr>
              <w:t>INSPIRE-AMB-Minutes-Template-2010</w:t>
            </w:r>
          </w:fldSimple>
        </w:p>
      </w:tc>
    </w:tr>
    <w:tr w:rsidR="00DC5AE1" w:rsidRPr="007129D2" w:rsidTr="00BF6A6F">
      <w:trPr>
        <w:cantSplit/>
        <w:trHeight w:val="441"/>
      </w:trPr>
      <w:tc>
        <w:tcPr>
          <w:tcW w:w="1918" w:type="dxa"/>
          <w:vMerge/>
          <w:tcBorders>
            <w:bottom w:val="single" w:sz="8" w:space="0" w:color="000080"/>
          </w:tcBorders>
        </w:tcPr>
        <w:p w:rsidR="00DC5AE1" w:rsidRPr="007129D2" w:rsidRDefault="00DC5AE1" w:rsidP="00BF6A6F">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DC5AE1" w:rsidRPr="007129D2" w:rsidRDefault="00DC5AE1" w:rsidP="00BF6A6F">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DC5AE1" w:rsidRPr="007129D2" w:rsidRDefault="00DC5AE1" w:rsidP="00272FB1">
          <w:pPr>
            <w:rPr>
              <w:rFonts w:ascii="Times New Roman" w:hAnsi="Times New Roman"/>
              <w:b/>
            </w:rPr>
          </w:pPr>
          <w:r>
            <w:rPr>
              <w:rFonts w:ascii="Times New Roman" w:hAnsi="Times New Roman"/>
              <w:i/>
              <w:sz w:val="16"/>
            </w:rPr>
            <w:br/>
            <w:t xml:space="preserve">Date </w:t>
          </w:r>
          <w:r>
            <w:rPr>
              <w:rFonts w:ascii="Times New Roman" w:hAnsi="Times New Roman"/>
              <w:i/>
              <w:sz w:val="16"/>
            </w:rPr>
            <w:fldChar w:fldCharType="begin"/>
          </w:r>
          <w:r>
            <w:rPr>
              <w:rFonts w:ascii="Times New Roman" w:hAnsi="Times New Roman"/>
              <w:i/>
              <w:sz w:val="16"/>
            </w:rPr>
            <w:instrText xml:space="preserve"> DATE  \@ "M/d/yy"  \* MERGEFORMAT </w:instrText>
          </w:r>
          <w:r>
            <w:rPr>
              <w:rFonts w:ascii="Times New Roman" w:hAnsi="Times New Roman"/>
              <w:i/>
              <w:sz w:val="16"/>
            </w:rPr>
            <w:fldChar w:fldCharType="separate"/>
          </w:r>
          <w:r>
            <w:rPr>
              <w:rFonts w:ascii="Times New Roman" w:hAnsi="Times New Roman"/>
              <w:i/>
              <w:noProof/>
              <w:sz w:val="16"/>
            </w:rPr>
            <w:t>6/23/10</w:t>
          </w:r>
          <w:r>
            <w:rPr>
              <w:rFonts w:ascii="Times New Roman" w:hAnsi="Times New Roman"/>
              <w:i/>
              <w:sz w:val="16"/>
            </w:rPr>
            <w:fldChar w:fldCharType="end"/>
          </w:r>
        </w:p>
      </w:tc>
    </w:tr>
  </w:tbl>
  <w:p w:rsidR="00DC5AE1" w:rsidRDefault="00DC5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FEEE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ED44F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202F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6015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5781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4CF4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E09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46F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2458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58E0BA"/>
    <w:lvl w:ilvl="0">
      <w:start w:val="1"/>
      <w:numFmt w:val="bullet"/>
      <w:lvlText w:val=""/>
      <w:lvlJc w:val="left"/>
      <w:pPr>
        <w:tabs>
          <w:tab w:val="num" w:pos="360"/>
        </w:tabs>
        <w:ind w:left="360" w:hanging="360"/>
      </w:pPr>
      <w:rPr>
        <w:rFonts w:ascii="Symbol" w:hAnsi="Symbol" w:hint="default"/>
      </w:rPr>
    </w:lvl>
  </w:abstractNum>
  <w:abstractNum w:abstractNumId="10">
    <w:nsid w:val="2B5516EF"/>
    <w:multiLevelType w:val="hybridMultilevel"/>
    <w:tmpl w:val="0C6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84D97"/>
    <w:multiLevelType w:val="hybridMultilevel"/>
    <w:tmpl w:val="E8F47780"/>
    <w:lvl w:ilvl="0" w:tplc="5308D9D8">
      <w:start w:val="5"/>
      <w:numFmt w:val="bullet"/>
      <w:lvlText w:val="-"/>
      <w:lvlJc w:val="left"/>
      <w:pPr>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6FA00CC2"/>
    <w:multiLevelType w:val="hybridMultilevel"/>
    <w:tmpl w:val="CA908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FD5607"/>
    <w:multiLevelType w:val="hybridMultilevel"/>
    <w:tmpl w:val="8CEA7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477"/>
    <w:rsid w:val="00015ECE"/>
    <w:rsid w:val="00026093"/>
    <w:rsid w:val="00035E3B"/>
    <w:rsid w:val="000363C4"/>
    <w:rsid w:val="0004118D"/>
    <w:rsid w:val="00057E9F"/>
    <w:rsid w:val="0006036F"/>
    <w:rsid w:val="000A3087"/>
    <w:rsid w:val="00107079"/>
    <w:rsid w:val="00180A88"/>
    <w:rsid w:val="001955C4"/>
    <w:rsid w:val="001B0FF6"/>
    <w:rsid w:val="001B4487"/>
    <w:rsid w:val="001D2961"/>
    <w:rsid w:val="001F003B"/>
    <w:rsid w:val="00230428"/>
    <w:rsid w:val="002404B2"/>
    <w:rsid w:val="00272FB1"/>
    <w:rsid w:val="00293CEC"/>
    <w:rsid w:val="002A4D90"/>
    <w:rsid w:val="002C5404"/>
    <w:rsid w:val="00300658"/>
    <w:rsid w:val="00330C75"/>
    <w:rsid w:val="0034614A"/>
    <w:rsid w:val="003D530E"/>
    <w:rsid w:val="003D74A7"/>
    <w:rsid w:val="003F4E15"/>
    <w:rsid w:val="00446420"/>
    <w:rsid w:val="004817B3"/>
    <w:rsid w:val="004978E5"/>
    <w:rsid w:val="005260D3"/>
    <w:rsid w:val="00550E1F"/>
    <w:rsid w:val="005651E6"/>
    <w:rsid w:val="00570BC3"/>
    <w:rsid w:val="006348B7"/>
    <w:rsid w:val="00634DF5"/>
    <w:rsid w:val="00657414"/>
    <w:rsid w:val="006846D0"/>
    <w:rsid w:val="006932B0"/>
    <w:rsid w:val="006A1A6C"/>
    <w:rsid w:val="006B12C0"/>
    <w:rsid w:val="006D5E56"/>
    <w:rsid w:val="006E39D9"/>
    <w:rsid w:val="00710B1E"/>
    <w:rsid w:val="007129D2"/>
    <w:rsid w:val="0072224D"/>
    <w:rsid w:val="00724A79"/>
    <w:rsid w:val="00735A06"/>
    <w:rsid w:val="00757390"/>
    <w:rsid w:val="00787F47"/>
    <w:rsid w:val="0079506B"/>
    <w:rsid w:val="007F4300"/>
    <w:rsid w:val="007F7039"/>
    <w:rsid w:val="008B2A2F"/>
    <w:rsid w:val="008C0121"/>
    <w:rsid w:val="008E0179"/>
    <w:rsid w:val="00934BD2"/>
    <w:rsid w:val="009570A9"/>
    <w:rsid w:val="009927B0"/>
    <w:rsid w:val="009A2240"/>
    <w:rsid w:val="009B115E"/>
    <w:rsid w:val="009C69A7"/>
    <w:rsid w:val="009E6D51"/>
    <w:rsid w:val="00A5018E"/>
    <w:rsid w:val="00A7115B"/>
    <w:rsid w:val="00AA6616"/>
    <w:rsid w:val="00AE3335"/>
    <w:rsid w:val="00B0706A"/>
    <w:rsid w:val="00B10471"/>
    <w:rsid w:val="00B12964"/>
    <w:rsid w:val="00B40550"/>
    <w:rsid w:val="00B45980"/>
    <w:rsid w:val="00B523BE"/>
    <w:rsid w:val="00B71AF4"/>
    <w:rsid w:val="00B7464E"/>
    <w:rsid w:val="00B80C18"/>
    <w:rsid w:val="00B8511A"/>
    <w:rsid w:val="00BC76CB"/>
    <w:rsid w:val="00BD1477"/>
    <w:rsid w:val="00BF6A6F"/>
    <w:rsid w:val="00C137EB"/>
    <w:rsid w:val="00C5261E"/>
    <w:rsid w:val="00C537FA"/>
    <w:rsid w:val="00C56963"/>
    <w:rsid w:val="00C91919"/>
    <w:rsid w:val="00C9333E"/>
    <w:rsid w:val="00CC5AEB"/>
    <w:rsid w:val="00CE428A"/>
    <w:rsid w:val="00D62F58"/>
    <w:rsid w:val="00D67FAC"/>
    <w:rsid w:val="00D86C29"/>
    <w:rsid w:val="00DC5AE1"/>
    <w:rsid w:val="00E05596"/>
    <w:rsid w:val="00E23BA4"/>
    <w:rsid w:val="00E26067"/>
    <w:rsid w:val="00F001D7"/>
    <w:rsid w:val="00F305B5"/>
    <w:rsid w:val="00F51C91"/>
    <w:rsid w:val="00F81CB1"/>
    <w:rsid w:val="00F97663"/>
    <w:rsid w:val="00FB0B0A"/>
    <w:rsid w:val="00FC3C9C"/>
    <w:rsid w:val="00FF6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styleId="ListParagraph">
    <w:name w:val="List Paragraph"/>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uiPriority w:val="99"/>
    <w:rsid w:val="00F97663"/>
  </w:style>
</w:styles>
</file>

<file path=word/webSettings.xml><?xml version="1.0" encoding="utf-8"?>
<w:webSettings xmlns:r="http://schemas.openxmlformats.org/officeDocument/2006/relationships" xmlns:w="http://schemas.openxmlformats.org/wordprocessingml/2006/main">
  <w:divs>
    <w:div w:id="807209672">
      <w:marLeft w:val="0"/>
      <w:marRight w:val="0"/>
      <w:marTop w:val="0"/>
      <w:marBottom w:val="0"/>
      <w:divBdr>
        <w:top w:val="none" w:sz="0" w:space="0" w:color="auto"/>
        <w:left w:val="none" w:sz="0" w:space="0" w:color="auto"/>
        <w:bottom w:val="none" w:sz="0" w:space="0" w:color="auto"/>
        <w:right w:val="none" w:sz="0" w:space="0" w:color="auto"/>
      </w:divBdr>
      <w:divsChild>
        <w:div w:id="807209680">
          <w:marLeft w:val="0"/>
          <w:marRight w:val="0"/>
          <w:marTop w:val="0"/>
          <w:marBottom w:val="0"/>
          <w:divBdr>
            <w:top w:val="none" w:sz="0" w:space="0" w:color="auto"/>
            <w:left w:val="none" w:sz="0" w:space="0" w:color="auto"/>
            <w:bottom w:val="none" w:sz="0" w:space="0" w:color="auto"/>
            <w:right w:val="none" w:sz="0" w:space="0" w:color="auto"/>
          </w:divBdr>
        </w:div>
        <w:div w:id="807209706">
          <w:marLeft w:val="0"/>
          <w:marRight w:val="0"/>
          <w:marTop w:val="0"/>
          <w:marBottom w:val="0"/>
          <w:divBdr>
            <w:top w:val="none" w:sz="0" w:space="0" w:color="auto"/>
            <w:left w:val="none" w:sz="0" w:space="0" w:color="auto"/>
            <w:bottom w:val="none" w:sz="0" w:space="0" w:color="auto"/>
            <w:right w:val="none" w:sz="0" w:space="0" w:color="auto"/>
          </w:divBdr>
        </w:div>
      </w:divsChild>
    </w:div>
    <w:div w:id="807209673">
      <w:marLeft w:val="0"/>
      <w:marRight w:val="0"/>
      <w:marTop w:val="0"/>
      <w:marBottom w:val="0"/>
      <w:divBdr>
        <w:top w:val="none" w:sz="0" w:space="0" w:color="auto"/>
        <w:left w:val="none" w:sz="0" w:space="0" w:color="auto"/>
        <w:bottom w:val="none" w:sz="0" w:space="0" w:color="auto"/>
        <w:right w:val="none" w:sz="0" w:space="0" w:color="auto"/>
      </w:divBdr>
      <w:divsChild>
        <w:div w:id="807209687">
          <w:marLeft w:val="0"/>
          <w:marRight w:val="0"/>
          <w:marTop w:val="0"/>
          <w:marBottom w:val="0"/>
          <w:divBdr>
            <w:top w:val="none" w:sz="0" w:space="0" w:color="auto"/>
            <w:left w:val="none" w:sz="0" w:space="0" w:color="auto"/>
            <w:bottom w:val="none" w:sz="0" w:space="0" w:color="auto"/>
            <w:right w:val="none" w:sz="0" w:space="0" w:color="auto"/>
          </w:divBdr>
        </w:div>
        <w:div w:id="807209724">
          <w:marLeft w:val="0"/>
          <w:marRight w:val="0"/>
          <w:marTop w:val="0"/>
          <w:marBottom w:val="0"/>
          <w:divBdr>
            <w:top w:val="none" w:sz="0" w:space="0" w:color="auto"/>
            <w:left w:val="none" w:sz="0" w:space="0" w:color="auto"/>
            <w:bottom w:val="none" w:sz="0" w:space="0" w:color="auto"/>
            <w:right w:val="none" w:sz="0" w:space="0" w:color="auto"/>
          </w:divBdr>
        </w:div>
      </w:divsChild>
    </w:div>
    <w:div w:id="807209675">
      <w:marLeft w:val="0"/>
      <w:marRight w:val="0"/>
      <w:marTop w:val="0"/>
      <w:marBottom w:val="0"/>
      <w:divBdr>
        <w:top w:val="none" w:sz="0" w:space="0" w:color="auto"/>
        <w:left w:val="none" w:sz="0" w:space="0" w:color="auto"/>
        <w:bottom w:val="none" w:sz="0" w:space="0" w:color="auto"/>
        <w:right w:val="none" w:sz="0" w:space="0" w:color="auto"/>
      </w:divBdr>
      <w:divsChild>
        <w:div w:id="807209669">
          <w:marLeft w:val="0"/>
          <w:marRight w:val="0"/>
          <w:marTop w:val="0"/>
          <w:marBottom w:val="0"/>
          <w:divBdr>
            <w:top w:val="none" w:sz="0" w:space="0" w:color="auto"/>
            <w:left w:val="none" w:sz="0" w:space="0" w:color="auto"/>
            <w:bottom w:val="none" w:sz="0" w:space="0" w:color="auto"/>
            <w:right w:val="none" w:sz="0" w:space="0" w:color="auto"/>
          </w:divBdr>
        </w:div>
        <w:div w:id="807209670">
          <w:marLeft w:val="0"/>
          <w:marRight w:val="0"/>
          <w:marTop w:val="0"/>
          <w:marBottom w:val="0"/>
          <w:divBdr>
            <w:top w:val="none" w:sz="0" w:space="0" w:color="auto"/>
            <w:left w:val="none" w:sz="0" w:space="0" w:color="auto"/>
            <w:bottom w:val="none" w:sz="0" w:space="0" w:color="auto"/>
            <w:right w:val="none" w:sz="0" w:space="0" w:color="auto"/>
          </w:divBdr>
        </w:div>
        <w:div w:id="807209671">
          <w:marLeft w:val="0"/>
          <w:marRight w:val="0"/>
          <w:marTop w:val="0"/>
          <w:marBottom w:val="0"/>
          <w:divBdr>
            <w:top w:val="none" w:sz="0" w:space="0" w:color="auto"/>
            <w:left w:val="none" w:sz="0" w:space="0" w:color="auto"/>
            <w:bottom w:val="none" w:sz="0" w:space="0" w:color="auto"/>
            <w:right w:val="none" w:sz="0" w:space="0" w:color="auto"/>
          </w:divBdr>
        </w:div>
        <w:div w:id="807209674">
          <w:marLeft w:val="0"/>
          <w:marRight w:val="0"/>
          <w:marTop w:val="0"/>
          <w:marBottom w:val="0"/>
          <w:divBdr>
            <w:top w:val="none" w:sz="0" w:space="0" w:color="auto"/>
            <w:left w:val="none" w:sz="0" w:space="0" w:color="auto"/>
            <w:bottom w:val="none" w:sz="0" w:space="0" w:color="auto"/>
            <w:right w:val="none" w:sz="0" w:space="0" w:color="auto"/>
          </w:divBdr>
        </w:div>
        <w:div w:id="807209676">
          <w:marLeft w:val="0"/>
          <w:marRight w:val="0"/>
          <w:marTop w:val="0"/>
          <w:marBottom w:val="0"/>
          <w:divBdr>
            <w:top w:val="none" w:sz="0" w:space="0" w:color="auto"/>
            <w:left w:val="none" w:sz="0" w:space="0" w:color="auto"/>
            <w:bottom w:val="none" w:sz="0" w:space="0" w:color="auto"/>
            <w:right w:val="none" w:sz="0" w:space="0" w:color="auto"/>
          </w:divBdr>
        </w:div>
        <w:div w:id="807209678">
          <w:marLeft w:val="0"/>
          <w:marRight w:val="0"/>
          <w:marTop w:val="0"/>
          <w:marBottom w:val="0"/>
          <w:divBdr>
            <w:top w:val="none" w:sz="0" w:space="0" w:color="auto"/>
            <w:left w:val="none" w:sz="0" w:space="0" w:color="auto"/>
            <w:bottom w:val="none" w:sz="0" w:space="0" w:color="auto"/>
            <w:right w:val="none" w:sz="0" w:space="0" w:color="auto"/>
          </w:divBdr>
        </w:div>
        <w:div w:id="807209679">
          <w:marLeft w:val="0"/>
          <w:marRight w:val="0"/>
          <w:marTop w:val="0"/>
          <w:marBottom w:val="0"/>
          <w:divBdr>
            <w:top w:val="none" w:sz="0" w:space="0" w:color="auto"/>
            <w:left w:val="none" w:sz="0" w:space="0" w:color="auto"/>
            <w:bottom w:val="none" w:sz="0" w:space="0" w:color="auto"/>
            <w:right w:val="none" w:sz="0" w:space="0" w:color="auto"/>
          </w:divBdr>
        </w:div>
        <w:div w:id="807209681">
          <w:marLeft w:val="0"/>
          <w:marRight w:val="0"/>
          <w:marTop w:val="0"/>
          <w:marBottom w:val="0"/>
          <w:divBdr>
            <w:top w:val="none" w:sz="0" w:space="0" w:color="auto"/>
            <w:left w:val="none" w:sz="0" w:space="0" w:color="auto"/>
            <w:bottom w:val="none" w:sz="0" w:space="0" w:color="auto"/>
            <w:right w:val="none" w:sz="0" w:space="0" w:color="auto"/>
          </w:divBdr>
        </w:div>
        <w:div w:id="807209682">
          <w:marLeft w:val="0"/>
          <w:marRight w:val="0"/>
          <w:marTop w:val="0"/>
          <w:marBottom w:val="0"/>
          <w:divBdr>
            <w:top w:val="none" w:sz="0" w:space="0" w:color="auto"/>
            <w:left w:val="none" w:sz="0" w:space="0" w:color="auto"/>
            <w:bottom w:val="none" w:sz="0" w:space="0" w:color="auto"/>
            <w:right w:val="none" w:sz="0" w:space="0" w:color="auto"/>
          </w:divBdr>
        </w:div>
        <w:div w:id="807209683">
          <w:marLeft w:val="0"/>
          <w:marRight w:val="0"/>
          <w:marTop w:val="0"/>
          <w:marBottom w:val="0"/>
          <w:divBdr>
            <w:top w:val="none" w:sz="0" w:space="0" w:color="auto"/>
            <w:left w:val="none" w:sz="0" w:space="0" w:color="auto"/>
            <w:bottom w:val="none" w:sz="0" w:space="0" w:color="auto"/>
            <w:right w:val="none" w:sz="0" w:space="0" w:color="auto"/>
          </w:divBdr>
        </w:div>
        <w:div w:id="807209684">
          <w:marLeft w:val="0"/>
          <w:marRight w:val="0"/>
          <w:marTop w:val="0"/>
          <w:marBottom w:val="0"/>
          <w:divBdr>
            <w:top w:val="none" w:sz="0" w:space="0" w:color="auto"/>
            <w:left w:val="none" w:sz="0" w:space="0" w:color="auto"/>
            <w:bottom w:val="none" w:sz="0" w:space="0" w:color="auto"/>
            <w:right w:val="none" w:sz="0" w:space="0" w:color="auto"/>
          </w:divBdr>
        </w:div>
        <w:div w:id="807209685">
          <w:marLeft w:val="0"/>
          <w:marRight w:val="0"/>
          <w:marTop w:val="0"/>
          <w:marBottom w:val="0"/>
          <w:divBdr>
            <w:top w:val="none" w:sz="0" w:space="0" w:color="auto"/>
            <w:left w:val="none" w:sz="0" w:space="0" w:color="auto"/>
            <w:bottom w:val="none" w:sz="0" w:space="0" w:color="auto"/>
            <w:right w:val="none" w:sz="0" w:space="0" w:color="auto"/>
          </w:divBdr>
        </w:div>
        <w:div w:id="807209686">
          <w:marLeft w:val="0"/>
          <w:marRight w:val="0"/>
          <w:marTop w:val="0"/>
          <w:marBottom w:val="0"/>
          <w:divBdr>
            <w:top w:val="none" w:sz="0" w:space="0" w:color="auto"/>
            <w:left w:val="none" w:sz="0" w:space="0" w:color="auto"/>
            <w:bottom w:val="none" w:sz="0" w:space="0" w:color="auto"/>
            <w:right w:val="none" w:sz="0" w:space="0" w:color="auto"/>
          </w:divBdr>
        </w:div>
        <w:div w:id="807209688">
          <w:marLeft w:val="0"/>
          <w:marRight w:val="0"/>
          <w:marTop w:val="0"/>
          <w:marBottom w:val="0"/>
          <w:divBdr>
            <w:top w:val="none" w:sz="0" w:space="0" w:color="auto"/>
            <w:left w:val="none" w:sz="0" w:space="0" w:color="auto"/>
            <w:bottom w:val="none" w:sz="0" w:space="0" w:color="auto"/>
            <w:right w:val="none" w:sz="0" w:space="0" w:color="auto"/>
          </w:divBdr>
        </w:div>
        <w:div w:id="807209689">
          <w:marLeft w:val="0"/>
          <w:marRight w:val="0"/>
          <w:marTop w:val="0"/>
          <w:marBottom w:val="0"/>
          <w:divBdr>
            <w:top w:val="none" w:sz="0" w:space="0" w:color="auto"/>
            <w:left w:val="none" w:sz="0" w:space="0" w:color="auto"/>
            <w:bottom w:val="none" w:sz="0" w:space="0" w:color="auto"/>
            <w:right w:val="none" w:sz="0" w:space="0" w:color="auto"/>
          </w:divBdr>
        </w:div>
        <w:div w:id="807209690">
          <w:marLeft w:val="0"/>
          <w:marRight w:val="0"/>
          <w:marTop w:val="0"/>
          <w:marBottom w:val="0"/>
          <w:divBdr>
            <w:top w:val="none" w:sz="0" w:space="0" w:color="auto"/>
            <w:left w:val="none" w:sz="0" w:space="0" w:color="auto"/>
            <w:bottom w:val="none" w:sz="0" w:space="0" w:color="auto"/>
            <w:right w:val="none" w:sz="0" w:space="0" w:color="auto"/>
          </w:divBdr>
        </w:div>
        <w:div w:id="807209691">
          <w:marLeft w:val="0"/>
          <w:marRight w:val="0"/>
          <w:marTop w:val="0"/>
          <w:marBottom w:val="0"/>
          <w:divBdr>
            <w:top w:val="none" w:sz="0" w:space="0" w:color="auto"/>
            <w:left w:val="none" w:sz="0" w:space="0" w:color="auto"/>
            <w:bottom w:val="none" w:sz="0" w:space="0" w:color="auto"/>
            <w:right w:val="none" w:sz="0" w:space="0" w:color="auto"/>
          </w:divBdr>
        </w:div>
        <w:div w:id="807209692">
          <w:marLeft w:val="0"/>
          <w:marRight w:val="0"/>
          <w:marTop w:val="0"/>
          <w:marBottom w:val="0"/>
          <w:divBdr>
            <w:top w:val="none" w:sz="0" w:space="0" w:color="auto"/>
            <w:left w:val="none" w:sz="0" w:space="0" w:color="auto"/>
            <w:bottom w:val="none" w:sz="0" w:space="0" w:color="auto"/>
            <w:right w:val="none" w:sz="0" w:space="0" w:color="auto"/>
          </w:divBdr>
        </w:div>
        <w:div w:id="807209693">
          <w:marLeft w:val="0"/>
          <w:marRight w:val="0"/>
          <w:marTop w:val="0"/>
          <w:marBottom w:val="0"/>
          <w:divBdr>
            <w:top w:val="none" w:sz="0" w:space="0" w:color="auto"/>
            <w:left w:val="none" w:sz="0" w:space="0" w:color="auto"/>
            <w:bottom w:val="none" w:sz="0" w:space="0" w:color="auto"/>
            <w:right w:val="none" w:sz="0" w:space="0" w:color="auto"/>
          </w:divBdr>
        </w:div>
        <w:div w:id="807209694">
          <w:marLeft w:val="0"/>
          <w:marRight w:val="0"/>
          <w:marTop w:val="0"/>
          <w:marBottom w:val="0"/>
          <w:divBdr>
            <w:top w:val="none" w:sz="0" w:space="0" w:color="auto"/>
            <w:left w:val="none" w:sz="0" w:space="0" w:color="auto"/>
            <w:bottom w:val="none" w:sz="0" w:space="0" w:color="auto"/>
            <w:right w:val="none" w:sz="0" w:space="0" w:color="auto"/>
          </w:divBdr>
        </w:div>
        <w:div w:id="807209695">
          <w:marLeft w:val="0"/>
          <w:marRight w:val="0"/>
          <w:marTop w:val="0"/>
          <w:marBottom w:val="0"/>
          <w:divBdr>
            <w:top w:val="none" w:sz="0" w:space="0" w:color="auto"/>
            <w:left w:val="none" w:sz="0" w:space="0" w:color="auto"/>
            <w:bottom w:val="none" w:sz="0" w:space="0" w:color="auto"/>
            <w:right w:val="none" w:sz="0" w:space="0" w:color="auto"/>
          </w:divBdr>
        </w:div>
        <w:div w:id="807209696">
          <w:marLeft w:val="0"/>
          <w:marRight w:val="0"/>
          <w:marTop w:val="0"/>
          <w:marBottom w:val="0"/>
          <w:divBdr>
            <w:top w:val="none" w:sz="0" w:space="0" w:color="auto"/>
            <w:left w:val="none" w:sz="0" w:space="0" w:color="auto"/>
            <w:bottom w:val="none" w:sz="0" w:space="0" w:color="auto"/>
            <w:right w:val="none" w:sz="0" w:space="0" w:color="auto"/>
          </w:divBdr>
        </w:div>
        <w:div w:id="807209697">
          <w:marLeft w:val="0"/>
          <w:marRight w:val="0"/>
          <w:marTop w:val="0"/>
          <w:marBottom w:val="0"/>
          <w:divBdr>
            <w:top w:val="none" w:sz="0" w:space="0" w:color="auto"/>
            <w:left w:val="none" w:sz="0" w:space="0" w:color="auto"/>
            <w:bottom w:val="none" w:sz="0" w:space="0" w:color="auto"/>
            <w:right w:val="none" w:sz="0" w:space="0" w:color="auto"/>
          </w:divBdr>
        </w:div>
        <w:div w:id="807209698">
          <w:marLeft w:val="0"/>
          <w:marRight w:val="0"/>
          <w:marTop w:val="0"/>
          <w:marBottom w:val="0"/>
          <w:divBdr>
            <w:top w:val="none" w:sz="0" w:space="0" w:color="auto"/>
            <w:left w:val="none" w:sz="0" w:space="0" w:color="auto"/>
            <w:bottom w:val="none" w:sz="0" w:space="0" w:color="auto"/>
            <w:right w:val="none" w:sz="0" w:space="0" w:color="auto"/>
          </w:divBdr>
        </w:div>
        <w:div w:id="807209699">
          <w:marLeft w:val="0"/>
          <w:marRight w:val="0"/>
          <w:marTop w:val="0"/>
          <w:marBottom w:val="0"/>
          <w:divBdr>
            <w:top w:val="none" w:sz="0" w:space="0" w:color="auto"/>
            <w:left w:val="none" w:sz="0" w:space="0" w:color="auto"/>
            <w:bottom w:val="none" w:sz="0" w:space="0" w:color="auto"/>
            <w:right w:val="none" w:sz="0" w:space="0" w:color="auto"/>
          </w:divBdr>
        </w:div>
        <w:div w:id="807209703">
          <w:marLeft w:val="0"/>
          <w:marRight w:val="0"/>
          <w:marTop w:val="0"/>
          <w:marBottom w:val="0"/>
          <w:divBdr>
            <w:top w:val="none" w:sz="0" w:space="0" w:color="auto"/>
            <w:left w:val="none" w:sz="0" w:space="0" w:color="auto"/>
            <w:bottom w:val="none" w:sz="0" w:space="0" w:color="auto"/>
            <w:right w:val="none" w:sz="0" w:space="0" w:color="auto"/>
          </w:divBdr>
        </w:div>
        <w:div w:id="807209704">
          <w:marLeft w:val="0"/>
          <w:marRight w:val="0"/>
          <w:marTop w:val="0"/>
          <w:marBottom w:val="0"/>
          <w:divBdr>
            <w:top w:val="none" w:sz="0" w:space="0" w:color="auto"/>
            <w:left w:val="none" w:sz="0" w:space="0" w:color="auto"/>
            <w:bottom w:val="none" w:sz="0" w:space="0" w:color="auto"/>
            <w:right w:val="none" w:sz="0" w:space="0" w:color="auto"/>
          </w:divBdr>
        </w:div>
        <w:div w:id="807209705">
          <w:marLeft w:val="0"/>
          <w:marRight w:val="0"/>
          <w:marTop w:val="0"/>
          <w:marBottom w:val="0"/>
          <w:divBdr>
            <w:top w:val="none" w:sz="0" w:space="0" w:color="auto"/>
            <w:left w:val="none" w:sz="0" w:space="0" w:color="auto"/>
            <w:bottom w:val="none" w:sz="0" w:space="0" w:color="auto"/>
            <w:right w:val="none" w:sz="0" w:space="0" w:color="auto"/>
          </w:divBdr>
        </w:div>
        <w:div w:id="807209707">
          <w:marLeft w:val="0"/>
          <w:marRight w:val="0"/>
          <w:marTop w:val="0"/>
          <w:marBottom w:val="0"/>
          <w:divBdr>
            <w:top w:val="none" w:sz="0" w:space="0" w:color="auto"/>
            <w:left w:val="none" w:sz="0" w:space="0" w:color="auto"/>
            <w:bottom w:val="none" w:sz="0" w:space="0" w:color="auto"/>
            <w:right w:val="none" w:sz="0" w:space="0" w:color="auto"/>
          </w:divBdr>
        </w:div>
        <w:div w:id="807209708">
          <w:marLeft w:val="0"/>
          <w:marRight w:val="0"/>
          <w:marTop w:val="0"/>
          <w:marBottom w:val="0"/>
          <w:divBdr>
            <w:top w:val="none" w:sz="0" w:space="0" w:color="auto"/>
            <w:left w:val="none" w:sz="0" w:space="0" w:color="auto"/>
            <w:bottom w:val="none" w:sz="0" w:space="0" w:color="auto"/>
            <w:right w:val="none" w:sz="0" w:space="0" w:color="auto"/>
          </w:divBdr>
        </w:div>
        <w:div w:id="807209709">
          <w:marLeft w:val="0"/>
          <w:marRight w:val="0"/>
          <w:marTop w:val="0"/>
          <w:marBottom w:val="0"/>
          <w:divBdr>
            <w:top w:val="none" w:sz="0" w:space="0" w:color="auto"/>
            <w:left w:val="none" w:sz="0" w:space="0" w:color="auto"/>
            <w:bottom w:val="none" w:sz="0" w:space="0" w:color="auto"/>
            <w:right w:val="none" w:sz="0" w:space="0" w:color="auto"/>
          </w:divBdr>
        </w:div>
        <w:div w:id="807209710">
          <w:marLeft w:val="0"/>
          <w:marRight w:val="0"/>
          <w:marTop w:val="0"/>
          <w:marBottom w:val="0"/>
          <w:divBdr>
            <w:top w:val="none" w:sz="0" w:space="0" w:color="auto"/>
            <w:left w:val="none" w:sz="0" w:space="0" w:color="auto"/>
            <w:bottom w:val="none" w:sz="0" w:space="0" w:color="auto"/>
            <w:right w:val="none" w:sz="0" w:space="0" w:color="auto"/>
          </w:divBdr>
        </w:div>
        <w:div w:id="807209711">
          <w:marLeft w:val="0"/>
          <w:marRight w:val="0"/>
          <w:marTop w:val="0"/>
          <w:marBottom w:val="0"/>
          <w:divBdr>
            <w:top w:val="none" w:sz="0" w:space="0" w:color="auto"/>
            <w:left w:val="none" w:sz="0" w:space="0" w:color="auto"/>
            <w:bottom w:val="none" w:sz="0" w:space="0" w:color="auto"/>
            <w:right w:val="none" w:sz="0" w:space="0" w:color="auto"/>
          </w:divBdr>
        </w:div>
        <w:div w:id="807209712">
          <w:marLeft w:val="0"/>
          <w:marRight w:val="0"/>
          <w:marTop w:val="0"/>
          <w:marBottom w:val="0"/>
          <w:divBdr>
            <w:top w:val="none" w:sz="0" w:space="0" w:color="auto"/>
            <w:left w:val="none" w:sz="0" w:space="0" w:color="auto"/>
            <w:bottom w:val="none" w:sz="0" w:space="0" w:color="auto"/>
            <w:right w:val="none" w:sz="0" w:space="0" w:color="auto"/>
          </w:divBdr>
        </w:div>
        <w:div w:id="807209713">
          <w:marLeft w:val="0"/>
          <w:marRight w:val="0"/>
          <w:marTop w:val="0"/>
          <w:marBottom w:val="0"/>
          <w:divBdr>
            <w:top w:val="none" w:sz="0" w:space="0" w:color="auto"/>
            <w:left w:val="none" w:sz="0" w:space="0" w:color="auto"/>
            <w:bottom w:val="none" w:sz="0" w:space="0" w:color="auto"/>
            <w:right w:val="none" w:sz="0" w:space="0" w:color="auto"/>
          </w:divBdr>
        </w:div>
        <w:div w:id="807209714">
          <w:marLeft w:val="0"/>
          <w:marRight w:val="0"/>
          <w:marTop w:val="0"/>
          <w:marBottom w:val="0"/>
          <w:divBdr>
            <w:top w:val="none" w:sz="0" w:space="0" w:color="auto"/>
            <w:left w:val="none" w:sz="0" w:space="0" w:color="auto"/>
            <w:bottom w:val="none" w:sz="0" w:space="0" w:color="auto"/>
            <w:right w:val="none" w:sz="0" w:space="0" w:color="auto"/>
          </w:divBdr>
        </w:div>
        <w:div w:id="807209715">
          <w:marLeft w:val="0"/>
          <w:marRight w:val="0"/>
          <w:marTop w:val="0"/>
          <w:marBottom w:val="0"/>
          <w:divBdr>
            <w:top w:val="none" w:sz="0" w:space="0" w:color="auto"/>
            <w:left w:val="none" w:sz="0" w:space="0" w:color="auto"/>
            <w:bottom w:val="none" w:sz="0" w:space="0" w:color="auto"/>
            <w:right w:val="none" w:sz="0" w:space="0" w:color="auto"/>
          </w:divBdr>
        </w:div>
        <w:div w:id="807209716">
          <w:marLeft w:val="0"/>
          <w:marRight w:val="0"/>
          <w:marTop w:val="0"/>
          <w:marBottom w:val="0"/>
          <w:divBdr>
            <w:top w:val="none" w:sz="0" w:space="0" w:color="auto"/>
            <w:left w:val="none" w:sz="0" w:space="0" w:color="auto"/>
            <w:bottom w:val="none" w:sz="0" w:space="0" w:color="auto"/>
            <w:right w:val="none" w:sz="0" w:space="0" w:color="auto"/>
          </w:divBdr>
        </w:div>
        <w:div w:id="807209717">
          <w:marLeft w:val="0"/>
          <w:marRight w:val="0"/>
          <w:marTop w:val="0"/>
          <w:marBottom w:val="0"/>
          <w:divBdr>
            <w:top w:val="none" w:sz="0" w:space="0" w:color="auto"/>
            <w:left w:val="none" w:sz="0" w:space="0" w:color="auto"/>
            <w:bottom w:val="none" w:sz="0" w:space="0" w:color="auto"/>
            <w:right w:val="none" w:sz="0" w:space="0" w:color="auto"/>
          </w:divBdr>
        </w:div>
        <w:div w:id="807209718">
          <w:marLeft w:val="0"/>
          <w:marRight w:val="0"/>
          <w:marTop w:val="0"/>
          <w:marBottom w:val="0"/>
          <w:divBdr>
            <w:top w:val="none" w:sz="0" w:space="0" w:color="auto"/>
            <w:left w:val="none" w:sz="0" w:space="0" w:color="auto"/>
            <w:bottom w:val="none" w:sz="0" w:space="0" w:color="auto"/>
            <w:right w:val="none" w:sz="0" w:space="0" w:color="auto"/>
          </w:divBdr>
        </w:div>
        <w:div w:id="807209719">
          <w:marLeft w:val="0"/>
          <w:marRight w:val="0"/>
          <w:marTop w:val="0"/>
          <w:marBottom w:val="0"/>
          <w:divBdr>
            <w:top w:val="none" w:sz="0" w:space="0" w:color="auto"/>
            <w:left w:val="none" w:sz="0" w:space="0" w:color="auto"/>
            <w:bottom w:val="none" w:sz="0" w:space="0" w:color="auto"/>
            <w:right w:val="none" w:sz="0" w:space="0" w:color="auto"/>
          </w:divBdr>
        </w:div>
        <w:div w:id="807209720">
          <w:marLeft w:val="0"/>
          <w:marRight w:val="0"/>
          <w:marTop w:val="0"/>
          <w:marBottom w:val="0"/>
          <w:divBdr>
            <w:top w:val="none" w:sz="0" w:space="0" w:color="auto"/>
            <w:left w:val="none" w:sz="0" w:space="0" w:color="auto"/>
            <w:bottom w:val="none" w:sz="0" w:space="0" w:color="auto"/>
            <w:right w:val="none" w:sz="0" w:space="0" w:color="auto"/>
          </w:divBdr>
        </w:div>
        <w:div w:id="807209721">
          <w:marLeft w:val="0"/>
          <w:marRight w:val="0"/>
          <w:marTop w:val="0"/>
          <w:marBottom w:val="0"/>
          <w:divBdr>
            <w:top w:val="none" w:sz="0" w:space="0" w:color="auto"/>
            <w:left w:val="none" w:sz="0" w:space="0" w:color="auto"/>
            <w:bottom w:val="none" w:sz="0" w:space="0" w:color="auto"/>
            <w:right w:val="none" w:sz="0" w:space="0" w:color="auto"/>
          </w:divBdr>
        </w:div>
        <w:div w:id="807209722">
          <w:marLeft w:val="0"/>
          <w:marRight w:val="0"/>
          <w:marTop w:val="0"/>
          <w:marBottom w:val="0"/>
          <w:divBdr>
            <w:top w:val="none" w:sz="0" w:space="0" w:color="auto"/>
            <w:left w:val="none" w:sz="0" w:space="0" w:color="auto"/>
            <w:bottom w:val="none" w:sz="0" w:space="0" w:color="auto"/>
            <w:right w:val="none" w:sz="0" w:space="0" w:color="auto"/>
          </w:divBdr>
        </w:div>
        <w:div w:id="807209723">
          <w:marLeft w:val="0"/>
          <w:marRight w:val="0"/>
          <w:marTop w:val="0"/>
          <w:marBottom w:val="0"/>
          <w:divBdr>
            <w:top w:val="none" w:sz="0" w:space="0" w:color="auto"/>
            <w:left w:val="none" w:sz="0" w:space="0" w:color="auto"/>
            <w:bottom w:val="none" w:sz="0" w:space="0" w:color="auto"/>
            <w:right w:val="none" w:sz="0" w:space="0" w:color="auto"/>
          </w:divBdr>
        </w:div>
        <w:div w:id="807209726">
          <w:marLeft w:val="0"/>
          <w:marRight w:val="0"/>
          <w:marTop w:val="0"/>
          <w:marBottom w:val="0"/>
          <w:divBdr>
            <w:top w:val="none" w:sz="0" w:space="0" w:color="auto"/>
            <w:left w:val="none" w:sz="0" w:space="0" w:color="auto"/>
            <w:bottom w:val="none" w:sz="0" w:space="0" w:color="auto"/>
            <w:right w:val="none" w:sz="0" w:space="0" w:color="auto"/>
          </w:divBdr>
        </w:div>
        <w:div w:id="807209727">
          <w:marLeft w:val="0"/>
          <w:marRight w:val="0"/>
          <w:marTop w:val="0"/>
          <w:marBottom w:val="0"/>
          <w:divBdr>
            <w:top w:val="none" w:sz="0" w:space="0" w:color="auto"/>
            <w:left w:val="none" w:sz="0" w:space="0" w:color="auto"/>
            <w:bottom w:val="none" w:sz="0" w:space="0" w:color="auto"/>
            <w:right w:val="none" w:sz="0" w:space="0" w:color="auto"/>
          </w:divBdr>
        </w:div>
        <w:div w:id="807209728">
          <w:marLeft w:val="0"/>
          <w:marRight w:val="0"/>
          <w:marTop w:val="0"/>
          <w:marBottom w:val="0"/>
          <w:divBdr>
            <w:top w:val="none" w:sz="0" w:space="0" w:color="auto"/>
            <w:left w:val="none" w:sz="0" w:space="0" w:color="auto"/>
            <w:bottom w:val="none" w:sz="0" w:space="0" w:color="auto"/>
            <w:right w:val="none" w:sz="0" w:space="0" w:color="auto"/>
          </w:divBdr>
        </w:div>
        <w:div w:id="807209729">
          <w:marLeft w:val="0"/>
          <w:marRight w:val="0"/>
          <w:marTop w:val="0"/>
          <w:marBottom w:val="0"/>
          <w:divBdr>
            <w:top w:val="none" w:sz="0" w:space="0" w:color="auto"/>
            <w:left w:val="none" w:sz="0" w:space="0" w:color="auto"/>
            <w:bottom w:val="none" w:sz="0" w:space="0" w:color="auto"/>
            <w:right w:val="none" w:sz="0" w:space="0" w:color="auto"/>
          </w:divBdr>
        </w:div>
        <w:div w:id="807209730">
          <w:marLeft w:val="0"/>
          <w:marRight w:val="0"/>
          <w:marTop w:val="0"/>
          <w:marBottom w:val="0"/>
          <w:divBdr>
            <w:top w:val="none" w:sz="0" w:space="0" w:color="auto"/>
            <w:left w:val="none" w:sz="0" w:space="0" w:color="auto"/>
            <w:bottom w:val="none" w:sz="0" w:space="0" w:color="auto"/>
            <w:right w:val="none" w:sz="0" w:space="0" w:color="auto"/>
          </w:divBdr>
        </w:div>
        <w:div w:id="807209731">
          <w:marLeft w:val="0"/>
          <w:marRight w:val="0"/>
          <w:marTop w:val="0"/>
          <w:marBottom w:val="0"/>
          <w:divBdr>
            <w:top w:val="none" w:sz="0" w:space="0" w:color="auto"/>
            <w:left w:val="none" w:sz="0" w:space="0" w:color="auto"/>
            <w:bottom w:val="none" w:sz="0" w:space="0" w:color="auto"/>
            <w:right w:val="none" w:sz="0" w:space="0" w:color="auto"/>
          </w:divBdr>
        </w:div>
        <w:div w:id="807209732">
          <w:marLeft w:val="0"/>
          <w:marRight w:val="0"/>
          <w:marTop w:val="0"/>
          <w:marBottom w:val="0"/>
          <w:divBdr>
            <w:top w:val="none" w:sz="0" w:space="0" w:color="auto"/>
            <w:left w:val="none" w:sz="0" w:space="0" w:color="auto"/>
            <w:bottom w:val="none" w:sz="0" w:space="0" w:color="auto"/>
            <w:right w:val="none" w:sz="0" w:space="0" w:color="auto"/>
          </w:divBdr>
        </w:div>
        <w:div w:id="807209733">
          <w:marLeft w:val="0"/>
          <w:marRight w:val="0"/>
          <w:marTop w:val="0"/>
          <w:marBottom w:val="0"/>
          <w:divBdr>
            <w:top w:val="none" w:sz="0" w:space="0" w:color="auto"/>
            <w:left w:val="none" w:sz="0" w:space="0" w:color="auto"/>
            <w:bottom w:val="none" w:sz="0" w:space="0" w:color="auto"/>
            <w:right w:val="none" w:sz="0" w:space="0" w:color="auto"/>
          </w:divBdr>
        </w:div>
      </w:divsChild>
    </w:div>
    <w:div w:id="807209700">
      <w:marLeft w:val="0"/>
      <w:marRight w:val="0"/>
      <w:marTop w:val="0"/>
      <w:marBottom w:val="0"/>
      <w:divBdr>
        <w:top w:val="none" w:sz="0" w:space="0" w:color="auto"/>
        <w:left w:val="none" w:sz="0" w:space="0" w:color="auto"/>
        <w:bottom w:val="none" w:sz="0" w:space="0" w:color="auto"/>
        <w:right w:val="none" w:sz="0" w:space="0" w:color="auto"/>
      </w:divBdr>
    </w:div>
    <w:div w:id="807209701">
      <w:marLeft w:val="0"/>
      <w:marRight w:val="0"/>
      <w:marTop w:val="0"/>
      <w:marBottom w:val="0"/>
      <w:divBdr>
        <w:top w:val="none" w:sz="0" w:space="0" w:color="auto"/>
        <w:left w:val="none" w:sz="0" w:space="0" w:color="auto"/>
        <w:bottom w:val="none" w:sz="0" w:space="0" w:color="auto"/>
        <w:right w:val="none" w:sz="0" w:space="0" w:color="auto"/>
      </w:divBdr>
    </w:div>
    <w:div w:id="807209702">
      <w:marLeft w:val="0"/>
      <w:marRight w:val="0"/>
      <w:marTop w:val="0"/>
      <w:marBottom w:val="0"/>
      <w:divBdr>
        <w:top w:val="none" w:sz="0" w:space="0" w:color="auto"/>
        <w:left w:val="none" w:sz="0" w:space="0" w:color="auto"/>
        <w:bottom w:val="none" w:sz="0" w:space="0" w:color="auto"/>
        <w:right w:val="none" w:sz="0" w:space="0" w:color="auto"/>
      </w:divBdr>
    </w:div>
    <w:div w:id="807209725">
      <w:marLeft w:val="0"/>
      <w:marRight w:val="0"/>
      <w:marTop w:val="0"/>
      <w:marBottom w:val="0"/>
      <w:divBdr>
        <w:top w:val="none" w:sz="0" w:space="0" w:color="auto"/>
        <w:left w:val="none" w:sz="0" w:space="0" w:color="auto"/>
        <w:bottom w:val="none" w:sz="0" w:space="0" w:color="auto"/>
        <w:right w:val="none" w:sz="0" w:space="0" w:color="auto"/>
      </w:divBdr>
      <w:divsChild>
        <w:div w:id="807209677">
          <w:marLeft w:val="0"/>
          <w:marRight w:val="0"/>
          <w:marTop w:val="0"/>
          <w:marBottom w:val="0"/>
          <w:divBdr>
            <w:top w:val="none" w:sz="0" w:space="0" w:color="auto"/>
            <w:left w:val="none" w:sz="0" w:space="0" w:color="auto"/>
            <w:bottom w:val="none" w:sz="0" w:space="0" w:color="auto"/>
            <w:right w:val="none" w:sz="0" w:space="0" w:color="auto"/>
          </w:divBdr>
        </w:div>
      </w:divsChild>
    </w:div>
    <w:div w:id="807209749">
      <w:marLeft w:val="0"/>
      <w:marRight w:val="0"/>
      <w:marTop w:val="0"/>
      <w:marBottom w:val="0"/>
      <w:divBdr>
        <w:top w:val="none" w:sz="0" w:space="0" w:color="auto"/>
        <w:left w:val="none" w:sz="0" w:space="0" w:color="auto"/>
        <w:bottom w:val="none" w:sz="0" w:space="0" w:color="auto"/>
        <w:right w:val="none" w:sz="0" w:space="0" w:color="auto"/>
      </w:divBdr>
      <w:divsChild>
        <w:div w:id="807209735">
          <w:marLeft w:val="0"/>
          <w:marRight w:val="0"/>
          <w:marTop w:val="0"/>
          <w:marBottom w:val="0"/>
          <w:divBdr>
            <w:top w:val="none" w:sz="0" w:space="0" w:color="auto"/>
            <w:left w:val="none" w:sz="0" w:space="0" w:color="auto"/>
            <w:bottom w:val="none" w:sz="0" w:space="0" w:color="auto"/>
            <w:right w:val="none" w:sz="0" w:space="0" w:color="auto"/>
          </w:divBdr>
        </w:div>
        <w:div w:id="807209736">
          <w:marLeft w:val="0"/>
          <w:marRight w:val="0"/>
          <w:marTop w:val="0"/>
          <w:marBottom w:val="0"/>
          <w:divBdr>
            <w:top w:val="none" w:sz="0" w:space="0" w:color="auto"/>
            <w:left w:val="none" w:sz="0" w:space="0" w:color="auto"/>
            <w:bottom w:val="none" w:sz="0" w:space="0" w:color="auto"/>
            <w:right w:val="none" w:sz="0" w:space="0" w:color="auto"/>
          </w:divBdr>
        </w:div>
        <w:div w:id="807209737">
          <w:marLeft w:val="0"/>
          <w:marRight w:val="0"/>
          <w:marTop w:val="0"/>
          <w:marBottom w:val="0"/>
          <w:divBdr>
            <w:top w:val="none" w:sz="0" w:space="0" w:color="auto"/>
            <w:left w:val="none" w:sz="0" w:space="0" w:color="auto"/>
            <w:bottom w:val="none" w:sz="0" w:space="0" w:color="auto"/>
            <w:right w:val="none" w:sz="0" w:space="0" w:color="auto"/>
          </w:divBdr>
        </w:div>
        <w:div w:id="807209738">
          <w:marLeft w:val="0"/>
          <w:marRight w:val="0"/>
          <w:marTop w:val="0"/>
          <w:marBottom w:val="0"/>
          <w:divBdr>
            <w:top w:val="none" w:sz="0" w:space="0" w:color="auto"/>
            <w:left w:val="none" w:sz="0" w:space="0" w:color="auto"/>
            <w:bottom w:val="none" w:sz="0" w:space="0" w:color="auto"/>
            <w:right w:val="none" w:sz="0" w:space="0" w:color="auto"/>
          </w:divBdr>
        </w:div>
        <w:div w:id="807209739">
          <w:marLeft w:val="0"/>
          <w:marRight w:val="0"/>
          <w:marTop w:val="0"/>
          <w:marBottom w:val="0"/>
          <w:divBdr>
            <w:top w:val="none" w:sz="0" w:space="0" w:color="auto"/>
            <w:left w:val="none" w:sz="0" w:space="0" w:color="auto"/>
            <w:bottom w:val="none" w:sz="0" w:space="0" w:color="auto"/>
            <w:right w:val="none" w:sz="0" w:space="0" w:color="auto"/>
          </w:divBdr>
        </w:div>
        <w:div w:id="807209741">
          <w:marLeft w:val="0"/>
          <w:marRight w:val="0"/>
          <w:marTop w:val="0"/>
          <w:marBottom w:val="0"/>
          <w:divBdr>
            <w:top w:val="none" w:sz="0" w:space="0" w:color="auto"/>
            <w:left w:val="none" w:sz="0" w:space="0" w:color="auto"/>
            <w:bottom w:val="none" w:sz="0" w:space="0" w:color="auto"/>
            <w:right w:val="none" w:sz="0" w:space="0" w:color="auto"/>
          </w:divBdr>
          <w:divsChild>
            <w:div w:id="807209758">
              <w:marLeft w:val="0"/>
              <w:marRight w:val="0"/>
              <w:marTop w:val="0"/>
              <w:marBottom w:val="0"/>
              <w:divBdr>
                <w:top w:val="none" w:sz="0" w:space="0" w:color="auto"/>
                <w:left w:val="none" w:sz="0" w:space="0" w:color="auto"/>
                <w:bottom w:val="none" w:sz="0" w:space="0" w:color="auto"/>
                <w:right w:val="none" w:sz="0" w:space="0" w:color="auto"/>
              </w:divBdr>
            </w:div>
          </w:divsChild>
        </w:div>
        <w:div w:id="807209743">
          <w:marLeft w:val="0"/>
          <w:marRight w:val="0"/>
          <w:marTop w:val="0"/>
          <w:marBottom w:val="0"/>
          <w:divBdr>
            <w:top w:val="none" w:sz="0" w:space="0" w:color="auto"/>
            <w:left w:val="none" w:sz="0" w:space="0" w:color="auto"/>
            <w:bottom w:val="none" w:sz="0" w:space="0" w:color="auto"/>
            <w:right w:val="none" w:sz="0" w:space="0" w:color="auto"/>
          </w:divBdr>
        </w:div>
        <w:div w:id="807209744">
          <w:marLeft w:val="0"/>
          <w:marRight w:val="0"/>
          <w:marTop w:val="0"/>
          <w:marBottom w:val="0"/>
          <w:divBdr>
            <w:top w:val="none" w:sz="0" w:space="0" w:color="auto"/>
            <w:left w:val="none" w:sz="0" w:space="0" w:color="auto"/>
            <w:bottom w:val="none" w:sz="0" w:space="0" w:color="auto"/>
            <w:right w:val="none" w:sz="0" w:space="0" w:color="auto"/>
          </w:divBdr>
        </w:div>
        <w:div w:id="807209745">
          <w:marLeft w:val="0"/>
          <w:marRight w:val="0"/>
          <w:marTop w:val="0"/>
          <w:marBottom w:val="0"/>
          <w:divBdr>
            <w:top w:val="none" w:sz="0" w:space="0" w:color="auto"/>
            <w:left w:val="none" w:sz="0" w:space="0" w:color="auto"/>
            <w:bottom w:val="none" w:sz="0" w:space="0" w:color="auto"/>
            <w:right w:val="none" w:sz="0" w:space="0" w:color="auto"/>
          </w:divBdr>
        </w:div>
        <w:div w:id="807209747">
          <w:marLeft w:val="0"/>
          <w:marRight w:val="0"/>
          <w:marTop w:val="0"/>
          <w:marBottom w:val="0"/>
          <w:divBdr>
            <w:top w:val="none" w:sz="0" w:space="0" w:color="auto"/>
            <w:left w:val="none" w:sz="0" w:space="0" w:color="auto"/>
            <w:bottom w:val="none" w:sz="0" w:space="0" w:color="auto"/>
            <w:right w:val="none" w:sz="0" w:space="0" w:color="auto"/>
          </w:divBdr>
        </w:div>
        <w:div w:id="807209751">
          <w:marLeft w:val="0"/>
          <w:marRight w:val="0"/>
          <w:marTop w:val="0"/>
          <w:marBottom w:val="0"/>
          <w:divBdr>
            <w:top w:val="none" w:sz="0" w:space="0" w:color="auto"/>
            <w:left w:val="none" w:sz="0" w:space="0" w:color="auto"/>
            <w:bottom w:val="none" w:sz="0" w:space="0" w:color="auto"/>
            <w:right w:val="none" w:sz="0" w:space="0" w:color="auto"/>
          </w:divBdr>
          <w:divsChild>
            <w:div w:id="807209750">
              <w:marLeft w:val="0"/>
              <w:marRight w:val="0"/>
              <w:marTop w:val="0"/>
              <w:marBottom w:val="0"/>
              <w:divBdr>
                <w:top w:val="none" w:sz="0" w:space="0" w:color="auto"/>
                <w:left w:val="none" w:sz="0" w:space="0" w:color="auto"/>
                <w:bottom w:val="none" w:sz="0" w:space="0" w:color="auto"/>
                <w:right w:val="none" w:sz="0" w:space="0" w:color="auto"/>
              </w:divBdr>
              <w:divsChild>
                <w:div w:id="807209748">
                  <w:marLeft w:val="0"/>
                  <w:marRight w:val="0"/>
                  <w:marTop w:val="0"/>
                  <w:marBottom w:val="0"/>
                  <w:divBdr>
                    <w:top w:val="none" w:sz="0" w:space="0" w:color="auto"/>
                    <w:left w:val="none" w:sz="0" w:space="0" w:color="auto"/>
                    <w:bottom w:val="none" w:sz="0" w:space="0" w:color="auto"/>
                    <w:right w:val="none" w:sz="0" w:space="0" w:color="auto"/>
                  </w:divBdr>
                </w:div>
                <w:div w:id="8072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752">
          <w:marLeft w:val="0"/>
          <w:marRight w:val="0"/>
          <w:marTop w:val="0"/>
          <w:marBottom w:val="0"/>
          <w:divBdr>
            <w:top w:val="none" w:sz="0" w:space="0" w:color="auto"/>
            <w:left w:val="none" w:sz="0" w:space="0" w:color="auto"/>
            <w:bottom w:val="none" w:sz="0" w:space="0" w:color="auto"/>
            <w:right w:val="none" w:sz="0" w:space="0" w:color="auto"/>
          </w:divBdr>
        </w:div>
        <w:div w:id="807209754">
          <w:marLeft w:val="0"/>
          <w:marRight w:val="0"/>
          <w:marTop w:val="0"/>
          <w:marBottom w:val="0"/>
          <w:divBdr>
            <w:top w:val="none" w:sz="0" w:space="0" w:color="auto"/>
            <w:left w:val="none" w:sz="0" w:space="0" w:color="auto"/>
            <w:bottom w:val="none" w:sz="0" w:space="0" w:color="auto"/>
            <w:right w:val="none" w:sz="0" w:space="0" w:color="auto"/>
          </w:divBdr>
        </w:div>
        <w:div w:id="807209757">
          <w:marLeft w:val="0"/>
          <w:marRight w:val="0"/>
          <w:marTop w:val="0"/>
          <w:marBottom w:val="0"/>
          <w:divBdr>
            <w:top w:val="none" w:sz="0" w:space="0" w:color="auto"/>
            <w:left w:val="none" w:sz="0" w:space="0" w:color="auto"/>
            <w:bottom w:val="none" w:sz="0" w:space="0" w:color="auto"/>
            <w:right w:val="none" w:sz="0" w:space="0" w:color="auto"/>
          </w:divBdr>
        </w:div>
        <w:div w:id="807209759">
          <w:marLeft w:val="0"/>
          <w:marRight w:val="0"/>
          <w:marTop w:val="0"/>
          <w:marBottom w:val="0"/>
          <w:divBdr>
            <w:top w:val="none" w:sz="0" w:space="0" w:color="auto"/>
            <w:left w:val="none" w:sz="0" w:space="0" w:color="auto"/>
            <w:bottom w:val="none" w:sz="0" w:space="0" w:color="auto"/>
            <w:right w:val="none" w:sz="0" w:space="0" w:color="auto"/>
          </w:divBdr>
        </w:div>
        <w:div w:id="807209761">
          <w:marLeft w:val="0"/>
          <w:marRight w:val="0"/>
          <w:marTop w:val="0"/>
          <w:marBottom w:val="0"/>
          <w:divBdr>
            <w:top w:val="none" w:sz="0" w:space="0" w:color="auto"/>
            <w:left w:val="none" w:sz="0" w:space="0" w:color="auto"/>
            <w:bottom w:val="none" w:sz="0" w:space="0" w:color="auto"/>
            <w:right w:val="none" w:sz="0" w:space="0" w:color="auto"/>
          </w:divBdr>
        </w:div>
        <w:div w:id="807209762">
          <w:marLeft w:val="0"/>
          <w:marRight w:val="0"/>
          <w:marTop w:val="0"/>
          <w:marBottom w:val="0"/>
          <w:divBdr>
            <w:top w:val="none" w:sz="0" w:space="0" w:color="auto"/>
            <w:left w:val="none" w:sz="0" w:space="0" w:color="auto"/>
            <w:bottom w:val="none" w:sz="0" w:space="0" w:color="auto"/>
            <w:right w:val="none" w:sz="0" w:space="0" w:color="auto"/>
          </w:divBdr>
        </w:div>
        <w:div w:id="807209763">
          <w:marLeft w:val="0"/>
          <w:marRight w:val="0"/>
          <w:marTop w:val="0"/>
          <w:marBottom w:val="0"/>
          <w:divBdr>
            <w:top w:val="none" w:sz="0" w:space="0" w:color="auto"/>
            <w:left w:val="none" w:sz="0" w:space="0" w:color="auto"/>
            <w:bottom w:val="none" w:sz="0" w:space="0" w:color="auto"/>
            <w:right w:val="none" w:sz="0" w:space="0" w:color="auto"/>
          </w:divBdr>
        </w:div>
      </w:divsChild>
    </w:div>
    <w:div w:id="807209755">
      <w:marLeft w:val="0"/>
      <w:marRight w:val="0"/>
      <w:marTop w:val="0"/>
      <w:marBottom w:val="0"/>
      <w:divBdr>
        <w:top w:val="none" w:sz="0" w:space="0" w:color="auto"/>
        <w:left w:val="none" w:sz="0" w:space="0" w:color="auto"/>
        <w:bottom w:val="none" w:sz="0" w:space="0" w:color="auto"/>
        <w:right w:val="none" w:sz="0" w:space="0" w:color="auto"/>
      </w:divBdr>
      <w:divsChild>
        <w:div w:id="807209734">
          <w:marLeft w:val="0"/>
          <w:marRight w:val="0"/>
          <w:marTop w:val="0"/>
          <w:marBottom w:val="0"/>
          <w:divBdr>
            <w:top w:val="none" w:sz="0" w:space="0" w:color="auto"/>
            <w:left w:val="none" w:sz="0" w:space="0" w:color="auto"/>
            <w:bottom w:val="none" w:sz="0" w:space="0" w:color="auto"/>
            <w:right w:val="none" w:sz="0" w:space="0" w:color="auto"/>
          </w:divBdr>
        </w:div>
        <w:div w:id="807209740">
          <w:marLeft w:val="0"/>
          <w:marRight w:val="0"/>
          <w:marTop w:val="0"/>
          <w:marBottom w:val="0"/>
          <w:divBdr>
            <w:top w:val="none" w:sz="0" w:space="0" w:color="auto"/>
            <w:left w:val="none" w:sz="0" w:space="0" w:color="auto"/>
            <w:bottom w:val="none" w:sz="0" w:space="0" w:color="auto"/>
            <w:right w:val="none" w:sz="0" w:space="0" w:color="auto"/>
          </w:divBdr>
        </w:div>
        <w:div w:id="807209746">
          <w:marLeft w:val="0"/>
          <w:marRight w:val="0"/>
          <w:marTop w:val="0"/>
          <w:marBottom w:val="0"/>
          <w:divBdr>
            <w:top w:val="none" w:sz="0" w:space="0" w:color="auto"/>
            <w:left w:val="none" w:sz="0" w:space="0" w:color="auto"/>
            <w:bottom w:val="none" w:sz="0" w:space="0" w:color="auto"/>
            <w:right w:val="none" w:sz="0" w:space="0" w:color="auto"/>
          </w:divBdr>
        </w:div>
        <w:div w:id="807209753">
          <w:marLeft w:val="0"/>
          <w:marRight w:val="0"/>
          <w:marTop w:val="0"/>
          <w:marBottom w:val="0"/>
          <w:divBdr>
            <w:top w:val="none" w:sz="0" w:space="0" w:color="auto"/>
            <w:left w:val="none" w:sz="0" w:space="0" w:color="auto"/>
            <w:bottom w:val="none" w:sz="0" w:space="0" w:color="auto"/>
            <w:right w:val="none" w:sz="0" w:space="0" w:color="auto"/>
          </w:divBdr>
        </w:div>
        <w:div w:id="807209756">
          <w:marLeft w:val="0"/>
          <w:marRight w:val="0"/>
          <w:marTop w:val="0"/>
          <w:marBottom w:val="0"/>
          <w:divBdr>
            <w:top w:val="none" w:sz="0" w:space="0" w:color="auto"/>
            <w:left w:val="none" w:sz="0" w:space="0" w:color="auto"/>
            <w:bottom w:val="none" w:sz="0" w:space="0" w:color="auto"/>
            <w:right w:val="none" w:sz="0" w:space="0" w:color="auto"/>
          </w:divBdr>
          <w:divsChild>
            <w:div w:id="807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9</Pages>
  <Words>2064</Words>
  <Characters>11765</Characters>
  <Application>Microsoft Office Outlook</Application>
  <DocSecurity>0</DocSecurity>
  <Lines>0</Lines>
  <Paragraphs>0</Paragraphs>
  <ScaleCrop>false</ScaleCrop>
  <Company>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subject/>
  <dc:creator>kgunne</dc:creator>
  <cp:keywords/>
  <dc:description/>
  <cp:lastModifiedBy>Gater</cp:lastModifiedBy>
  <cp:revision>12</cp:revision>
  <dcterms:created xsi:type="dcterms:W3CDTF">2010-06-23T05:07:00Z</dcterms:created>
  <dcterms:modified xsi:type="dcterms:W3CDTF">2010-06-23T13:27:00Z</dcterms:modified>
</cp:coreProperties>
</file>