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4D5633B7" w:rsidR="008B0DF6" w:rsidRPr="005B528A" w:rsidRDefault="00497188" w:rsidP="00497188">
            <w:pPr>
              <w:rPr>
                <w:rFonts w:ascii="Arial" w:hAnsi="Arial" w:cs="Arial"/>
                <w:lang w:val="en-GB"/>
              </w:rPr>
            </w:pPr>
            <w:r>
              <w:rPr>
                <w:rFonts w:ascii="Arial" w:hAnsi="Arial" w:cs="Arial"/>
                <w:lang w:val="en-GB"/>
              </w:rPr>
              <w:t>20</w:t>
            </w:r>
            <w:r w:rsidR="0024640C">
              <w:rPr>
                <w:rFonts w:ascii="Arial" w:hAnsi="Arial" w:cs="Arial"/>
                <w:lang w:val="en-GB"/>
              </w:rPr>
              <w:t xml:space="preserve"> </w:t>
            </w:r>
            <w:r>
              <w:rPr>
                <w:rFonts w:ascii="Arial" w:hAnsi="Arial" w:cs="Arial"/>
                <w:lang w:val="en-GB"/>
              </w:rPr>
              <w:t>December</w:t>
            </w:r>
            <w:r w:rsidR="0024640C">
              <w:rPr>
                <w:rFonts w:ascii="Arial" w:hAnsi="Arial" w:cs="Arial"/>
                <w:lang w:val="en-GB"/>
              </w:rPr>
              <w:t xml:space="preserve"> </w:t>
            </w:r>
            <w:r w:rsidR="004709BB" w:rsidRPr="005B528A">
              <w:rPr>
                <w:rFonts w:ascii="Arial" w:hAnsi="Arial" w:cs="Arial"/>
                <w:lang w:val="en-GB"/>
              </w:rPr>
              <w:t xml:space="preserve">2011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15F952F9" w:rsidR="008B0DF6" w:rsidRPr="005B528A" w:rsidRDefault="00497188" w:rsidP="008B0DF6">
            <w:pPr>
              <w:rPr>
                <w:rFonts w:ascii="Arial" w:hAnsi="Arial" w:cs="Arial"/>
                <w:lang w:val="en-GB"/>
              </w:rPr>
            </w:pPr>
            <w:r>
              <w:rPr>
                <w:rFonts w:ascii="Arial" w:hAnsi="Arial" w:cs="Arial"/>
                <w:lang w:val="en-GB"/>
              </w:rPr>
              <w:t>phone meeting</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0D2AADFD" w:rsidR="008B0DF6" w:rsidRPr="005B528A" w:rsidRDefault="00497188" w:rsidP="00F02292">
            <w:pPr>
              <w:rPr>
                <w:rFonts w:ascii="Arial" w:hAnsi="Arial" w:cs="Arial"/>
                <w:lang w:val="en-GB"/>
              </w:rPr>
            </w:pPr>
            <w:r w:rsidRPr="00497188">
              <w:rPr>
                <w:rFonts w:ascii="Arial" w:hAnsi="Arial" w:cs="Arial"/>
                <w:lang w:val="en-GB"/>
              </w:rPr>
              <w:t>https://www.egi.eu/indico/conferenceDisplay.py?confId=617</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60BC538F" w14:textId="77777777" w:rsidR="009E3E3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9E3E3E" w:rsidRPr="00712F02">
        <w:rPr>
          <w:noProof/>
          <w:lang w:val="en-GB"/>
        </w:rPr>
        <w:t>Participants</w:t>
      </w:r>
      <w:r w:rsidR="009E3E3E">
        <w:rPr>
          <w:noProof/>
        </w:rPr>
        <w:tab/>
      </w:r>
      <w:r w:rsidR="009E3E3E">
        <w:rPr>
          <w:noProof/>
        </w:rPr>
        <w:fldChar w:fldCharType="begin"/>
      </w:r>
      <w:r w:rsidR="009E3E3E">
        <w:rPr>
          <w:noProof/>
        </w:rPr>
        <w:instrText xml:space="preserve"> PAGEREF _Toc309371584 \h </w:instrText>
      </w:r>
      <w:r w:rsidR="009E3E3E">
        <w:rPr>
          <w:noProof/>
        </w:rPr>
      </w:r>
      <w:r w:rsidR="009E3E3E">
        <w:rPr>
          <w:noProof/>
        </w:rPr>
        <w:fldChar w:fldCharType="separate"/>
      </w:r>
      <w:r w:rsidR="009E3E3E">
        <w:rPr>
          <w:noProof/>
        </w:rPr>
        <w:t>2</w:t>
      </w:r>
      <w:r w:rsidR="009E3E3E">
        <w:rPr>
          <w:noProof/>
        </w:rPr>
        <w:fldChar w:fldCharType="end"/>
      </w:r>
    </w:p>
    <w:p w14:paraId="33DE7B01"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rPr>
        <w:t>ACTION REVIEWS</w:t>
      </w:r>
      <w:r>
        <w:rPr>
          <w:noProof/>
        </w:rPr>
        <w:tab/>
      </w:r>
      <w:r>
        <w:rPr>
          <w:noProof/>
        </w:rPr>
        <w:fldChar w:fldCharType="begin"/>
      </w:r>
      <w:r>
        <w:rPr>
          <w:noProof/>
        </w:rPr>
        <w:instrText xml:space="preserve"> PAGEREF _Toc309371585 \h </w:instrText>
      </w:r>
      <w:r>
        <w:rPr>
          <w:noProof/>
        </w:rPr>
      </w:r>
      <w:r>
        <w:rPr>
          <w:noProof/>
        </w:rPr>
        <w:fldChar w:fldCharType="separate"/>
      </w:r>
      <w:r>
        <w:rPr>
          <w:noProof/>
        </w:rPr>
        <w:t>2</w:t>
      </w:r>
      <w:r>
        <w:rPr>
          <w:noProof/>
        </w:rPr>
        <w:fldChar w:fldCharType="end"/>
      </w:r>
    </w:p>
    <w:p w14:paraId="792197F9" w14:textId="77777777" w:rsidR="009E3E3E" w:rsidRDefault="009E3E3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_Toc309371586 \h </w:instrText>
      </w:r>
      <w:r>
        <w:rPr>
          <w:noProof/>
        </w:rPr>
      </w:r>
      <w:r>
        <w:rPr>
          <w:noProof/>
        </w:rPr>
        <w:fldChar w:fldCharType="separate"/>
      </w:r>
      <w:r>
        <w:rPr>
          <w:noProof/>
        </w:rPr>
        <w:t>4</w:t>
      </w:r>
      <w:r>
        <w:rPr>
          <w:noProof/>
        </w:rPr>
        <w:fldChar w:fldCharType="end"/>
      </w:r>
    </w:p>
    <w:p w14:paraId="18D017A8" w14:textId="77777777" w:rsidR="009E3E3E" w:rsidRDefault="009E3E3E">
      <w:pPr>
        <w:pStyle w:val="TOC1"/>
        <w:tabs>
          <w:tab w:val="right" w:pos="9396"/>
        </w:tabs>
        <w:rPr>
          <w:rFonts w:eastAsiaTheme="minorEastAsia"/>
          <w:b w:val="0"/>
          <w:caps w:val="0"/>
          <w:noProof/>
          <w:u w:val="none"/>
          <w:lang w:val="en-GB" w:eastAsia="en-GB"/>
        </w:rPr>
      </w:pPr>
      <w:r>
        <w:rPr>
          <w:noProof/>
        </w:rPr>
        <w:t>Submission of QR6</w:t>
      </w:r>
      <w:r>
        <w:rPr>
          <w:noProof/>
        </w:rPr>
        <w:tab/>
      </w:r>
      <w:r>
        <w:rPr>
          <w:noProof/>
        </w:rPr>
        <w:fldChar w:fldCharType="begin"/>
      </w:r>
      <w:r>
        <w:rPr>
          <w:noProof/>
        </w:rPr>
        <w:instrText xml:space="preserve"> PAGEREF _Toc309371587 \h </w:instrText>
      </w:r>
      <w:r>
        <w:rPr>
          <w:noProof/>
        </w:rPr>
      </w:r>
      <w:r>
        <w:rPr>
          <w:noProof/>
        </w:rPr>
        <w:fldChar w:fldCharType="separate"/>
      </w:r>
      <w:r>
        <w:rPr>
          <w:noProof/>
        </w:rPr>
        <w:t>5</w:t>
      </w:r>
      <w:r>
        <w:rPr>
          <w:noProof/>
        </w:rPr>
        <w:fldChar w:fldCharType="end"/>
      </w:r>
    </w:p>
    <w:p w14:paraId="0228469A" w14:textId="77777777" w:rsidR="009E3E3E" w:rsidRDefault="009E3E3E">
      <w:pPr>
        <w:pStyle w:val="TOC1"/>
        <w:tabs>
          <w:tab w:val="right" w:pos="9396"/>
        </w:tabs>
        <w:rPr>
          <w:rFonts w:eastAsiaTheme="minorEastAsia"/>
          <w:b w:val="0"/>
          <w:caps w:val="0"/>
          <w:noProof/>
          <w:u w:val="none"/>
          <w:lang w:val="en-GB" w:eastAsia="en-GB"/>
        </w:rPr>
      </w:pPr>
      <w:r>
        <w:rPr>
          <w:noProof/>
        </w:rPr>
        <w:t>FOR APPROVAL: Resource Provider OLA</w:t>
      </w:r>
      <w:r>
        <w:rPr>
          <w:noProof/>
        </w:rPr>
        <w:tab/>
      </w:r>
      <w:r>
        <w:rPr>
          <w:noProof/>
        </w:rPr>
        <w:fldChar w:fldCharType="begin"/>
      </w:r>
      <w:r>
        <w:rPr>
          <w:noProof/>
        </w:rPr>
        <w:instrText xml:space="preserve"> PAGEREF _Toc309371588 \h </w:instrText>
      </w:r>
      <w:r>
        <w:rPr>
          <w:noProof/>
        </w:rPr>
      </w:r>
      <w:r>
        <w:rPr>
          <w:noProof/>
        </w:rPr>
        <w:fldChar w:fldCharType="separate"/>
      </w:r>
      <w:r>
        <w:rPr>
          <w:noProof/>
        </w:rPr>
        <w:t>5</w:t>
      </w:r>
      <w:r>
        <w:rPr>
          <w:noProof/>
        </w:rPr>
        <w:fldChar w:fldCharType="end"/>
      </w:r>
    </w:p>
    <w:p w14:paraId="5E2928C2"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eastAsia="en-GB"/>
        </w:rPr>
        <w:t>FOR APPROVAL: addition of metric org.bdii.Freshness to profile WLCG_CREAM_LCGCE_CRITICAL</w:t>
      </w:r>
      <w:r>
        <w:rPr>
          <w:noProof/>
        </w:rPr>
        <w:tab/>
      </w:r>
      <w:r>
        <w:rPr>
          <w:noProof/>
        </w:rPr>
        <w:fldChar w:fldCharType="begin"/>
      </w:r>
      <w:r>
        <w:rPr>
          <w:noProof/>
        </w:rPr>
        <w:instrText xml:space="preserve"> PAGEREF _Toc309371589 \h </w:instrText>
      </w:r>
      <w:r>
        <w:rPr>
          <w:noProof/>
        </w:rPr>
      </w:r>
      <w:r>
        <w:rPr>
          <w:noProof/>
        </w:rPr>
        <w:fldChar w:fldCharType="separate"/>
      </w:r>
      <w:r>
        <w:rPr>
          <w:noProof/>
        </w:rPr>
        <w:t>6</w:t>
      </w:r>
      <w:r>
        <w:rPr>
          <w:noProof/>
        </w:rPr>
        <w:fldChar w:fldCharType="end"/>
      </w:r>
    </w:p>
    <w:p w14:paraId="6C0D77C3" w14:textId="77777777" w:rsidR="009E3E3E" w:rsidRDefault="009E3E3E">
      <w:pPr>
        <w:pStyle w:val="TOC1"/>
        <w:tabs>
          <w:tab w:val="right" w:pos="9396"/>
        </w:tabs>
        <w:rPr>
          <w:rFonts w:eastAsiaTheme="minorEastAsia"/>
          <w:b w:val="0"/>
          <w:caps w:val="0"/>
          <w:noProof/>
          <w:u w:val="none"/>
          <w:lang w:val="en-GB" w:eastAsia="en-GB"/>
        </w:rPr>
      </w:pPr>
      <w:r>
        <w:rPr>
          <w:noProof/>
        </w:rPr>
        <w:t>top-BDII NGI monthly A/R statistics</w:t>
      </w:r>
      <w:r>
        <w:rPr>
          <w:noProof/>
        </w:rPr>
        <w:tab/>
      </w:r>
      <w:r>
        <w:rPr>
          <w:noProof/>
        </w:rPr>
        <w:fldChar w:fldCharType="begin"/>
      </w:r>
      <w:r>
        <w:rPr>
          <w:noProof/>
        </w:rPr>
        <w:instrText xml:space="preserve"> PAGEREF _Toc309371590 \h </w:instrText>
      </w:r>
      <w:r>
        <w:rPr>
          <w:noProof/>
        </w:rPr>
      </w:r>
      <w:r>
        <w:rPr>
          <w:noProof/>
        </w:rPr>
        <w:fldChar w:fldCharType="separate"/>
      </w:r>
      <w:r>
        <w:rPr>
          <w:noProof/>
        </w:rPr>
        <w:t>6</w:t>
      </w:r>
      <w:r>
        <w:rPr>
          <w:noProof/>
        </w:rPr>
        <w:fldChar w:fldCharType="end"/>
      </w:r>
    </w:p>
    <w:p w14:paraId="5BB86A26" w14:textId="77777777" w:rsidR="009E3E3E" w:rsidRDefault="009E3E3E">
      <w:pPr>
        <w:pStyle w:val="TOC1"/>
        <w:tabs>
          <w:tab w:val="right" w:pos="9396"/>
        </w:tabs>
        <w:rPr>
          <w:rFonts w:eastAsiaTheme="minorEastAsia"/>
          <w:b w:val="0"/>
          <w:caps w:val="0"/>
          <w:noProof/>
          <w:u w:val="none"/>
          <w:lang w:val="en-GB" w:eastAsia="en-GB"/>
        </w:rPr>
      </w:pPr>
      <w:r>
        <w:rPr>
          <w:noProof/>
        </w:rPr>
        <w:t>Report from EMI all hands meeting</w:t>
      </w:r>
      <w:r>
        <w:rPr>
          <w:noProof/>
        </w:rPr>
        <w:tab/>
      </w:r>
      <w:r>
        <w:rPr>
          <w:noProof/>
        </w:rPr>
        <w:fldChar w:fldCharType="begin"/>
      </w:r>
      <w:r>
        <w:rPr>
          <w:noProof/>
        </w:rPr>
        <w:instrText xml:space="preserve"> PAGEREF _Toc309371591 \h </w:instrText>
      </w:r>
      <w:r>
        <w:rPr>
          <w:noProof/>
        </w:rPr>
      </w:r>
      <w:r>
        <w:rPr>
          <w:noProof/>
        </w:rPr>
        <w:fldChar w:fldCharType="separate"/>
      </w:r>
      <w:r>
        <w:rPr>
          <w:noProof/>
        </w:rPr>
        <w:t>7</w:t>
      </w:r>
      <w:r>
        <w:rPr>
          <w:noProof/>
        </w:rPr>
        <w:fldChar w:fldCharType="end"/>
      </w:r>
    </w:p>
    <w:p w14:paraId="4CCD2CD0" w14:textId="77777777" w:rsidR="009E3E3E" w:rsidRDefault="009E3E3E">
      <w:pPr>
        <w:pStyle w:val="TOC1"/>
        <w:tabs>
          <w:tab w:val="right" w:pos="9396"/>
        </w:tabs>
        <w:rPr>
          <w:rFonts w:eastAsiaTheme="minorEastAsia"/>
          <w:b w:val="0"/>
          <w:caps w:val="0"/>
          <w:noProof/>
          <w:u w:val="none"/>
          <w:lang w:val="en-GB" w:eastAsia="en-GB"/>
        </w:rPr>
      </w:pPr>
      <w:r>
        <w:rPr>
          <w:noProof/>
        </w:rPr>
        <w:t>Proposal for GOCDB configuration of NGI services</w:t>
      </w:r>
      <w:r>
        <w:rPr>
          <w:noProof/>
        </w:rPr>
        <w:tab/>
      </w:r>
      <w:r>
        <w:rPr>
          <w:noProof/>
        </w:rPr>
        <w:fldChar w:fldCharType="begin"/>
      </w:r>
      <w:r>
        <w:rPr>
          <w:noProof/>
        </w:rPr>
        <w:instrText xml:space="preserve"> PAGEREF _Toc309371592 \h </w:instrText>
      </w:r>
      <w:r>
        <w:rPr>
          <w:noProof/>
        </w:rPr>
      </w:r>
      <w:r>
        <w:rPr>
          <w:noProof/>
        </w:rPr>
        <w:fldChar w:fldCharType="separate"/>
      </w:r>
      <w:r>
        <w:rPr>
          <w:noProof/>
        </w:rPr>
        <w:t>7</w:t>
      </w:r>
      <w:r>
        <w:rPr>
          <w:noProof/>
        </w:rPr>
        <w:fldChar w:fldCharType="end"/>
      </w:r>
    </w:p>
    <w:p w14:paraId="763D0ED0" w14:textId="77777777" w:rsidR="009E3E3E" w:rsidRDefault="009E3E3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_Toc309371593 \h </w:instrText>
      </w:r>
      <w:r>
        <w:rPr>
          <w:noProof/>
        </w:rPr>
      </w:r>
      <w:r>
        <w:rPr>
          <w:noProof/>
        </w:rPr>
        <w:fldChar w:fldCharType="separate"/>
      </w:r>
      <w:r>
        <w:rPr>
          <w:noProof/>
        </w:rPr>
        <w:t>7</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09371584"/>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497188" w:rsidRPr="005B528A" w14:paraId="53A7F3E3" w14:textId="77777777" w:rsidTr="00154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38A1952" w14:textId="77777777" w:rsidR="00497188" w:rsidRPr="005B528A" w:rsidRDefault="00497188" w:rsidP="0015423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13FA522F" w14:textId="77777777" w:rsidR="00497188" w:rsidRPr="005B528A" w:rsidRDefault="00497188" w:rsidP="0015423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052F7E10" w14:textId="77777777" w:rsidR="00497188" w:rsidRPr="005B528A" w:rsidRDefault="00497188" w:rsidP="0015423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0A03ED01" w14:textId="77777777" w:rsidR="00497188" w:rsidRPr="005B528A" w:rsidRDefault="00497188" w:rsidP="0015423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497188" w:rsidRPr="00A562B3" w14:paraId="2F309C80"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D4431F7"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 xml:space="preserve">Andres Aeschlimann </w:t>
            </w:r>
          </w:p>
        </w:tc>
        <w:tc>
          <w:tcPr>
            <w:tcW w:w="791" w:type="dxa"/>
          </w:tcPr>
          <w:p w14:paraId="6C3DBD26"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78E54B7"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Switch, NGI_CH</w:t>
            </w:r>
          </w:p>
        </w:tc>
        <w:tc>
          <w:tcPr>
            <w:tcW w:w="2126" w:type="dxa"/>
          </w:tcPr>
          <w:p w14:paraId="4A54B856"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97188" w:rsidRPr="00A562B3" w14:paraId="63A3452F"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76F0AB7F"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Emrah Akkoyun</w:t>
            </w:r>
          </w:p>
        </w:tc>
        <w:tc>
          <w:tcPr>
            <w:tcW w:w="791" w:type="dxa"/>
          </w:tcPr>
          <w:p w14:paraId="09F00E8B" w14:textId="77777777" w:rsidR="00497188" w:rsidRPr="00A562B3" w:rsidRDefault="00497188" w:rsidP="0015423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96A9115"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TUBITAK, NGI_TR</w:t>
            </w:r>
          </w:p>
        </w:tc>
        <w:tc>
          <w:tcPr>
            <w:tcW w:w="2126" w:type="dxa"/>
          </w:tcPr>
          <w:p w14:paraId="684CC15F"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Deputy Member</w:t>
            </w:r>
          </w:p>
        </w:tc>
      </w:tr>
      <w:tr w:rsidR="00497188" w:rsidRPr="00A562B3" w14:paraId="697E8836"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388D0CB"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Jan Astalos</w:t>
            </w:r>
          </w:p>
        </w:tc>
        <w:tc>
          <w:tcPr>
            <w:tcW w:w="791" w:type="dxa"/>
          </w:tcPr>
          <w:p w14:paraId="42BEED7D" w14:textId="77777777" w:rsidR="00497188" w:rsidRPr="00A562B3" w:rsidRDefault="00497188" w:rsidP="001542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1A9A3E9"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 SAV, NGI_SK</w:t>
            </w:r>
          </w:p>
        </w:tc>
        <w:tc>
          <w:tcPr>
            <w:tcW w:w="2126" w:type="dxa"/>
          </w:tcPr>
          <w:p w14:paraId="5401F0C5"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97188" w:rsidRPr="00A562B3" w14:paraId="3AC04C4D"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0DAD46ED"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Maite Barroso</w:t>
            </w:r>
          </w:p>
        </w:tc>
        <w:tc>
          <w:tcPr>
            <w:tcW w:w="791" w:type="dxa"/>
          </w:tcPr>
          <w:p w14:paraId="4B86BC0D" w14:textId="77777777" w:rsidR="00497188" w:rsidRPr="00A562B3" w:rsidRDefault="00497188" w:rsidP="0015423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AE92348"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CERN</w:t>
            </w:r>
          </w:p>
        </w:tc>
        <w:tc>
          <w:tcPr>
            <w:tcW w:w="2126" w:type="dxa"/>
          </w:tcPr>
          <w:p w14:paraId="2CFB2B7E"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03F6B" w:rsidRPr="00A562B3" w14:paraId="0C1B5306"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41085CC" w14:textId="0F4CC887" w:rsidR="00503F6B" w:rsidRPr="00A562B3" w:rsidRDefault="00503F6B" w:rsidP="0015423A">
            <w:pPr>
              <w:ind w:left="1440" w:hanging="1440"/>
              <w:rPr>
                <w:rFonts w:ascii="Arial" w:hAnsi="Arial" w:cs="Arial"/>
                <w:sz w:val="16"/>
                <w:szCs w:val="16"/>
                <w:lang w:val="en-GB"/>
              </w:rPr>
            </w:pPr>
            <w:r>
              <w:rPr>
                <w:rFonts w:ascii="Arial" w:hAnsi="Arial" w:cs="Arial"/>
                <w:sz w:val="16"/>
                <w:szCs w:val="16"/>
                <w:lang w:val="en-GB"/>
              </w:rPr>
              <w:t>Riccardo Brunetti</w:t>
            </w:r>
          </w:p>
        </w:tc>
        <w:tc>
          <w:tcPr>
            <w:tcW w:w="791" w:type="dxa"/>
          </w:tcPr>
          <w:p w14:paraId="68E9C257" w14:textId="77777777" w:rsidR="00503F6B" w:rsidRPr="00A562B3" w:rsidRDefault="00503F6B" w:rsidP="001542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AD17EA3" w14:textId="408D4B66" w:rsidR="00503F6B" w:rsidRPr="00A562B3" w:rsidRDefault="00F44A51"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 NGI_IT</w:t>
            </w:r>
          </w:p>
        </w:tc>
        <w:tc>
          <w:tcPr>
            <w:tcW w:w="2126" w:type="dxa"/>
          </w:tcPr>
          <w:p w14:paraId="01F416CC" w14:textId="77777777"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r>
      <w:tr w:rsidR="00497188" w:rsidRPr="00A562B3" w14:paraId="73653938"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7E3C0368"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Goncalo Borges</w:t>
            </w:r>
          </w:p>
        </w:tc>
        <w:tc>
          <w:tcPr>
            <w:tcW w:w="791" w:type="dxa"/>
          </w:tcPr>
          <w:p w14:paraId="5F5B9A06" w14:textId="77777777" w:rsidR="00497188" w:rsidRPr="00A562B3" w:rsidRDefault="00497188" w:rsidP="0015423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830D1F0"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w:t>
            </w:r>
          </w:p>
        </w:tc>
        <w:tc>
          <w:tcPr>
            <w:tcW w:w="2126" w:type="dxa"/>
          </w:tcPr>
          <w:p w14:paraId="63F2C465"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97188" w:rsidRPr="00A562B3" w14:paraId="28CF84BA"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FA247CF"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rPr>
              <w:t>Hélène Cordier</w:t>
            </w:r>
          </w:p>
        </w:tc>
        <w:tc>
          <w:tcPr>
            <w:tcW w:w="791" w:type="dxa"/>
          </w:tcPr>
          <w:p w14:paraId="6FA9B86C"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D14FA79"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NGI_FRANCE</w:t>
            </w:r>
          </w:p>
        </w:tc>
        <w:tc>
          <w:tcPr>
            <w:tcW w:w="2126" w:type="dxa"/>
          </w:tcPr>
          <w:p w14:paraId="08D9DBBD"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03F6B" w:rsidRPr="00A562B3" w14:paraId="685D7DE5"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3C23ADB6"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3FCBE64D"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C4EE0E2"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 Ibergrid</w:t>
            </w:r>
          </w:p>
        </w:tc>
        <w:tc>
          <w:tcPr>
            <w:tcW w:w="2126" w:type="dxa"/>
          </w:tcPr>
          <w:p w14:paraId="4915E776"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497188" w:rsidRPr="00A562B3" w14:paraId="2D328AEC"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5B3A6D6"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Claire Devereux</w:t>
            </w:r>
          </w:p>
        </w:tc>
        <w:tc>
          <w:tcPr>
            <w:tcW w:w="791" w:type="dxa"/>
          </w:tcPr>
          <w:p w14:paraId="3814481E"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D1F81B5"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3CC002A7"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97188" w:rsidRPr="00A562B3" w14:paraId="443BF0F1"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2EC6EA51"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 xml:space="preserve">Tiziana Ferrari </w:t>
            </w:r>
          </w:p>
        </w:tc>
        <w:tc>
          <w:tcPr>
            <w:tcW w:w="791" w:type="dxa"/>
          </w:tcPr>
          <w:p w14:paraId="2017DF1F"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ED77CDB"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3BDDBA2C"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497188" w:rsidRPr="00A562B3" w14:paraId="549E87D5"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0FCB0EE"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491C6218"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0EBFF12"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58A532E6"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03F6B" w:rsidRPr="00A562B3" w14:paraId="2465C1A7"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55E21723" w14:textId="79576A2B" w:rsidR="00503F6B" w:rsidRPr="00A562B3" w:rsidRDefault="00503F6B" w:rsidP="0015423A">
            <w:pPr>
              <w:ind w:left="1440" w:hanging="1440"/>
              <w:rPr>
                <w:rFonts w:ascii="Arial" w:hAnsi="Arial" w:cs="Arial"/>
                <w:sz w:val="16"/>
                <w:szCs w:val="16"/>
                <w:lang w:val="en-GB"/>
              </w:rPr>
            </w:pPr>
            <w:r w:rsidRPr="00503F6B">
              <w:rPr>
                <w:rFonts w:ascii="Arial" w:hAnsi="Arial" w:cs="Arial"/>
                <w:sz w:val="16"/>
                <w:szCs w:val="16"/>
                <w:lang w:val="en-GB"/>
              </w:rPr>
              <w:t>Nikola Grkic</w:t>
            </w:r>
          </w:p>
        </w:tc>
        <w:tc>
          <w:tcPr>
            <w:tcW w:w="791" w:type="dxa"/>
          </w:tcPr>
          <w:p w14:paraId="5D9E7B0C" w14:textId="77777777" w:rsidR="00503F6B" w:rsidRPr="00A562B3" w:rsidRDefault="00503F6B"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3E35354" w14:textId="2990F21A" w:rsidR="00503F6B" w:rsidRPr="00A562B3" w:rsidRDefault="00503F6B"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NGI_AEGIS</w:t>
            </w:r>
          </w:p>
        </w:tc>
        <w:tc>
          <w:tcPr>
            <w:tcW w:w="2126" w:type="dxa"/>
          </w:tcPr>
          <w:p w14:paraId="63007A6E" w14:textId="38A49A4D" w:rsidR="00503F6B" w:rsidRPr="00A562B3" w:rsidRDefault="00503F6B"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497188" w:rsidRPr="00A562B3" w14:paraId="0CA7BFFB"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0CDCDE5"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 xml:space="preserve">Vera Hansper </w:t>
            </w:r>
          </w:p>
        </w:tc>
        <w:tc>
          <w:tcPr>
            <w:tcW w:w="791" w:type="dxa"/>
          </w:tcPr>
          <w:p w14:paraId="5260AA06"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1678E3B"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CSC/NDGF, NGI_NDGF</w:t>
            </w:r>
          </w:p>
        </w:tc>
        <w:tc>
          <w:tcPr>
            <w:tcW w:w="2126" w:type="dxa"/>
          </w:tcPr>
          <w:p w14:paraId="5CC85668"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TSA1.8</w:t>
            </w:r>
          </w:p>
        </w:tc>
      </w:tr>
      <w:tr w:rsidR="00497188" w:rsidRPr="00A562B3" w14:paraId="63087D48"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1A7CBEC0"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Emir Imamagic</w:t>
            </w:r>
          </w:p>
        </w:tc>
        <w:tc>
          <w:tcPr>
            <w:tcW w:w="791" w:type="dxa"/>
          </w:tcPr>
          <w:p w14:paraId="3EAE98ED" w14:textId="77777777" w:rsidR="00497188" w:rsidRPr="00A562B3" w:rsidRDefault="00497188" w:rsidP="0015423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B2D9962"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SRCE, NGI_HR</w:t>
            </w:r>
          </w:p>
        </w:tc>
        <w:tc>
          <w:tcPr>
            <w:tcW w:w="2126" w:type="dxa"/>
          </w:tcPr>
          <w:p w14:paraId="2F6223E9"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TSA1.4</w:t>
            </w:r>
          </w:p>
        </w:tc>
      </w:tr>
      <w:tr w:rsidR="00497188" w:rsidRPr="00A562B3" w14:paraId="36027F18"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8C59741"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 xml:space="preserve">Kostas Koumantaros </w:t>
            </w:r>
          </w:p>
        </w:tc>
        <w:tc>
          <w:tcPr>
            <w:tcW w:w="791" w:type="dxa"/>
          </w:tcPr>
          <w:p w14:paraId="7F4886E7" w14:textId="77777777" w:rsidR="00497188" w:rsidRPr="00A562B3" w:rsidRDefault="00497188" w:rsidP="001542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C6C5A82"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GRNET</w:t>
            </w:r>
          </w:p>
        </w:tc>
        <w:tc>
          <w:tcPr>
            <w:tcW w:w="2126" w:type="dxa"/>
          </w:tcPr>
          <w:p w14:paraId="03D8FA2F"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97188" w:rsidRPr="00A562B3" w14:paraId="67A66E56"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18D28108"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Malgorzata Krakowian</w:t>
            </w:r>
          </w:p>
        </w:tc>
        <w:tc>
          <w:tcPr>
            <w:tcW w:w="791" w:type="dxa"/>
          </w:tcPr>
          <w:p w14:paraId="5EACC40E"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4EA371D"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ACC CYFRONET, NGI_PL</w:t>
            </w:r>
          </w:p>
        </w:tc>
        <w:tc>
          <w:tcPr>
            <w:tcW w:w="2126" w:type="dxa"/>
          </w:tcPr>
          <w:p w14:paraId="485107D6"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 COD</w:t>
            </w:r>
          </w:p>
        </w:tc>
      </w:tr>
      <w:tr w:rsidR="00497188" w:rsidRPr="00A562B3" w14:paraId="0594D2D4"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7876A1F"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rPr>
              <w:t>Simon Leinen</w:t>
            </w:r>
          </w:p>
        </w:tc>
        <w:tc>
          <w:tcPr>
            <w:tcW w:w="791" w:type="dxa"/>
          </w:tcPr>
          <w:p w14:paraId="20FF1F4D" w14:textId="77777777" w:rsidR="00497188" w:rsidRPr="00A562B3" w:rsidRDefault="00497188" w:rsidP="001542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6607FFF"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SWITCH, NGI_CH</w:t>
            </w:r>
          </w:p>
        </w:tc>
        <w:tc>
          <w:tcPr>
            <w:tcW w:w="2126" w:type="dxa"/>
          </w:tcPr>
          <w:p w14:paraId="6F1B4E39"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F44A51" w:rsidRPr="00A562B3" w14:paraId="5E606800"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64761F63" w14:textId="5D9BCA96" w:rsidR="00F44A51" w:rsidRPr="00A562B3" w:rsidRDefault="00F44A51" w:rsidP="0015423A">
            <w:pPr>
              <w:ind w:left="1440" w:hanging="1440"/>
              <w:rPr>
                <w:rFonts w:ascii="Arial" w:hAnsi="Arial" w:cs="Arial"/>
                <w:sz w:val="16"/>
                <w:szCs w:val="16"/>
              </w:rPr>
            </w:pPr>
            <w:r>
              <w:rPr>
                <w:rFonts w:ascii="Arial" w:hAnsi="Arial" w:cs="Arial"/>
                <w:sz w:val="16"/>
                <w:szCs w:val="16"/>
              </w:rPr>
              <w:t>Tore Mauset</w:t>
            </w:r>
          </w:p>
        </w:tc>
        <w:tc>
          <w:tcPr>
            <w:tcW w:w="791" w:type="dxa"/>
          </w:tcPr>
          <w:p w14:paraId="229EF235" w14:textId="77777777" w:rsidR="00F44A51" w:rsidRPr="00A562B3" w:rsidRDefault="00F44A51" w:rsidP="0015423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6BE9B8B" w14:textId="3CB7B6A2" w:rsidR="00F44A51" w:rsidRPr="00A562B3" w:rsidRDefault="00F44A51"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UNINETT, Norway</w:t>
            </w:r>
          </w:p>
        </w:tc>
        <w:tc>
          <w:tcPr>
            <w:tcW w:w="2126" w:type="dxa"/>
          </w:tcPr>
          <w:p w14:paraId="1961F77E" w14:textId="77777777" w:rsidR="00F44A51" w:rsidRPr="00A562B3" w:rsidRDefault="00F44A51"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503F6B" w:rsidRPr="00A562B3" w14:paraId="1BD74D8E"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2D80460" w14:textId="5BEB7859" w:rsidR="00503F6B" w:rsidRPr="00A562B3" w:rsidRDefault="00503F6B" w:rsidP="0015423A">
            <w:pPr>
              <w:ind w:left="1440" w:hanging="1440"/>
              <w:rPr>
                <w:rFonts w:ascii="Arial" w:hAnsi="Arial" w:cs="Arial"/>
                <w:sz w:val="16"/>
                <w:szCs w:val="16"/>
              </w:rPr>
            </w:pPr>
            <w:r>
              <w:rPr>
                <w:rFonts w:ascii="Arial" w:hAnsi="Arial" w:cs="Arial"/>
                <w:sz w:val="16"/>
                <w:szCs w:val="16"/>
              </w:rPr>
              <w:t>David M</w:t>
            </w:r>
            <w:r w:rsidRPr="00503F6B">
              <w:rPr>
                <w:rFonts w:ascii="Arial" w:hAnsi="Arial" w:cs="Arial"/>
                <w:sz w:val="16"/>
                <w:szCs w:val="16"/>
              </w:rPr>
              <w:t>eredith</w:t>
            </w:r>
          </w:p>
        </w:tc>
        <w:tc>
          <w:tcPr>
            <w:tcW w:w="791" w:type="dxa"/>
          </w:tcPr>
          <w:p w14:paraId="742CA15A" w14:textId="77777777" w:rsidR="00503F6B" w:rsidRPr="00A562B3" w:rsidRDefault="00503F6B" w:rsidP="001542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F36E8A9" w14:textId="7374D0EF"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126" w:type="dxa"/>
          </w:tcPr>
          <w:p w14:paraId="28889C0C" w14:textId="2F689343"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03F6B">
              <w:rPr>
                <w:rFonts w:ascii="Arial" w:hAnsi="Arial" w:cs="Arial"/>
                <w:sz w:val="14"/>
                <w:szCs w:val="16"/>
                <w:lang w:val="en-GB"/>
              </w:rPr>
              <w:t>EGI-InSPIRE JRA1 GOCDB</w:t>
            </w:r>
          </w:p>
        </w:tc>
      </w:tr>
      <w:tr w:rsidR="00497188" w:rsidRPr="00A562B3" w14:paraId="468DCEF3"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03631AFF"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Marcin Radecki</w:t>
            </w:r>
          </w:p>
        </w:tc>
        <w:tc>
          <w:tcPr>
            <w:tcW w:w="791" w:type="dxa"/>
          </w:tcPr>
          <w:p w14:paraId="0C0F5BAB" w14:textId="77777777" w:rsidR="00497188" w:rsidRPr="00A562B3" w:rsidRDefault="00497188" w:rsidP="0015423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43C56FC"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CYFRONET, NGI_PL</w:t>
            </w:r>
          </w:p>
        </w:tc>
        <w:tc>
          <w:tcPr>
            <w:tcW w:w="2126" w:type="dxa"/>
          </w:tcPr>
          <w:p w14:paraId="59E1CD4C"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497188" w:rsidRPr="00A562B3" w14:paraId="6CD0FA03"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927BBFB"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rPr>
              <w:t>Miroslav Ruda</w:t>
            </w:r>
          </w:p>
        </w:tc>
        <w:tc>
          <w:tcPr>
            <w:tcW w:w="791" w:type="dxa"/>
          </w:tcPr>
          <w:p w14:paraId="646383B1" w14:textId="77777777" w:rsidR="00497188" w:rsidRPr="00A562B3" w:rsidRDefault="00497188" w:rsidP="001542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8C012A3"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NGI_CZ</w:t>
            </w:r>
          </w:p>
        </w:tc>
        <w:tc>
          <w:tcPr>
            <w:tcW w:w="2126" w:type="dxa"/>
          </w:tcPr>
          <w:p w14:paraId="5B97E249" w14:textId="77777777" w:rsidR="00497188" w:rsidRPr="00A562B3" w:rsidRDefault="00497188"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97188" w:rsidRPr="00A562B3" w14:paraId="13F444E9"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73BC711A" w14:textId="77777777" w:rsidR="00497188" w:rsidRPr="00A562B3" w:rsidRDefault="00497188" w:rsidP="0015423A">
            <w:pPr>
              <w:ind w:left="1440" w:hanging="1440"/>
              <w:rPr>
                <w:rFonts w:ascii="Arial" w:hAnsi="Arial" w:cs="Arial"/>
                <w:sz w:val="16"/>
                <w:szCs w:val="16"/>
                <w:lang w:val="en-GB"/>
              </w:rPr>
            </w:pPr>
            <w:r w:rsidRPr="00A562B3">
              <w:rPr>
                <w:rFonts w:ascii="Arial" w:hAnsi="Arial" w:cs="Arial"/>
                <w:sz w:val="16"/>
                <w:szCs w:val="16"/>
                <w:lang w:val="en-GB"/>
              </w:rPr>
              <w:t>Peter Solagna</w:t>
            </w:r>
          </w:p>
        </w:tc>
        <w:tc>
          <w:tcPr>
            <w:tcW w:w="791" w:type="dxa"/>
          </w:tcPr>
          <w:p w14:paraId="1F4BE1B7"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D1EF948"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684E03CA" w14:textId="77777777" w:rsidR="00497188" w:rsidRPr="00A562B3" w:rsidRDefault="00497188"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Minutes</w:t>
            </w:r>
          </w:p>
        </w:tc>
      </w:tr>
      <w:tr w:rsidR="00503F6B" w:rsidRPr="00A562B3" w14:paraId="06132289"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2287145" w14:textId="1342D1E4" w:rsidR="00503F6B" w:rsidRPr="00A562B3" w:rsidRDefault="00503F6B" w:rsidP="0015423A">
            <w:pPr>
              <w:ind w:left="1440" w:hanging="1440"/>
              <w:rPr>
                <w:rFonts w:ascii="Arial" w:hAnsi="Arial" w:cs="Arial"/>
                <w:sz w:val="16"/>
                <w:szCs w:val="16"/>
                <w:lang w:val="en-GB"/>
              </w:rPr>
            </w:pPr>
            <w:r w:rsidRPr="00753942">
              <w:rPr>
                <w:rFonts w:ascii="Arial" w:hAnsi="Arial" w:cs="Arial"/>
                <w:sz w:val="16"/>
                <w:szCs w:val="16"/>
                <w:lang w:val="en-GB"/>
              </w:rPr>
              <w:t>Alex Stanciu</w:t>
            </w:r>
          </w:p>
        </w:tc>
        <w:tc>
          <w:tcPr>
            <w:tcW w:w="791" w:type="dxa"/>
          </w:tcPr>
          <w:p w14:paraId="048E3884" w14:textId="77777777"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F1AC843" w14:textId="057ACCBB"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it-IT"/>
              </w:rPr>
              <w:t>ICI, NGI_RO</w:t>
            </w:r>
          </w:p>
        </w:tc>
        <w:tc>
          <w:tcPr>
            <w:tcW w:w="2126" w:type="dxa"/>
          </w:tcPr>
          <w:p w14:paraId="2181A7E8" w14:textId="530CDE8D"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03F6B" w:rsidRPr="00A562B3" w14:paraId="2C6AE2E8"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75AE38D7" w14:textId="77777777" w:rsidR="00503F6B" w:rsidRPr="00A562B3" w:rsidRDefault="00503F6B" w:rsidP="0015423A">
            <w:pPr>
              <w:ind w:left="1440" w:hanging="1440"/>
              <w:rPr>
                <w:rFonts w:ascii="Arial" w:hAnsi="Arial" w:cs="Arial"/>
                <w:sz w:val="16"/>
                <w:szCs w:val="16"/>
                <w:lang w:val="en-GB"/>
              </w:rPr>
            </w:pPr>
            <w:r w:rsidRPr="00A562B3">
              <w:rPr>
                <w:rFonts w:ascii="Arial" w:hAnsi="Arial" w:cs="Arial"/>
                <w:sz w:val="16"/>
                <w:szCs w:val="16"/>
                <w:lang w:val="en-GB"/>
              </w:rPr>
              <w:t xml:space="preserve">Luuk Uljee </w:t>
            </w:r>
          </w:p>
        </w:tc>
        <w:tc>
          <w:tcPr>
            <w:tcW w:w="791" w:type="dxa"/>
          </w:tcPr>
          <w:p w14:paraId="37C797A7" w14:textId="77777777" w:rsidR="00503F6B" w:rsidRPr="00A562B3" w:rsidRDefault="00503F6B"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F11ABC5" w14:textId="77777777" w:rsidR="00503F6B" w:rsidRPr="00A562B3" w:rsidRDefault="00503F6B"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63F7970E" w14:textId="77777777" w:rsidR="00503F6B" w:rsidRPr="00A562B3" w:rsidRDefault="00503F6B"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503F6B" w:rsidRPr="00A562B3" w14:paraId="3F65D338"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B8FAA90" w14:textId="77777777" w:rsidR="00503F6B" w:rsidRPr="00A562B3" w:rsidRDefault="00503F6B" w:rsidP="0015423A">
            <w:pPr>
              <w:ind w:left="1440" w:hanging="1440"/>
              <w:rPr>
                <w:rFonts w:ascii="Arial" w:hAnsi="Arial" w:cs="Arial"/>
                <w:sz w:val="16"/>
                <w:szCs w:val="16"/>
                <w:lang w:val="en-GB"/>
              </w:rPr>
            </w:pPr>
            <w:r w:rsidRPr="00A562B3">
              <w:rPr>
                <w:rFonts w:ascii="Arial" w:hAnsi="Arial" w:cs="Arial"/>
                <w:sz w:val="16"/>
                <w:szCs w:val="16"/>
                <w:lang w:val="en-GB"/>
              </w:rPr>
              <w:t>Paolo Veronesi</w:t>
            </w:r>
          </w:p>
        </w:tc>
        <w:tc>
          <w:tcPr>
            <w:tcW w:w="791" w:type="dxa"/>
          </w:tcPr>
          <w:p w14:paraId="718F0657" w14:textId="77777777"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6F32202" w14:textId="77777777"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INFN, NGI_IT</w:t>
            </w:r>
          </w:p>
        </w:tc>
        <w:tc>
          <w:tcPr>
            <w:tcW w:w="2126" w:type="dxa"/>
          </w:tcPr>
          <w:p w14:paraId="086C5782" w14:textId="77777777" w:rsidR="00503F6B" w:rsidRPr="00A562B3" w:rsidRDefault="00503F6B"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03F6B" w:rsidRPr="00A562B3" w14:paraId="505D009E"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29C59ABD" w14:textId="77777777" w:rsidR="00503F6B" w:rsidRPr="00A562B3" w:rsidRDefault="00503F6B" w:rsidP="0015423A">
            <w:pPr>
              <w:ind w:left="1440" w:hanging="1440"/>
              <w:rPr>
                <w:rFonts w:ascii="Arial" w:hAnsi="Arial" w:cs="Arial"/>
                <w:sz w:val="16"/>
                <w:szCs w:val="16"/>
                <w:lang w:val="en-GB"/>
              </w:rPr>
            </w:pPr>
            <w:r w:rsidRPr="00A562B3">
              <w:rPr>
                <w:rFonts w:ascii="Arial" w:hAnsi="Arial" w:cs="Arial"/>
                <w:sz w:val="16"/>
                <w:szCs w:val="16"/>
                <w:lang w:val="en-GB"/>
              </w:rPr>
              <w:t>Anders Waananen</w:t>
            </w:r>
          </w:p>
        </w:tc>
        <w:tc>
          <w:tcPr>
            <w:tcW w:w="791" w:type="dxa"/>
          </w:tcPr>
          <w:p w14:paraId="1CCE1164" w14:textId="77777777" w:rsidR="00503F6B" w:rsidRPr="00A562B3" w:rsidRDefault="00503F6B" w:rsidP="0015423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87DDCCE" w14:textId="77777777" w:rsidR="00503F6B" w:rsidRPr="00A562B3" w:rsidRDefault="00503F6B"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UCPH, Denmark</w:t>
            </w:r>
          </w:p>
        </w:tc>
        <w:tc>
          <w:tcPr>
            <w:tcW w:w="2126" w:type="dxa"/>
          </w:tcPr>
          <w:p w14:paraId="7F8C9C81" w14:textId="77777777" w:rsidR="00503F6B" w:rsidRPr="00A562B3" w:rsidRDefault="00503F6B"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F44A51" w:rsidRPr="00A562B3" w14:paraId="74FFC63C" w14:textId="77777777" w:rsidTr="00154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FFBA337" w14:textId="2A917EC1" w:rsidR="00F44A51" w:rsidRPr="00A562B3" w:rsidRDefault="00F44A51" w:rsidP="0015423A">
            <w:pPr>
              <w:ind w:left="1440" w:hanging="1440"/>
              <w:rPr>
                <w:rFonts w:ascii="Arial" w:hAnsi="Arial" w:cs="Arial"/>
                <w:sz w:val="16"/>
                <w:szCs w:val="16"/>
                <w:lang w:val="en-GB"/>
              </w:rPr>
            </w:pPr>
            <w:r w:rsidRPr="00F44A51">
              <w:rPr>
                <w:rFonts w:ascii="Arial" w:hAnsi="Arial" w:cs="Arial"/>
                <w:sz w:val="16"/>
                <w:szCs w:val="16"/>
                <w:lang w:val="en-GB"/>
              </w:rPr>
              <w:t>Pavel Weber</w:t>
            </w:r>
          </w:p>
        </w:tc>
        <w:tc>
          <w:tcPr>
            <w:tcW w:w="791" w:type="dxa"/>
          </w:tcPr>
          <w:p w14:paraId="43B1375E" w14:textId="77777777" w:rsidR="00F44A51" w:rsidRPr="00A562B3" w:rsidRDefault="00F44A51" w:rsidP="001542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0A5E872" w14:textId="2AB88848" w:rsidR="00F44A51" w:rsidRPr="00A562B3" w:rsidRDefault="00F44A51"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 NGI_DE</w:t>
            </w:r>
          </w:p>
        </w:tc>
        <w:tc>
          <w:tcPr>
            <w:tcW w:w="2126" w:type="dxa"/>
          </w:tcPr>
          <w:p w14:paraId="77D301FA" w14:textId="045107A7" w:rsidR="00F44A51" w:rsidRPr="00A562B3" w:rsidRDefault="00F44A51" w:rsidP="0015423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F44A51" w:rsidRPr="00A562B3" w14:paraId="1C8B9440" w14:textId="77777777" w:rsidTr="0015423A">
        <w:tc>
          <w:tcPr>
            <w:cnfStyle w:val="001000000000" w:firstRow="0" w:lastRow="0" w:firstColumn="1" w:lastColumn="0" w:oddVBand="0" w:evenVBand="0" w:oddHBand="0" w:evenHBand="0" w:firstRowFirstColumn="0" w:firstRowLastColumn="0" w:lastRowFirstColumn="0" w:lastRowLastColumn="0"/>
            <w:tcW w:w="3003" w:type="dxa"/>
          </w:tcPr>
          <w:p w14:paraId="1584B4E3" w14:textId="354E16EE" w:rsidR="00F44A51" w:rsidRPr="00A562B3" w:rsidRDefault="00F44A51" w:rsidP="0015423A">
            <w:pPr>
              <w:ind w:left="1440" w:hanging="1440"/>
              <w:rPr>
                <w:rFonts w:ascii="Arial" w:hAnsi="Arial" w:cs="Arial"/>
                <w:sz w:val="16"/>
                <w:szCs w:val="16"/>
                <w:lang w:val="en-GB"/>
              </w:rPr>
            </w:pPr>
            <w:r w:rsidRPr="00F44A51">
              <w:rPr>
                <w:rFonts w:ascii="Arial" w:hAnsi="Arial" w:cs="Arial"/>
                <w:sz w:val="16"/>
                <w:szCs w:val="16"/>
                <w:lang w:val="en-GB"/>
              </w:rPr>
              <w:t>Todd Wu</w:t>
            </w:r>
          </w:p>
        </w:tc>
        <w:tc>
          <w:tcPr>
            <w:tcW w:w="791" w:type="dxa"/>
          </w:tcPr>
          <w:p w14:paraId="1F1C356B" w14:textId="77777777" w:rsidR="00F44A51" w:rsidRPr="00A562B3" w:rsidRDefault="00F44A51" w:rsidP="0015423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83A1241" w14:textId="27FC3D95" w:rsidR="00F44A51" w:rsidRPr="00A562B3" w:rsidRDefault="00F44A51"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ASGC, Asia Pacific</w:t>
            </w:r>
          </w:p>
        </w:tc>
        <w:tc>
          <w:tcPr>
            <w:tcW w:w="2126" w:type="dxa"/>
          </w:tcPr>
          <w:p w14:paraId="06DB0CED" w14:textId="4DE4FA7C" w:rsidR="00F44A51" w:rsidRPr="00A562B3" w:rsidRDefault="00F44A51" w:rsidP="0015423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Deputy </w:t>
            </w:r>
            <w:r w:rsidRPr="00A562B3">
              <w:rPr>
                <w:rFonts w:ascii="Arial" w:hAnsi="Arial" w:cs="Arial"/>
                <w:sz w:val="16"/>
                <w:szCs w:val="16"/>
                <w:lang w:val="en-GB"/>
              </w:rPr>
              <w:t>Member</w:t>
            </w:r>
          </w:p>
        </w:tc>
      </w:tr>
    </w:tbl>
    <w:p w14:paraId="4231B5E5" w14:textId="550483D2" w:rsidR="00F0231B" w:rsidRPr="005B528A" w:rsidRDefault="00F44A51">
      <w:pPr>
        <w:spacing w:after="200"/>
        <w:jc w:val="left"/>
        <w:rPr>
          <w:lang w:val="en-GB"/>
        </w:rPr>
      </w:pPr>
      <w:r>
        <w:rPr>
          <w:lang w:val="en-GB"/>
        </w:rPr>
        <w:t>Some</w:t>
      </w:r>
      <w:r w:rsidR="00E60445">
        <w:rPr>
          <w:lang w:val="en-GB"/>
        </w:rPr>
        <w:t xml:space="preserve"> participants were connected through </w:t>
      </w:r>
      <w:proofErr w:type="spellStart"/>
      <w:r w:rsidR="00E60445">
        <w:rPr>
          <w:lang w:val="en-GB"/>
        </w:rPr>
        <w:t>skype</w:t>
      </w:r>
      <w:proofErr w:type="spellEnd"/>
      <w:r w:rsidR="00E60445">
        <w:rPr>
          <w:lang w:val="en-GB"/>
        </w:rPr>
        <w:t xml:space="preserve"> and phone bridge</w:t>
      </w:r>
      <w:r w:rsidR="00182F38">
        <w:rPr>
          <w:lang w:val="en-GB"/>
        </w:rPr>
        <w:t>s</w:t>
      </w:r>
      <w:r w:rsidR="00E60445">
        <w:rPr>
          <w:lang w:val="en-GB"/>
        </w:rPr>
        <w:t>.</w:t>
      </w:r>
    </w:p>
    <w:p w14:paraId="08625618" w14:textId="367F54DE" w:rsidR="004F26E2" w:rsidRPr="005B528A" w:rsidRDefault="004F26E2" w:rsidP="004F26E2">
      <w:pPr>
        <w:pStyle w:val="Heading1"/>
        <w:rPr>
          <w:lang w:val="en-GB"/>
        </w:rPr>
      </w:pPr>
      <w:bookmarkStart w:id="1" w:name="_Toc309371585"/>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168"/>
        <w:gridCol w:w="153"/>
        <w:gridCol w:w="6074"/>
        <w:gridCol w:w="987"/>
      </w:tblGrid>
      <w:tr w:rsidR="00813DCC" w14:paraId="6782EBA9" w14:textId="77777777" w:rsidTr="00813DCC">
        <w:tc>
          <w:tcPr>
            <w:tcW w:w="1048"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6074" w:type="dxa"/>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98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B64236" w14:paraId="6C004BA0" w14:textId="77777777" w:rsidTr="00C35691">
        <w:tc>
          <w:tcPr>
            <w:tcW w:w="9430" w:type="dxa"/>
            <w:gridSpan w:val="5"/>
            <w:tcBorders>
              <w:top w:val="single" w:sz="8" w:space="0" w:color="000000"/>
              <w:left w:val="single" w:sz="8" w:space="0" w:color="000000"/>
              <w:bottom w:val="single" w:sz="8" w:space="0" w:color="000000"/>
              <w:right w:val="single" w:sz="8" w:space="0" w:color="000000"/>
            </w:tcBorders>
          </w:tcPr>
          <w:p w14:paraId="12373BDD" w14:textId="0782FC0D" w:rsidR="00B64236" w:rsidRDefault="000D3E6E" w:rsidP="000D3E6E">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20 December OMB meeting</w:t>
            </w:r>
          </w:p>
        </w:tc>
      </w:tr>
      <w:tr w:rsidR="00B64236" w14:paraId="04DC3DC8" w14:textId="77777777" w:rsidTr="00585443">
        <w:tc>
          <w:tcPr>
            <w:tcW w:w="1048" w:type="dxa"/>
            <w:tcBorders>
              <w:top w:val="single" w:sz="8" w:space="0" w:color="000000"/>
              <w:left w:val="single" w:sz="8" w:space="0" w:color="000000"/>
              <w:bottom w:val="single" w:sz="8" w:space="0" w:color="000000"/>
              <w:right w:val="single" w:sz="4" w:space="0" w:color="auto"/>
            </w:tcBorders>
          </w:tcPr>
          <w:p w14:paraId="67B5BED7" w14:textId="5A6B601A" w:rsidR="00B64236" w:rsidRDefault="004C506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17.01</w:t>
            </w:r>
          </w:p>
        </w:tc>
        <w:tc>
          <w:tcPr>
            <w:tcW w:w="1168" w:type="dxa"/>
            <w:tcBorders>
              <w:top w:val="single" w:sz="8" w:space="0" w:color="000000"/>
              <w:left w:val="single" w:sz="4" w:space="0" w:color="auto"/>
              <w:bottom w:val="single" w:sz="8" w:space="0" w:color="000000"/>
              <w:right w:val="single" w:sz="4" w:space="0" w:color="auto"/>
            </w:tcBorders>
          </w:tcPr>
          <w:p w14:paraId="42673F48" w14:textId="6452A3C7" w:rsidR="00B64236" w:rsidRDefault="004C506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0DF38CB1" w14:textId="6219D2A5" w:rsidR="00B64236" w:rsidRPr="004C24B5" w:rsidRDefault="004C5065"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ensure that M. Ma participate to the works of the WLCG Security TEG </w:t>
            </w:r>
            <w:r w:rsidRPr="004C5065">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Mail sent on the </w:t>
            </w:r>
            <w:r>
              <w:rPr>
                <w:rFonts w:asciiTheme="minorHAnsi" w:eastAsia="Times New Roman" w:hAnsiTheme="minorHAnsi" w:cstheme="minorHAnsi"/>
                <w:sz w:val="16"/>
                <w:szCs w:val="16"/>
                <w:lang w:val="en-GB" w:eastAsia="en-GB"/>
              </w:rPr>
              <w:lastRenderedPageBreak/>
              <w:t>21</w:t>
            </w:r>
            <w:r w:rsidRPr="004C5065">
              <w:rPr>
                <w:rFonts w:asciiTheme="minorHAnsi" w:eastAsia="Times New Roman" w:hAnsiTheme="minorHAnsi" w:cstheme="minorHAnsi"/>
                <w:sz w:val="16"/>
                <w:szCs w:val="16"/>
                <w:vertAlign w:val="superscript"/>
                <w:lang w:val="en-GB" w:eastAsia="en-GB"/>
              </w:rPr>
              <w:t>st</w:t>
            </w:r>
            <w:r>
              <w:rPr>
                <w:rFonts w:asciiTheme="minorHAnsi" w:eastAsia="Times New Roman" w:hAnsiTheme="minorHAnsi" w:cstheme="minorHAnsi"/>
                <w:sz w:val="16"/>
                <w:szCs w:val="16"/>
                <w:lang w:val="en-GB" w:eastAsia="en-GB"/>
              </w:rPr>
              <w:t xml:space="preserve"> of December</w:t>
            </w:r>
          </w:p>
        </w:tc>
        <w:tc>
          <w:tcPr>
            <w:tcW w:w="987" w:type="dxa"/>
            <w:tcBorders>
              <w:top w:val="single" w:sz="8" w:space="0" w:color="000000"/>
              <w:left w:val="single" w:sz="4" w:space="0" w:color="auto"/>
              <w:bottom w:val="single" w:sz="8" w:space="0" w:color="000000"/>
              <w:right w:val="single" w:sz="8" w:space="0" w:color="000000"/>
            </w:tcBorders>
          </w:tcPr>
          <w:p w14:paraId="53692C7B" w14:textId="13B2FF17" w:rsidR="00B64236" w:rsidRDefault="004C5065" w:rsidP="00B64236">
            <w:pPr>
              <w:rPr>
                <w:rFonts w:asciiTheme="minorHAnsi" w:hAnsiTheme="minorHAnsi" w:cstheme="minorHAnsi"/>
                <w:sz w:val="16"/>
                <w:szCs w:val="16"/>
                <w:lang w:val="en-GB"/>
              </w:rPr>
            </w:pPr>
            <w:r>
              <w:rPr>
                <w:rFonts w:asciiTheme="minorHAnsi" w:hAnsiTheme="minorHAnsi" w:cstheme="minorHAnsi"/>
                <w:sz w:val="16"/>
                <w:szCs w:val="16"/>
                <w:lang w:val="en-GB"/>
              </w:rPr>
              <w:lastRenderedPageBreak/>
              <w:t xml:space="preserve">IN </w:t>
            </w:r>
            <w:r>
              <w:rPr>
                <w:rFonts w:asciiTheme="minorHAnsi" w:hAnsiTheme="minorHAnsi" w:cstheme="minorHAnsi"/>
                <w:sz w:val="16"/>
                <w:szCs w:val="16"/>
                <w:lang w:val="en-GB"/>
              </w:rPr>
              <w:lastRenderedPageBreak/>
              <w:t>PROGRESS</w:t>
            </w:r>
          </w:p>
        </w:tc>
      </w:tr>
      <w:tr w:rsidR="000D3E6E" w14:paraId="69C2630A" w14:textId="77777777" w:rsidTr="00585443">
        <w:tc>
          <w:tcPr>
            <w:tcW w:w="1048" w:type="dxa"/>
            <w:tcBorders>
              <w:top w:val="single" w:sz="8" w:space="0" w:color="000000"/>
              <w:left w:val="single" w:sz="8" w:space="0" w:color="000000"/>
              <w:bottom w:val="single" w:sz="8" w:space="0" w:color="000000"/>
              <w:right w:val="single" w:sz="4" w:space="0" w:color="auto"/>
            </w:tcBorders>
          </w:tcPr>
          <w:p w14:paraId="640A3E80" w14:textId="6D9D35D2" w:rsidR="000D3E6E" w:rsidRDefault="0037003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17.02</w:t>
            </w:r>
          </w:p>
        </w:tc>
        <w:tc>
          <w:tcPr>
            <w:tcW w:w="1168" w:type="dxa"/>
            <w:tcBorders>
              <w:top w:val="single" w:sz="8" w:space="0" w:color="000000"/>
              <w:left w:val="single" w:sz="4" w:space="0" w:color="auto"/>
              <w:bottom w:val="single" w:sz="8" w:space="0" w:color="000000"/>
              <w:right w:val="single" w:sz="4" w:space="0" w:color="auto"/>
            </w:tcBorders>
          </w:tcPr>
          <w:p w14:paraId="780C9D06" w14:textId="4326B0F3" w:rsidR="000D3E6E" w:rsidRDefault="0037003A"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227" w:type="dxa"/>
            <w:gridSpan w:val="2"/>
            <w:tcBorders>
              <w:top w:val="single" w:sz="8" w:space="0" w:color="000000"/>
              <w:left w:val="single" w:sz="4" w:space="0" w:color="auto"/>
              <w:bottom w:val="single" w:sz="8" w:space="0" w:color="000000"/>
              <w:right w:val="single" w:sz="4" w:space="0" w:color="auto"/>
            </w:tcBorders>
          </w:tcPr>
          <w:p w14:paraId="16F0D7EF" w14:textId="00409511" w:rsidR="000D3E6E" w:rsidRPr="004C24B5" w:rsidRDefault="0037003A" w:rsidP="00890530">
            <w:pPr>
              <w:rPr>
                <w:sz w:val="16"/>
                <w:szCs w:val="16"/>
                <w:lang w:val="en-GB" w:eastAsia="en-GB"/>
              </w:rPr>
            </w:pPr>
            <w:r>
              <w:rPr>
                <w:sz w:val="16"/>
                <w:szCs w:val="16"/>
                <w:lang w:val="en-GB" w:eastAsia="en-GB"/>
              </w:rPr>
              <w:t>To participate to the two EGI surveys on NGI operational services, and EGI.eu operations Global Services by the 19</w:t>
            </w:r>
            <w:r w:rsidRPr="0037003A">
              <w:rPr>
                <w:sz w:val="16"/>
                <w:szCs w:val="16"/>
                <w:vertAlign w:val="superscript"/>
                <w:lang w:val="en-GB" w:eastAsia="en-GB"/>
              </w:rPr>
              <w:t>th</w:t>
            </w:r>
            <w:r>
              <w:rPr>
                <w:sz w:val="16"/>
                <w:szCs w:val="16"/>
                <w:lang w:val="en-GB" w:eastAsia="en-GB"/>
              </w:rPr>
              <w:t xml:space="preserve"> of January</w:t>
            </w:r>
          </w:p>
        </w:tc>
        <w:tc>
          <w:tcPr>
            <w:tcW w:w="987" w:type="dxa"/>
            <w:tcBorders>
              <w:top w:val="single" w:sz="8" w:space="0" w:color="000000"/>
              <w:left w:val="single" w:sz="4" w:space="0" w:color="auto"/>
              <w:bottom w:val="single" w:sz="8" w:space="0" w:color="000000"/>
              <w:right w:val="single" w:sz="8" w:space="0" w:color="000000"/>
            </w:tcBorders>
          </w:tcPr>
          <w:p w14:paraId="30989CC1" w14:textId="48A35F3A" w:rsidR="000D3E6E" w:rsidRDefault="0037003A"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D3E6E" w14:paraId="5BC2331C" w14:textId="77777777" w:rsidTr="00585443">
        <w:tc>
          <w:tcPr>
            <w:tcW w:w="1048" w:type="dxa"/>
            <w:tcBorders>
              <w:top w:val="single" w:sz="8" w:space="0" w:color="000000"/>
              <w:left w:val="single" w:sz="8" w:space="0" w:color="000000"/>
              <w:bottom w:val="single" w:sz="8" w:space="0" w:color="000000"/>
              <w:right w:val="single" w:sz="4" w:space="0" w:color="auto"/>
            </w:tcBorders>
          </w:tcPr>
          <w:p w14:paraId="4877FFF2" w14:textId="0C443448" w:rsidR="000D3E6E" w:rsidRDefault="001372C2"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17.03</w:t>
            </w:r>
          </w:p>
        </w:tc>
        <w:tc>
          <w:tcPr>
            <w:tcW w:w="1168" w:type="dxa"/>
            <w:tcBorders>
              <w:top w:val="single" w:sz="8" w:space="0" w:color="000000"/>
              <w:left w:val="single" w:sz="4" w:space="0" w:color="auto"/>
              <w:bottom w:val="single" w:sz="8" w:space="0" w:color="000000"/>
              <w:right w:val="single" w:sz="4" w:space="0" w:color="auto"/>
            </w:tcBorders>
          </w:tcPr>
          <w:p w14:paraId="3EA2BF2E" w14:textId="2F966E5F" w:rsidR="000D3E6E" w:rsidRDefault="001372C2"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048D2081" w14:textId="0E86DB7D" w:rsidR="000D3E6E" w:rsidRPr="004C24B5" w:rsidRDefault="001372C2" w:rsidP="00890530">
            <w:pPr>
              <w:rPr>
                <w:sz w:val="16"/>
                <w:szCs w:val="16"/>
                <w:lang w:val="en-GB" w:eastAsia="en-GB"/>
              </w:rPr>
            </w:pPr>
            <w:r>
              <w:rPr>
                <w:sz w:val="16"/>
                <w:szCs w:val="16"/>
                <w:lang w:val="en-GB" w:eastAsia="en-GB"/>
              </w:rPr>
              <w:t>T</w:t>
            </w:r>
            <w:r w:rsidRPr="001372C2">
              <w:rPr>
                <w:sz w:val="16"/>
                <w:szCs w:val="16"/>
                <w:lang w:val="en-GB" w:eastAsia="en-GB"/>
              </w:rPr>
              <w:t>o contact all partners that are responsible of Global Services (SA1) to provide information on costs and sustainability of Global Services</w:t>
            </w:r>
            <w:r w:rsidR="00F03EEA">
              <w:rPr>
                <w:sz w:val="16"/>
                <w:szCs w:val="16"/>
                <w:lang w:val="en-GB" w:eastAsia="en-GB"/>
              </w:rPr>
              <w:t xml:space="preserve"> </w:t>
            </w:r>
            <w:r w:rsidR="00F03EEA" w:rsidRPr="00F03EEA">
              <w:rPr>
                <w:sz w:val="16"/>
                <w:szCs w:val="16"/>
                <w:lang w:val="en-GB" w:eastAsia="en-GB"/>
              </w:rPr>
              <w:sym w:font="Wingdings" w:char="F0E0"/>
            </w:r>
            <w:r w:rsidR="00F03EEA">
              <w:rPr>
                <w:sz w:val="16"/>
                <w:szCs w:val="16"/>
                <w:lang w:val="en-GB" w:eastAsia="en-GB"/>
              </w:rPr>
              <w:t xml:space="preserve"> CLOSED. Mail sent on the 21</w:t>
            </w:r>
            <w:r w:rsidR="00F03EEA" w:rsidRPr="00F03EEA">
              <w:rPr>
                <w:sz w:val="16"/>
                <w:szCs w:val="16"/>
                <w:vertAlign w:val="superscript"/>
                <w:lang w:val="en-GB" w:eastAsia="en-GB"/>
              </w:rPr>
              <w:t>st</w:t>
            </w:r>
            <w:r w:rsidR="00F03EEA">
              <w:rPr>
                <w:sz w:val="16"/>
                <w:szCs w:val="16"/>
                <w:lang w:val="en-GB" w:eastAsia="en-GB"/>
              </w:rPr>
              <w:t xml:space="preserve"> of Dec</w:t>
            </w:r>
          </w:p>
        </w:tc>
        <w:tc>
          <w:tcPr>
            <w:tcW w:w="987" w:type="dxa"/>
            <w:tcBorders>
              <w:top w:val="single" w:sz="8" w:space="0" w:color="000000"/>
              <w:left w:val="single" w:sz="4" w:space="0" w:color="auto"/>
              <w:bottom w:val="single" w:sz="8" w:space="0" w:color="000000"/>
              <w:right w:val="single" w:sz="8" w:space="0" w:color="000000"/>
            </w:tcBorders>
          </w:tcPr>
          <w:p w14:paraId="3524B1B5" w14:textId="514033B2" w:rsidR="000D3E6E" w:rsidRDefault="00F03EEA"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D3E6E" w14:paraId="6878D9B8" w14:textId="77777777" w:rsidTr="00585443">
        <w:tc>
          <w:tcPr>
            <w:tcW w:w="1048" w:type="dxa"/>
            <w:tcBorders>
              <w:top w:val="single" w:sz="8" w:space="0" w:color="000000"/>
              <w:left w:val="single" w:sz="8" w:space="0" w:color="000000"/>
              <w:bottom w:val="single" w:sz="8" w:space="0" w:color="000000"/>
              <w:right w:val="single" w:sz="4" w:space="0" w:color="auto"/>
            </w:tcBorders>
          </w:tcPr>
          <w:p w14:paraId="7B3CB51F" w14:textId="4208238D" w:rsidR="000D3E6E" w:rsidRDefault="00597086"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1168" w:type="dxa"/>
            <w:tcBorders>
              <w:top w:val="single" w:sz="8" w:space="0" w:color="000000"/>
              <w:left w:val="single" w:sz="4" w:space="0" w:color="auto"/>
              <w:bottom w:val="single" w:sz="8" w:space="0" w:color="000000"/>
              <w:right w:val="single" w:sz="4" w:space="0" w:color="auto"/>
            </w:tcBorders>
          </w:tcPr>
          <w:p w14:paraId="62FD5920" w14:textId="2FB4EF5F" w:rsidR="000D3E6E" w:rsidRDefault="00597086"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Ferrari/P. Solagna</w:t>
            </w:r>
          </w:p>
        </w:tc>
        <w:tc>
          <w:tcPr>
            <w:tcW w:w="6227" w:type="dxa"/>
            <w:gridSpan w:val="2"/>
            <w:tcBorders>
              <w:top w:val="single" w:sz="8" w:space="0" w:color="000000"/>
              <w:left w:val="single" w:sz="4" w:space="0" w:color="auto"/>
              <w:bottom w:val="single" w:sz="8" w:space="0" w:color="000000"/>
              <w:right w:val="single" w:sz="4" w:space="0" w:color="auto"/>
            </w:tcBorders>
          </w:tcPr>
          <w:p w14:paraId="2C510C00" w14:textId="2461EC27" w:rsidR="000D3E6E" w:rsidRPr="004C24B5" w:rsidRDefault="00597086" w:rsidP="00890530">
            <w:pPr>
              <w:rPr>
                <w:sz w:val="16"/>
                <w:szCs w:val="16"/>
                <w:lang w:val="en-GB" w:eastAsia="en-GB"/>
              </w:rPr>
            </w:pPr>
            <w:r>
              <w:rPr>
                <w:sz w:val="16"/>
                <w:szCs w:val="16"/>
                <w:lang w:val="en-GB" w:eastAsia="en-GB"/>
              </w:rPr>
              <w:t>To contact NGIs who are in favour of changing their GOCDB configuration of critical services and implement changes during Jan/Feb and to support the other NGIs in computing their A/R statistics by extracting data from the SAM PI</w:t>
            </w:r>
          </w:p>
        </w:tc>
        <w:tc>
          <w:tcPr>
            <w:tcW w:w="987" w:type="dxa"/>
            <w:tcBorders>
              <w:top w:val="single" w:sz="8" w:space="0" w:color="000000"/>
              <w:left w:val="single" w:sz="4" w:space="0" w:color="auto"/>
              <w:bottom w:val="single" w:sz="8" w:space="0" w:color="000000"/>
              <w:right w:val="single" w:sz="8" w:space="0" w:color="000000"/>
            </w:tcBorders>
          </w:tcPr>
          <w:p w14:paraId="3C461AA4" w14:textId="71772D82" w:rsidR="000D3E6E" w:rsidRDefault="00597086"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CB0915" w14:paraId="15F2C715" w14:textId="77777777" w:rsidTr="00585443">
        <w:tc>
          <w:tcPr>
            <w:tcW w:w="1048" w:type="dxa"/>
            <w:tcBorders>
              <w:top w:val="single" w:sz="8" w:space="0" w:color="000000"/>
              <w:left w:val="single" w:sz="8" w:space="0" w:color="000000"/>
              <w:bottom w:val="single" w:sz="8" w:space="0" w:color="000000"/>
              <w:right w:val="single" w:sz="4" w:space="0" w:color="auto"/>
            </w:tcBorders>
          </w:tcPr>
          <w:p w14:paraId="6D9C8113" w14:textId="1DCC1E7D" w:rsidR="00CB0915" w:rsidRDefault="00CB091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1168" w:type="dxa"/>
            <w:tcBorders>
              <w:top w:val="single" w:sz="8" w:space="0" w:color="000000"/>
              <w:left w:val="single" w:sz="4" w:space="0" w:color="auto"/>
              <w:bottom w:val="single" w:sz="8" w:space="0" w:color="000000"/>
              <w:right w:val="single" w:sz="4" w:space="0" w:color="auto"/>
            </w:tcBorders>
          </w:tcPr>
          <w:p w14:paraId="28109CA1" w14:textId="3ABA5B2E" w:rsidR="00CB0915" w:rsidRDefault="00CB091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2055A787" w14:textId="2AD20B08" w:rsidR="00CB0915" w:rsidRDefault="00CB0915" w:rsidP="00890530">
            <w:pPr>
              <w:rPr>
                <w:sz w:val="16"/>
                <w:szCs w:val="16"/>
                <w:lang w:val="en-GB" w:eastAsia="en-GB"/>
              </w:rPr>
            </w:pPr>
            <w:r w:rsidRPr="00CB0915">
              <w:rPr>
                <w:sz w:val="16"/>
                <w:szCs w:val="16"/>
                <w:lang w:val="en-GB" w:eastAsia="en-GB"/>
              </w:rPr>
              <w:t>To review the naming scheme of EGI profiles when POEM will be in production</w:t>
            </w:r>
          </w:p>
        </w:tc>
        <w:tc>
          <w:tcPr>
            <w:tcW w:w="987" w:type="dxa"/>
            <w:tcBorders>
              <w:top w:val="single" w:sz="8" w:space="0" w:color="000000"/>
              <w:left w:val="single" w:sz="4" w:space="0" w:color="auto"/>
              <w:bottom w:val="single" w:sz="8" w:space="0" w:color="000000"/>
              <w:right w:val="single" w:sz="8" w:space="0" w:color="000000"/>
            </w:tcBorders>
          </w:tcPr>
          <w:p w14:paraId="1108B41F" w14:textId="56FDF1F8" w:rsidR="00CB0915" w:rsidRDefault="00CB0915"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030A7" w14:paraId="5CDED227" w14:textId="77777777" w:rsidTr="00585443">
        <w:tc>
          <w:tcPr>
            <w:tcW w:w="1048" w:type="dxa"/>
            <w:tcBorders>
              <w:top w:val="single" w:sz="8" w:space="0" w:color="000000"/>
              <w:left w:val="single" w:sz="8" w:space="0" w:color="000000"/>
              <w:bottom w:val="single" w:sz="8" w:space="0" w:color="000000"/>
              <w:right w:val="single" w:sz="4" w:space="0" w:color="auto"/>
            </w:tcBorders>
          </w:tcPr>
          <w:p w14:paraId="46C58359" w14:textId="6B30F736" w:rsidR="00F030A7" w:rsidRDefault="00F030A7"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17.06</w:t>
            </w:r>
          </w:p>
        </w:tc>
        <w:tc>
          <w:tcPr>
            <w:tcW w:w="1168" w:type="dxa"/>
            <w:tcBorders>
              <w:top w:val="single" w:sz="8" w:space="0" w:color="000000"/>
              <w:left w:val="single" w:sz="4" w:space="0" w:color="auto"/>
              <w:bottom w:val="single" w:sz="8" w:space="0" w:color="000000"/>
              <w:right w:val="single" w:sz="4" w:space="0" w:color="auto"/>
            </w:tcBorders>
          </w:tcPr>
          <w:p w14:paraId="224CC23A" w14:textId="5088B2AD" w:rsidR="00F030A7" w:rsidRDefault="00F030A7" w:rsidP="00585443">
            <w:pPr>
              <w:rPr>
                <w:rFonts w:asciiTheme="minorHAnsi" w:hAnsiTheme="minorHAnsi" w:cstheme="minorHAnsi"/>
                <w:sz w:val="16"/>
                <w:szCs w:val="16"/>
                <w:lang w:val="en-GB"/>
              </w:rPr>
            </w:pPr>
            <w:r>
              <w:rPr>
                <w:rFonts w:asciiTheme="minorHAnsi" w:hAnsiTheme="minorHAnsi" w:cstheme="minorHAnsi"/>
                <w:sz w:val="16"/>
                <w:szCs w:val="16"/>
                <w:lang w:val="en-GB"/>
              </w:rPr>
              <w:t>P. Solagna</w:t>
            </w:r>
          </w:p>
        </w:tc>
        <w:tc>
          <w:tcPr>
            <w:tcW w:w="6227" w:type="dxa"/>
            <w:gridSpan w:val="2"/>
            <w:tcBorders>
              <w:top w:val="single" w:sz="8" w:space="0" w:color="000000"/>
              <w:left w:val="single" w:sz="4" w:space="0" w:color="auto"/>
              <w:bottom w:val="single" w:sz="8" w:space="0" w:color="000000"/>
              <w:right w:val="single" w:sz="4" w:space="0" w:color="auto"/>
            </w:tcBorders>
          </w:tcPr>
          <w:p w14:paraId="75C3FD30" w14:textId="273B6B72" w:rsidR="00F030A7" w:rsidRPr="00CB0915" w:rsidRDefault="00F030A7" w:rsidP="00890530">
            <w:pPr>
              <w:rPr>
                <w:sz w:val="16"/>
                <w:szCs w:val="16"/>
                <w:lang w:val="en-GB" w:eastAsia="en-GB"/>
              </w:rPr>
            </w:pPr>
            <w:r>
              <w:rPr>
                <w:sz w:val="16"/>
                <w:szCs w:val="16"/>
                <w:lang w:val="en-GB" w:eastAsia="en-GB"/>
              </w:rPr>
              <w:t>To rerun a WLCG_CREAM* and ROC_CRITICAL profile comparison for December 2011.</w:t>
            </w:r>
          </w:p>
        </w:tc>
        <w:tc>
          <w:tcPr>
            <w:tcW w:w="987" w:type="dxa"/>
            <w:tcBorders>
              <w:top w:val="single" w:sz="8" w:space="0" w:color="000000"/>
              <w:left w:val="single" w:sz="4" w:space="0" w:color="auto"/>
              <w:bottom w:val="single" w:sz="8" w:space="0" w:color="000000"/>
              <w:right w:val="single" w:sz="8" w:space="0" w:color="000000"/>
            </w:tcBorders>
          </w:tcPr>
          <w:p w14:paraId="7AD51DA2" w14:textId="2D95AAAA" w:rsidR="00F030A7" w:rsidRDefault="00F030A7"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E33F6E" w14:paraId="77CF4BED" w14:textId="77777777" w:rsidTr="00585443">
        <w:tc>
          <w:tcPr>
            <w:tcW w:w="1048" w:type="dxa"/>
            <w:tcBorders>
              <w:top w:val="single" w:sz="8" w:space="0" w:color="000000"/>
              <w:left w:val="single" w:sz="8" w:space="0" w:color="000000"/>
              <w:bottom w:val="single" w:sz="8" w:space="0" w:color="000000"/>
              <w:right w:val="single" w:sz="4" w:space="0" w:color="auto"/>
            </w:tcBorders>
          </w:tcPr>
          <w:p w14:paraId="79287D6E" w14:textId="66A0ADF2" w:rsidR="00E33F6E" w:rsidRDefault="00E33F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1168" w:type="dxa"/>
            <w:tcBorders>
              <w:top w:val="single" w:sz="8" w:space="0" w:color="000000"/>
              <w:left w:val="single" w:sz="4" w:space="0" w:color="auto"/>
              <w:bottom w:val="single" w:sz="8" w:space="0" w:color="000000"/>
              <w:right w:val="single" w:sz="4" w:space="0" w:color="auto"/>
            </w:tcBorders>
          </w:tcPr>
          <w:p w14:paraId="2160ED7C" w14:textId="3D3DF781" w:rsidR="00E33F6E" w:rsidRDefault="00E33F6E"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227" w:type="dxa"/>
            <w:gridSpan w:val="2"/>
            <w:tcBorders>
              <w:top w:val="single" w:sz="8" w:space="0" w:color="000000"/>
              <w:left w:val="single" w:sz="4" w:space="0" w:color="auto"/>
              <w:bottom w:val="single" w:sz="8" w:space="0" w:color="000000"/>
              <w:right w:val="single" w:sz="4" w:space="0" w:color="auto"/>
            </w:tcBorders>
          </w:tcPr>
          <w:p w14:paraId="1E835F94" w14:textId="0D4CDA7F" w:rsidR="00E33F6E" w:rsidRDefault="00E33F6E" w:rsidP="00890530">
            <w:pPr>
              <w:rPr>
                <w:sz w:val="16"/>
                <w:szCs w:val="16"/>
                <w:lang w:val="en-GB" w:eastAsia="en-GB"/>
              </w:rPr>
            </w:pPr>
            <w:r>
              <w:rPr>
                <w:sz w:val="16"/>
                <w:szCs w:val="16"/>
                <w:lang w:val="en-GB" w:eastAsia="en-GB"/>
              </w:rPr>
              <w:t>To reassess the UNKNOWN test percentage in March 2012</w:t>
            </w:r>
          </w:p>
        </w:tc>
        <w:tc>
          <w:tcPr>
            <w:tcW w:w="987" w:type="dxa"/>
            <w:tcBorders>
              <w:top w:val="single" w:sz="8" w:space="0" w:color="000000"/>
              <w:left w:val="single" w:sz="4" w:space="0" w:color="auto"/>
              <w:bottom w:val="single" w:sz="8" w:space="0" w:color="000000"/>
              <w:right w:val="single" w:sz="8" w:space="0" w:color="000000"/>
            </w:tcBorders>
          </w:tcPr>
          <w:p w14:paraId="30F666B7" w14:textId="5866EA50" w:rsidR="00E33F6E" w:rsidRDefault="00E33F6E"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D3E6E" w14:paraId="5EBF291D" w14:textId="77777777" w:rsidTr="0015423A">
        <w:tc>
          <w:tcPr>
            <w:tcW w:w="9430" w:type="dxa"/>
            <w:gridSpan w:val="5"/>
            <w:tcBorders>
              <w:top w:val="single" w:sz="8" w:space="0" w:color="000000"/>
              <w:left w:val="single" w:sz="8" w:space="0" w:color="000000"/>
              <w:bottom w:val="single" w:sz="8" w:space="0" w:color="000000"/>
              <w:right w:val="single" w:sz="8" w:space="0" w:color="000000"/>
            </w:tcBorders>
          </w:tcPr>
          <w:p w14:paraId="41B8847B" w14:textId="5D89B341" w:rsidR="000D3E6E" w:rsidRDefault="000D3E6E"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November OMB meeting</w:t>
            </w:r>
          </w:p>
        </w:tc>
      </w:tr>
      <w:tr w:rsidR="000D3E6E" w14:paraId="0A509E84" w14:textId="77777777" w:rsidTr="00585443">
        <w:tc>
          <w:tcPr>
            <w:tcW w:w="1048" w:type="dxa"/>
            <w:tcBorders>
              <w:top w:val="single" w:sz="8" w:space="0" w:color="000000"/>
              <w:left w:val="single" w:sz="8" w:space="0" w:color="000000"/>
              <w:bottom w:val="single" w:sz="8" w:space="0" w:color="000000"/>
              <w:right w:val="single" w:sz="4" w:space="0" w:color="auto"/>
            </w:tcBorders>
          </w:tcPr>
          <w:p w14:paraId="6E77B44A" w14:textId="043ED61A"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16.01</w:t>
            </w:r>
          </w:p>
        </w:tc>
        <w:tc>
          <w:tcPr>
            <w:tcW w:w="1168" w:type="dxa"/>
            <w:tcBorders>
              <w:top w:val="single" w:sz="8" w:space="0" w:color="000000"/>
              <w:left w:val="single" w:sz="4" w:space="0" w:color="auto"/>
              <w:bottom w:val="single" w:sz="8" w:space="0" w:color="000000"/>
              <w:right w:val="single" w:sz="4" w:space="0" w:color="auto"/>
            </w:tcBorders>
          </w:tcPr>
          <w:p w14:paraId="014C6955" w14:textId="79A84742"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6B718B50" w14:textId="47C2A86F" w:rsidR="000D3E6E" w:rsidRPr="004C24B5" w:rsidRDefault="000D3E6E" w:rsidP="00890530">
            <w:pPr>
              <w:rPr>
                <w:sz w:val="16"/>
                <w:szCs w:val="16"/>
                <w:lang w:val="en-GB" w:eastAsia="en-GB"/>
              </w:rPr>
            </w:pPr>
            <w:proofErr w:type="gramStart"/>
            <w:r w:rsidRPr="004C24B5">
              <w:rPr>
                <w:sz w:val="16"/>
                <w:szCs w:val="16"/>
                <w:lang w:val="en-GB" w:eastAsia="en-GB"/>
              </w:rPr>
              <w:t>to</w:t>
            </w:r>
            <w:proofErr w:type="gramEnd"/>
            <w:r w:rsidRPr="004C24B5">
              <w:rPr>
                <w:sz w:val="16"/>
                <w:szCs w:val="16"/>
                <w:lang w:val="en-GB" w:eastAsia="en-GB"/>
              </w:rPr>
              <w:t xml:space="preserve"> check the list</w:t>
            </w:r>
            <w:r>
              <w:rPr>
                <w:sz w:val="16"/>
                <w:szCs w:val="16"/>
                <w:lang w:val="en-GB" w:eastAsia="en-GB"/>
              </w:rPr>
              <w:t xml:space="preserve"> of sites using the CERN BDII</w:t>
            </w:r>
            <w:r w:rsidRPr="004C24B5">
              <w:rPr>
                <w:sz w:val="16"/>
                <w:szCs w:val="16"/>
                <w:lang w:val="en-GB" w:eastAsia="en-GB"/>
              </w:rPr>
              <w:t>. If</w:t>
            </w:r>
            <w:r>
              <w:rPr>
                <w:sz w:val="16"/>
                <w:szCs w:val="16"/>
                <w:lang w:val="en-GB" w:eastAsia="en-GB"/>
              </w:rPr>
              <w:t xml:space="preserve"> usage of the CERN BDII is NOT</w:t>
            </w:r>
            <w:r w:rsidRPr="004C24B5">
              <w:rPr>
                <w:sz w:val="16"/>
                <w:szCs w:val="16"/>
                <w:lang w:val="en-GB" w:eastAsia="en-GB"/>
              </w:rPr>
              <w:t xml:space="preserve"> supported by the NGI, NGIs are requested to contact their site administrators to fix it</w:t>
            </w:r>
            <w:r>
              <w:rPr>
                <w:sz w:val="16"/>
                <w:szCs w:val="16"/>
                <w:lang w:val="en-GB" w:eastAsia="en-GB"/>
              </w:rPr>
              <w:t xml:space="preserve">. </w:t>
            </w:r>
            <w:r w:rsidRPr="00F44A51">
              <w:rPr>
                <w:sz w:val="16"/>
                <w:szCs w:val="16"/>
                <w:lang w:val="en-GB" w:eastAsia="en-GB"/>
              </w:rPr>
              <w:sym w:font="Wingdings" w:char="F0E0"/>
            </w:r>
            <w:r>
              <w:rPr>
                <w:sz w:val="16"/>
                <w:szCs w:val="16"/>
                <w:lang w:val="en-GB" w:eastAsia="en-GB"/>
              </w:rPr>
              <w:t xml:space="preserve"> M. Barroso, CERN top-BDII usage policy: external sites are requested to deploy the local top-BDII authoritative instance (NGI instance)</w:t>
            </w:r>
          </w:p>
        </w:tc>
        <w:tc>
          <w:tcPr>
            <w:tcW w:w="987" w:type="dxa"/>
            <w:tcBorders>
              <w:top w:val="single" w:sz="8" w:space="0" w:color="000000"/>
              <w:left w:val="single" w:sz="4" w:space="0" w:color="auto"/>
              <w:bottom w:val="single" w:sz="8" w:space="0" w:color="000000"/>
              <w:right w:val="single" w:sz="8" w:space="0" w:color="000000"/>
            </w:tcBorders>
          </w:tcPr>
          <w:p w14:paraId="7DFA670F" w14:textId="11C4951A"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D3E6E" w14:paraId="0DB4E5A0" w14:textId="77777777" w:rsidTr="00585443">
        <w:tc>
          <w:tcPr>
            <w:tcW w:w="1048" w:type="dxa"/>
            <w:tcBorders>
              <w:top w:val="single" w:sz="8" w:space="0" w:color="000000"/>
              <w:left w:val="single" w:sz="8" w:space="0" w:color="000000"/>
              <w:bottom w:val="single" w:sz="8" w:space="0" w:color="000000"/>
              <w:right w:val="single" w:sz="4" w:space="0" w:color="auto"/>
            </w:tcBorders>
          </w:tcPr>
          <w:p w14:paraId="6D069FC1" w14:textId="6FD9D190"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1168" w:type="dxa"/>
            <w:tcBorders>
              <w:top w:val="single" w:sz="8" w:space="0" w:color="000000"/>
              <w:left w:val="single" w:sz="4" w:space="0" w:color="auto"/>
              <w:bottom w:val="single" w:sz="8" w:space="0" w:color="000000"/>
              <w:right w:val="single" w:sz="4" w:space="0" w:color="auto"/>
            </w:tcBorders>
          </w:tcPr>
          <w:p w14:paraId="322BA580" w14:textId="1249621F"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6227" w:type="dxa"/>
            <w:gridSpan w:val="2"/>
            <w:tcBorders>
              <w:top w:val="single" w:sz="8" w:space="0" w:color="000000"/>
              <w:left w:val="single" w:sz="4" w:space="0" w:color="auto"/>
              <w:bottom w:val="single" w:sz="8" w:space="0" w:color="000000"/>
              <w:right w:val="single" w:sz="4" w:space="0" w:color="auto"/>
            </w:tcBorders>
          </w:tcPr>
          <w:p w14:paraId="4F78F90A" w14:textId="7B542A53" w:rsidR="000D3E6E" w:rsidRPr="00E01942" w:rsidRDefault="000D3E6E"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w:t>
            </w:r>
          </w:p>
        </w:tc>
        <w:tc>
          <w:tcPr>
            <w:tcW w:w="987" w:type="dxa"/>
            <w:tcBorders>
              <w:top w:val="single" w:sz="8" w:space="0" w:color="000000"/>
              <w:left w:val="single" w:sz="4" w:space="0" w:color="auto"/>
              <w:bottom w:val="single" w:sz="8" w:space="0" w:color="000000"/>
              <w:right w:val="single" w:sz="8" w:space="0" w:color="000000"/>
            </w:tcBorders>
          </w:tcPr>
          <w:p w14:paraId="6EF6D0CB" w14:textId="2E666154"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D3E6E" w14:paraId="2CFC8C01" w14:textId="77777777" w:rsidTr="00585443">
        <w:tc>
          <w:tcPr>
            <w:tcW w:w="1048" w:type="dxa"/>
            <w:tcBorders>
              <w:top w:val="single" w:sz="8" w:space="0" w:color="000000"/>
              <w:left w:val="single" w:sz="8" w:space="0" w:color="000000"/>
              <w:bottom w:val="single" w:sz="8" w:space="0" w:color="000000"/>
              <w:right w:val="single" w:sz="4" w:space="0" w:color="auto"/>
            </w:tcBorders>
          </w:tcPr>
          <w:p w14:paraId="4102E845" w14:textId="6F93CE43"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16.03</w:t>
            </w:r>
          </w:p>
        </w:tc>
        <w:tc>
          <w:tcPr>
            <w:tcW w:w="1168" w:type="dxa"/>
            <w:tcBorders>
              <w:top w:val="single" w:sz="8" w:space="0" w:color="000000"/>
              <w:left w:val="single" w:sz="4" w:space="0" w:color="auto"/>
              <w:bottom w:val="single" w:sz="8" w:space="0" w:color="000000"/>
              <w:right w:val="single" w:sz="4" w:space="0" w:color="auto"/>
            </w:tcBorders>
          </w:tcPr>
          <w:p w14:paraId="27958040" w14:textId="145CE09F"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V. Hansper</w:t>
            </w:r>
          </w:p>
        </w:tc>
        <w:tc>
          <w:tcPr>
            <w:tcW w:w="6227" w:type="dxa"/>
            <w:gridSpan w:val="2"/>
            <w:tcBorders>
              <w:top w:val="single" w:sz="8" w:space="0" w:color="000000"/>
              <w:left w:val="single" w:sz="4" w:space="0" w:color="auto"/>
              <w:bottom w:val="single" w:sz="8" w:space="0" w:color="000000"/>
              <w:right w:val="single" w:sz="4" w:space="0" w:color="auto"/>
            </w:tcBorders>
          </w:tcPr>
          <w:p w14:paraId="2D65E148" w14:textId="2CDDA718" w:rsidR="000D3E6E" w:rsidRPr="00E01942" w:rsidRDefault="000D3E6E" w:rsidP="00585443">
            <w:pPr>
              <w:rPr>
                <w:sz w:val="18"/>
                <w:lang w:val="en-GB" w:eastAsia="en-GB"/>
              </w:rPr>
            </w:pPr>
            <w:r>
              <w:rPr>
                <w:sz w:val="18"/>
                <w:lang w:val="en-GB" w:eastAsia="en-GB"/>
              </w:rPr>
              <w:t>To open a GGUS ticket to request SAM to decommission the ARC RLS metric</w:t>
            </w:r>
          </w:p>
        </w:tc>
        <w:tc>
          <w:tcPr>
            <w:tcW w:w="987" w:type="dxa"/>
            <w:tcBorders>
              <w:top w:val="single" w:sz="8" w:space="0" w:color="000000"/>
              <w:left w:val="single" w:sz="4" w:space="0" w:color="auto"/>
              <w:bottom w:val="single" w:sz="8" w:space="0" w:color="000000"/>
              <w:right w:val="single" w:sz="8" w:space="0" w:color="000000"/>
            </w:tcBorders>
          </w:tcPr>
          <w:p w14:paraId="38804C51" w14:textId="0577D6B3"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D3E6E" w14:paraId="272323CA" w14:textId="77777777" w:rsidTr="00585443">
        <w:tc>
          <w:tcPr>
            <w:tcW w:w="1048" w:type="dxa"/>
            <w:tcBorders>
              <w:top w:val="single" w:sz="8" w:space="0" w:color="000000"/>
              <w:left w:val="single" w:sz="8" w:space="0" w:color="000000"/>
              <w:bottom w:val="single" w:sz="8" w:space="0" w:color="000000"/>
              <w:right w:val="single" w:sz="4" w:space="0" w:color="auto"/>
            </w:tcBorders>
          </w:tcPr>
          <w:p w14:paraId="2476F38A" w14:textId="0A20D1E1"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16.04</w:t>
            </w:r>
          </w:p>
        </w:tc>
        <w:tc>
          <w:tcPr>
            <w:tcW w:w="1168" w:type="dxa"/>
            <w:tcBorders>
              <w:top w:val="single" w:sz="8" w:space="0" w:color="000000"/>
              <w:left w:val="single" w:sz="4" w:space="0" w:color="auto"/>
              <w:bottom w:val="single" w:sz="8" w:space="0" w:color="000000"/>
              <w:right w:val="single" w:sz="4" w:space="0" w:color="auto"/>
            </w:tcBorders>
          </w:tcPr>
          <w:p w14:paraId="0269BC9E" w14:textId="282061E2"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2D75B7D1" w14:textId="08EB4B69" w:rsidR="000D3E6E" w:rsidRDefault="000D3E6E" w:rsidP="00182F38">
            <w:pPr>
              <w:rPr>
                <w:sz w:val="18"/>
                <w:lang w:val="en-GB" w:eastAsia="en-GB"/>
              </w:rPr>
            </w:pPr>
            <w:r>
              <w:rPr>
                <w:sz w:val="18"/>
                <w:lang w:val="en-GB" w:eastAsia="en-GB"/>
              </w:rPr>
              <w:t>To discuss with ROD team the switching of new metrics to OPERATIONS (</w:t>
            </w:r>
            <w:proofErr w:type="spellStart"/>
            <w:r>
              <w:rPr>
                <w:sz w:val="18"/>
                <w:lang w:val="en-GB" w:eastAsia="en-GB"/>
              </w:rPr>
              <w:t>org.nagios.BDII</w:t>
            </w:r>
            <w:proofErr w:type="spellEnd"/>
            <w:r>
              <w:rPr>
                <w:sz w:val="18"/>
                <w:lang w:val="en-GB" w:eastAsia="en-GB"/>
              </w:rPr>
              <w:t xml:space="preserve">-Check, </w:t>
            </w:r>
            <w:proofErr w:type="spellStart"/>
            <w:r>
              <w:rPr>
                <w:sz w:val="18"/>
                <w:lang w:val="en-GB" w:eastAsia="en-GB"/>
              </w:rPr>
              <w:t>org.sam.CREMCE-DirectJobSubmit</w:t>
            </w:r>
            <w:proofErr w:type="spellEnd"/>
            <w:r>
              <w:rPr>
                <w:sz w:val="18"/>
                <w:lang w:val="en-GB" w:eastAsia="en-GB"/>
              </w:rPr>
              <w:t>, hr.srce.LB-</w:t>
            </w:r>
            <w:proofErr w:type="spellStart"/>
            <w:r>
              <w:rPr>
                <w:sz w:val="18"/>
                <w:lang w:val="en-GB" w:eastAsia="en-GB"/>
              </w:rPr>
              <w:t>CertLifetime</w:t>
            </w:r>
            <w:proofErr w:type="spellEnd"/>
            <w:r>
              <w:rPr>
                <w:sz w:val="18"/>
                <w:lang w:val="en-GB" w:eastAsia="en-GB"/>
              </w:rPr>
              <w:t xml:space="preserve">, </w:t>
            </w:r>
            <w:proofErr w:type="spellStart"/>
            <w:r>
              <w:rPr>
                <w:sz w:val="18"/>
                <w:lang w:val="en-GB" w:eastAsia="en-GB"/>
              </w:rPr>
              <w:t>hr.srce.MyProxy</w:t>
            </w:r>
            <w:proofErr w:type="spellEnd"/>
            <w:r>
              <w:rPr>
                <w:sz w:val="18"/>
                <w:lang w:val="en-GB" w:eastAsia="en-GB"/>
              </w:rPr>
              <w:t xml:space="preserve">-Store, </w:t>
            </w:r>
            <w:proofErr w:type="spellStart"/>
            <w:r>
              <w:rPr>
                <w:sz w:val="18"/>
                <w:lang w:val="en-GB" w:eastAsia="en-GB"/>
              </w:rPr>
              <w:t>org.nagios.GridFTP</w:t>
            </w:r>
            <w:proofErr w:type="spellEnd"/>
            <w:r>
              <w:rPr>
                <w:sz w:val="18"/>
                <w:lang w:val="en-GB" w:eastAsia="en-GB"/>
              </w:rPr>
              <w:t xml:space="preserve">-Check, </w:t>
            </w:r>
            <w:proofErr w:type="spellStart"/>
            <w:proofErr w:type="gramStart"/>
            <w:r>
              <w:rPr>
                <w:sz w:val="18"/>
                <w:lang w:val="en-GB" w:eastAsia="en-GB"/>
              </w:rPr>
              <w:t>org.sam.WMS</w:t>
            </w:r>
            <w:proofErr w:type="gramEnd"/>
            <w:r>
              <w:rPr>
                <w:sz w:val="18"/>
                <w:lang w:val="en-GB" w:eastAsia="en-GB"/>
              </w:rPr>
              <w:t>-JobSubmit</w:t>
            </w:r>
            <w:proofErr w:type="spellEnd"/>
            <w:r>
              <w:rPr>
                <w:sz w:val="18"/>
                <w:lang w:val="en-GB" w:eastAsia="en-GB"/>
              </w:rPr>
              <w:t>). In case of problems, feedback must be returned by the 19</w:t>
            </w:r>
            <w:r w:rsidRPr="00E640BB">
              <w:rPr>
                <w:sz w:val="18"/>
                <w:vertAlign w:val="superscript"/>
                <w:lang w:val="en-GB" w:eastAsia="en-GB"/>
              </w:rPr>
              <w:t>th</w:t>
            </w:r>
            <w:r>
              <w:rPr>
                <w:sz w:val="18"/>
                <w:lang w:val="en-GB" w:eastAsia="en-GB"/>
              </w:rPr>
              <w:t xml:space="preserve"> of Dec to the OMB. </w:t>
            </w:r>
            <w:r w:rsidRPr="00F44A51">
              <w:rPr>
                <w:sz w:val="18"/>
                <w:lang w:val="en-GB" w:eastAsia="en-GB"/>
              </w:rPr>
              <w:sym w:font="Wingdings" w:char="F0E0"/>
            </w:r>
            <w:r>
              <w:rPr>
                <w:sz w:val="18"/>
                <w:lang w:val="en-GB" w:eastAsia="en-GB"/>
              </w:rPr>
              <w:t xml:space="preserve"> CLOSED (20/12/2011) list approved</w:t>
            </w:r>
          </w:p>
        </w:tc>
        <w:tc>
          <w:tcPr>
            <w:tcW w:w="987" w:type="dxa"/>
            <w:tcBorders>
              <w:top w:val="single" w:sz="8" w:space="0" w:color="000000"/>
              <w:left w:val="single" w:sz="4" w:space="0" w:color="auto"/>
              <w:bottom w:val="single" w:sz="8" w:space="0" w:color="000000"/>
              <w:right w:val="single" w:sz="8" w:space="0" w:color="000000"/>
            </w:tcBorders>
          </w:tcPr>
          <w:p w14:paraId="18198C2C" w14:textId="29B99C9E"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D3E6E" w14:paraId="4FCA62B8" w14:textId="77777777" w:rsidTr="00585443">
        <w:tc>
          <w:tcPr>
            <w:tcW w:w="1048" w:type="dxa"/>
            <w:tcBorders>
              <w:top w:val="single" w:sz="8" w:space="0" w:color="000000"/>
              <w:left w:val="single" w:sz="8" w:space="0" w:color="000000"/>
              <w:bottom w:val="single" w:sz="8" w:space="0" w:color="000000"/>
              <w:right w:val="single" w:sz="4" w:space="0" w:color="auto"/>
            </w:tcBorders>
          </w:tcPr>
          <w:p w14:paraId="553E5E8E" w14:textId="223A1539"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16.05</w:t>
            </w:r>
          </w:p>
        </w:tc>
        <w:tc>
          <w:tcPr>
            <w:tcW w:w="1168" w:type="dxa"/>
            <w:tcBorders>
              <w:top w:val="single" w:sz="8" w:space="0" w:color="000000"/>
              <w:left w:val="single" w:sz="4" w:space="0" w:color="auto"/>
              <w:bottom w:val="single" w:sz="8" w:space="0" w:color="000000"/>
              <w:right w:val="single" w:sz="4" w:space="0" w:color="auto"/>
            </w:tcBorders>
          </w:tcPr>
          <w:p w14:paraId="54BE5CDA" w14:textId="294CE029"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25FD0D49" w14:textId="75B88FF1" w:rsidR="000D3E6E" w:rsidRDefault="000D3E6E" w:rsidP="00585443">
            <w:pPr>
              <w:rPr>
                <w:sz w:val="18"/>
                <w:lang w:val="en-GB" w:eastAsia="en-GB"/>
              </w:rPr>
            </w:pPr>
            <w:r>
              <w:rPr>
                <w:sz w:val="18"/>
                <w:lang w:val="en-GB" w:eastAsia="en-GB"/>
              </w:rPr>
              <w:t xml:space="preserve">To contact the Operations Portal PT to discuss the time needed to include new metrics in the list of existing OPERATIONAL metrics. </w:t>
            </w:r>
            <w:r w:rsidRPr="0002370A">
              <w:rPr>
                <w:sz w:val="18"/>
                <w:lang w:val="en-GB" w:eastAsia="en-GB"/>
              </w:rPr>
              <w:sym w:font="Wingdings" w:char="F0E0"/>
            </w:r>
            <w:r>
              <w:rPr>
                <w:sz w:val="18"/>
                <w:lang w:val="en-GB" w:eastAsia="en-GB"/>
              </w:rPr>
              <w:t xml:space="preserve"> Mail sent o </w:t>
            </w:r>
            <w:proofErr w:type="spellStart"/>
            <w:r>
              <w:rPr>
                <w:sz w:val="18"/>
                <w:lang w:val="en-GB" w:eastAsia="en-GB"/>
              </w:rPr>
              <w:t>nthe</w:t>
            </w:r>
            <w:proofErr w:type="spellEnd"/>
            <w:r>
              <w:rPr>
                <w:sz w:val="18"/>
                <w:lang w:val="en-GB" w:eastAsia="en-GB"/>
              </w:rPr>
              <w:t xml:space="preserve"> 7</w:t>
            </w:r>
            <w:r w:rsidRPr="0002370A">
              <w:rPr>
                <w:sz w:val="18"/>
                <w:vertAlign w:val="superscript"/>
                <w:lang w:val="en-GB" w:eastAsia="en-GB"/>
              </w:rPr>
              <w:t>th</w:t>
            </w:r>
            <w:r>
              <w:rPr>
                <w:sz w:val="18"/>
                <w:lang w:val="en-GB" w:eastAsia="en-GB"/>
              </w:rPr>
              <w:t xml:space="preserve"> of Dec </w:t>
            </w:r>
            <w:r w:rsidRPr="00F44A51">
              <w:rPr>
                <w:sz w:val="18"/>
                <w:lang w:val="en-GB" w:eastAsia="en-GB"/>
              </w:rPr>
              <w:sym w:font="Wingdings" w:char="F0E0"/>
            </w:r>
            <w:r>
              <w:rPr>
                <w:sz w:val="18"/>
                <w:lang w:val="en-GB" w:eastAsia="en-GB"/>
              </w:rPr>
              <w:t xml:space="preserve"> Switching on of new metrics can be done directly on the operations portal. New metrics will be turned into OPERATIONS on the 2</w:t>
            </w:r>
            <w:r w:rsidRPr="001C75FA">
              <w:rPr>
                <w:sz w:val="18"/>
                <w:vertAlign w:val="superscript"/>
                <w:lang w:val="en-GB" w:eastAsia="en-GB"/>
              </w:rPr>
              <w:t>nd</w:t>
            </w:r>
            <w:r>
              <w:rPr>
                <w:sz w:val="18"/>
                <w:lang w:val="en-GB" w:eastAsia="en-GB"/>
              </w:rPr>
              <w:t xml:space="preserve"> of Jan 2012.</w:t>
            </w:r>
          </w:p>
        </w:tc>
        <w:tc>
          <w:tcPr>
            <w:tcW w:w="987" w:type="dxa"/>
            <w:tcBorders>
              <w:top w:val="single" w:sz="8" w:space="0" w:color="000000"/>
              <w:left w:val="single" w:sz="4" w:space="0" w:color="auto"/>
              <w:bottom w:val="single" w:sz="8" w:space="0" w:color="000000"/>
              <w:right w:val="single" w:sz="8" w:space="0" w:color="000000"/>
            </w:tcBorders>
          </w:tcPr>
          <w:p w14:paraId="77F3672F" w14:textId="232E2FF7"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D3E6E" w14:paraId="698C6CB1" w14:textId="77777777" w:rsidTr="00585443">
        <w:tc>
          <w:tcPr>
            <w:tcW w:w="1048" w:type="dxa"/>
            <w:tcBorders>
              <w:top w:val="single" w:sz="8" w:space="0" w:color="000000"/>
              <w:left w:val="single" w:sz="8" w:space="0" w:color="000000"/>
              <w:bottom w:val="single" w:sz="8" w:space="0" w:color="000000"/>
              <w:right w:val="single" w:sz="4" w:space="0" w:color="auto"/>
            </w:tcBorders>
          </w:tcPr>
          <w:p w14:paraId="65244E15" w14:textId="3FC8FE06"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16.06</w:t>
            </w:r>
          </w:p>
        </w:tc>
        <w:tc>
          <w:tcPr>
            <w:tcW w:w="1168" w:type="dxa"/>
            <w:tcBorders>
              <w:top w:val="single" w:sz="8" w:space="0" w:color="000000"/>
              <w:left w:val="single" w:sz="4" w:space="0" w:color="auto"/>
              <w:bottom w:val="single" w:sz="8" w:space="0" w:color="000000"/>
              <w:right w:val="single" w:sz="4" w:space="0" w:color="auto"/>
            </w:tcBorders>
          </w:tcPr>
          <w:p w14:paraId="3CD46F3E" w14:textId="1CC60E6A"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J. Walsh</w:t>
            </w:r>
          </w:p>
        </w:tc>
        <w:tc>
          <w:tcPr>
            <w:tcW w:w="6227" w:type="dxa"/>
            <w:gridSpan w:val="2"/>
            <w:tcBorders>
              <w:top w:val="single" w:sz="8" w:space="0" w:color="000000"/>
              <w:left w:val="single" w:sz="4" w:space="0" w:color="auto"/>
              <w:bottom w:val="single" w:sz="8" w:space="0" w:color="000000"/>
              <w:right w:val="single" w:sz="4" w:space="0" w:color="auto"/>
            </w:tcBorders>
          </w:tcPr>
          <w:p w14:paraId="3CBC81C7" w14:textId="56864CE3" w:rsidR="000D3E6E" w:rsidRDefault="000D3E6E" w:rsidP="00585443">
            <w:pPr>
              <w:rPr>
                <w:sz w:val="18"/>
                <w:lang w:val="en-GB" w:eastAsia="en-GB"/>
              </w:rPr>
            </w:pPr>
            <w:r>
              <w:rPr>
                <w:sz w:val="18"/>
                <w:lang w:val="en-GB" w:eastAsia="en-GB"/>
              </w:rPr>
              <w:t xml:space="preserve">To submit a RT requirement of change of the MPI probe </w:t>
            </w:r>
            <w:r w:rsidRPr="0049606F">
              <w:rPr>
                <w:sz w:val="18"/>
                <w:lang w:val="en-GB" w:eastAsia="en-GB"/>
              </w:rPr>
              <w:sym w:font="Wingdings" w:char="F0E0"/>
            </w:r>
            <w:r>
              <w:rPr>
                <w:sz w:val="18"/>
                <w:lang w:val="en-GB" w:eastAsia="en-GB"/>
              </w:rPr>
              <w:t xml:space="preserve"> e-mail discussion in progress related to ticket </w:t>
            </w:r>
            <w:hyperlink r:id="rId9" w:history="1">
              <w:r w:rsidRPr="007C5A31">
                <w:rPr>
                  <w:rStyle w:val="Hyperlink"/>
                  <w:sz w:val="18"/>
                  <w:lang w:val="en-GB" w:eastAsia="en-GB"/>
                </w:rPr>
                <w:t>https://ggus.eu/ws/ticket_info.php?ticket=76755</w:t>
              </w:r>
            </w:hyperlink>
            <w:r>
              <w:rPr>
                <w:sz w:val="18"/>
                <w:lang w:val="en-GB" w:eastAsia="en-GB"/>
              </w:rPr>
              <w:t xml:space="preserve"> and to the correct setting of </w:t>
            </w:r>
            <w:proofErr w:type="spellStart"/>
            <w:r w:rsidRPr="0049606F">
              <w:rPr>
                <w:sz w:val="18"/>
                <w:lang w:val="en-GB" w:eastAsia="en-GB"/>
              </w:rPr>
              <w:t>PolicyMaxWallClockTime</w:t>
            </w:r>
            <w:proofErr w:type="spellEnd"/>
            <w:r>
              <w:rPr>
                <w:sz w:val="18"/>
                <w:lang w:val="en-GB" w:eastAsia="en-GB"/>
              </w:rPr>
              <w:t xml:space="preserve"> and </w:t>
            </w:r>
            <w:proofErr w:type="spellStart"/>
            <w:r w:rsidRPr="0049606F">
              <w:rPr>
                <w:sz w:val="18"/>
                <w:lang w:val="en-GB" w:eastAsia="en-GB"/>
              </w:rPr>
              <w:t>PolicyMaxObtainableCPUTime</w:t>
            </w:r>
            <w:proofErr w:type="spellEnd"/>
            <w:r>
              <w:rPr>
                <w:sz w:val="18"/>
                <w:lang w:val="en-GB" w:eastAsia="en-GB"/>
              </w:rPr>
              <w:t>.</w:t>
            </w:r>
          </w:p>
        </w:tc>
        <w:tc>
          <w:tcPr>
            <w:tcW w:w="987" w:type="dxa"/>
            <w:tcBorders>
              <w:top w:val="single" w:sz="8" w:space="0" w:color="000000"/>
              <w:left w:val="single" w:sz="4" w:space="0" w:color="auto"/>
              <w:bottom w:val="single" w:sz="8" w:space="0" w:color="000000"/>
              <w:right w:val="single" w:sz="8" w:space="0" w:color="000000"/>
            </w:tcBorders>
          </w:tcPr>
          <w:p w14:paraId="26CB8A7C" w14:textId="36130D0B"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D3E6E" w14:paraId="7C29D849" w14:textId="77777777" w:rsidTr="00585443">
        <w:tc>
          <w:tcPr>
            <w:tcW w:w="1048" w:type="dxa"/>
            <w:tcBorders>
              <w:top w:val="single" w:sz="8" w:space="0" w:color="000000"/>
              <w:left w:val="single" w:sz="8" w:space="0" w:color="000000"/>
              <w:bottom w:val="single" w:sz="8" w:space="0" w:color="000000"/>
              <w:right w:val="single" w:sz="4" w:space="0" w:color="auto"/>
            </w:tcBorders>
          </w:tcPr>
          <w:p w14:paraId="0912EA47" w14:textId="6C5B69EB"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16.07</w:t>
            </w:r>
          </w:p>
        </w:tc>
        <w:tc>
          <w:tcPr>
            <w:tcW w:w="1168" w:type="dxa"/>
            <w:tcBorders>
              <w:top w:val="single" w:sz="8" w:space="0" w:color="000000"/>
              <w:left w:val="single" w:sz="4" w:space="0" w:color="auto"/>
              <w:bottom w:val="single" w:sz="8" w:space="0" w:color="000000"/>
              <w:right w:val="single" w:sz="4" w:space="0" w:color="auto"/>
            </w:tcBorders>
          </w:tcPr>
          <w:p w14:paraId="35B26D5A" w14:textId="09FB50E3"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1919DB15" w14:textId="34D8F74C" w:rsidR="000D3E6E" w:rsidRDefault="000D3E6E" w:rsidP="00585443">
            <w:pPr>
              <w:rPr>
                <w:sz w:val="18"/>
                <w:lang w:val="en-GB" w:eastAsia="en-GB"/>
              </w:rPr>
            </w:pPr>
            <w:r>
              <w:rPr>
                <w:sz w:val="18"/>
                <w:lang w:val="en-GB" w:eastAsia="en-GB"/>
              </w:rPr>
              <w:t>To submit new middleware requirements for ARC/gLite/GLOBUS/UNICORE by January 15 2012. All NGIs are requested to contact their site administrators to involve them in this process</w:t>
            </w:r>
          </w:p>
        </w:tc>
        <w:tc>
          <w:tcPr>
            <w:tcW w:w="987" w:type="dxa"/>
            <w:tcBorders>
              <w:top w:val="single" w:sz="8" w:space="0" w:color="000000"/>
              <w:left w:val="single" w:sz="4" w:space="0" w:color="auto"/>
              <w:bottom w:val="single" w:sz="8" w:space="0" w:color="000000"/>
              <w:right w:val="single" w:sz="8" w:space="0" w:color="000000"/>
            </w:tcBorders>
          </w:tcPr>
          <w:p w14:paraId="0FF66FC0" w14:textId="51C9393F"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D3E6E" w14:paraId="284681A1" w14:textId="77777777" w:rsidTr="00585443">
        <w:tc>
          <w:tcPr>
            <w:tcW w:w="1048" w:type="dxa"/>
            <w:tcBorders>
              <w:top w:val="single" w:sz="8" w:space="0" w:color="000000"/>
              <w:left w:val="single" w:sz="8" w:space="0" w:color="000000"/>
              <w:bottom w:val="single" w:sz="8" w:space="0" w:color="000000"/>
              <w:right w:val="single" w:sz="4" w:space="0" w:color="auto"/>
            </w:tcBorders>
          </w:tcPr>
          <w:p w14:paraId="175445F3" w14:textId="33E7CC04"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16.08</w:t>
            </w:r>
          </w:p>
        </w:tc>
        <w:tc>
          <w:tcPr>
            <w:tcW w:w="1168" w:type="dxa"/>
            <w:tcBorders>
              <w:top w:val="single" w:sz="8" w:space="0" w:color="000000"/>
              <w:left w:val="single" w:sz="4" w:space="0" w:color="auto"/>
              <w:bottom w:val="single" w:sz="8" w:space="0" w:color="000000"/>
              <w:right w:val="single" w:sz="4" w:space="0" w:color="auto"/>
            </w:tcBorders>
          </w:tcPr>
          <w:p w14:paraId="170C3054" w14:textId="5E8A76B7"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49A6D112" w14:textId="754389DF" w:rsidR="000D3E6E" w:rsidRDefault="000D3E6E" w:rsidP="00585443">
            <w:pPr>
              <w:rPr>
                <w:sz w:val="18"/>
                <w:lang w:val="en-GB" w:eastAsia="en-GB"/>
              </w:rPr>
            </w:pPr>
            <w:r w:rsidRPr="00DC7F60">
              <w:rPr>
                <w:sz w:val="18"/>
              </w:rPr>
              <w:t>To invite their site administrators to participate to the EMI Survey on SLURM support in CREAM (</w:t>
            </w:r>
            <w:hyperlink r:id="rId10" w:history="1">
              <w:r w:rsidRPr="00DC7F60">
                <w:rPr>
                  <w:rStyle w:val="Hyperlink"/>
                  <w:sz w:val="18"/>
                </w:rPr>
                <w:t>http://www.zoomerang.com/Survey/WEB22DWEANYTKU</w:t>
              </w:r>
            </w:hyperlink>
            <w:r w:rsidRPr="00DC7F60">
              <w:rPr>
                <w:sz w:val="18"/>
              </w:rPr>
              <w:t>). Deadline of the survey is on the 14</w:t>
            </w:r>
            <w:r w:rsidRPr="00DC7F60">
              <w:rPr>
                <w:sz w:val="18"/>
                <w:vertAlign w:val="superscript"/>
              </w:rPr>
              <w:t>th</w:t>
            </w:r>
            <w:r w:rsidRPr="00DC7F60">
              <w:rPr>
                <w:sz w:val="18"/>
              </w:rPr>
              <w:t xml:space="preserve"> of December</w:t>
            </w:r>
            <w:r>
              <w:rPr>
                <w:sz w:val="18"/>
              </w:rPr>
              <w:t xml:space="preserve"> </w:t>
            </w:r>
            <w:r w:rsidRPr="0049606F">
              <w:rPr>
                <w:sz w:val="18"/>
              </w:rPr>
              <w:sym w:font="Wingdings" w:char="F0E0"/>
            </w:r>
            <w:r>
              <w:rPr>
                <w:sz w:val="18"/>
              </w:rPr>
              <w:t xml:space="preserve"> CLOSED. Results presented at the Dec OMB.</w:t>
            </w:r>
          </w:p>
        </w:tc>
        <w:tc>
          <w:tcPr>
            <w:tcW w:w="987" w:type="dxa"/>
            <w:tcBorders>
              <w:top w:val="single" w:sz="8" w:space="0" w:color="000000"/>
              <w:left w:val="single" w:sz="4" w:space="0" w:color="auto"/>
              <w:bottom w:val="single" w:sz="8" w:space="0" w:color="000000"/>
              <w:right w:val="single" w:sz="8" w:space="0" w:color="000000"/>
            </w:tcBorders>
          </w:tcPr>
          <w:p w14:paraId="1FAF6F1D" w14:textId="2F959CF2"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t xml:space="preserve">CLOSED. </w:t>
            </w:r>
          </w:p>
        </w:tc>
      </w:tr>
      <w:tr w:rsidR="000D3E6E" w14:paraId="696ED569" w14:textId="77777777" w:rsidTr="00585443">
        <w:tc>
          <w:tcPr>
            <w:tcW w:w="1048" w:type="dxa"/>
            <w:tcBorders>
              <w:top w:val="single" w:sz="8" w:space="0" w:color="000000"/>
              <w:left w:val="single" w:sz="8" w:space="0" w:color="000000"/>
              <w:bottom w:val="single" w:sz="8" w:space="0" w:color="000000"/>
              <w:right w:val="single" w:sz="4" w:space="0" w:color="auto"/>
            </w:tcBorders>
          </w:tcPr>
          <w:p w14:paraId="6C5FBC5A" w14:textId="5BFE03CC" w:rsidR="000D3E6E" w:rsidRDefault="000D3E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16.09</w:t>
            </w:r>
          </w:p>
        </w:tc>
        <w:tc>
          <w:tcPr>
            <w:tcW w:w="1168" w:type="dxa"/>
            <w:tcBorders>
              <w:top w:val="single" w:sz="8" w:space="0" w:color="000000"/>
              <w:left w:val="single" w:sz="4" w:space="0" w:color="auto"/>
              <w:bottom w:val="single" w:sz="8" w:space="0" w:color="000000"/>
              <w:right w:val="single" w:sz="4" w:space="0" w:color="auto"/>
            </w:tcBorders>
          </w:tcPr>
          <w:p w14:paraId="2FC9C441" w14:textId="3AE48892" w:rsidR="000D3E6E" w:rsidRDefault="000D3E6E"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6A7AB951" w14:textId="1CD21618" w:rsidR="000D3E6E" w:rsidRPr="00DC7F60" w:rsidRDefault="000D3E6E" w:rsidP="009633A4">
            <w:pPr>
              <w:rPr>
                <w:sz w:val="18"/>
              </w:rPr>
            </w:pPr>
            <w:r w:rsidRPr="009633A4">
              <w:rPr>
                <w:sz w:val="18"/>
              </w:rPr>
              <w:t xml:space="preserve">To send comments to the OMB mailing list by Friday 16 December </w:t>
            </w:r>
            <w:r>
              <w:rPr>
                <w:sz w:val="18"/>
              </w:rPr>
              <w:t xml:space="preserve">about the </w:t>
            </w:r>
            <w:r>
              <w:rPr>
                <w:sz w:val="18"/>
              </w:rPr>
              <w:lastRenderedPageBreak/>
              <w:t>proposed changes in GOCDB for the registration of NGI services, in order to produce NGI Availability/Reliability statistics</w:t>
            </w:r>
            <w:r w:rsidRPr="009633A4">
              <w:rPr>
                <w:sz w:val="18"/>
              </w:rPr>
              <w:t>. Depending on the feedback received, the proposal will be accepted/rejected at the OMB meeting in December</w:t>
            </w:r>
            <w:r>
              <w:rPr>
                <w:sz w:val="18"/>
              </w:rPr>
              <w:t xml:space="preserve"> </w:t>
            </w:r>
            <w:r w:rsidRPr="0049606F">
              <w:rPr>
                <w:sz w:val="18"/>
              </w:rPr>
              <w:sym w:font="Wingdings" w:char="F0E0"/>
            </w:r>
            <w:r>
              <w:rPr>
                <w:sz w:val="18"/>
              </w:rPr>
              <w:t xml:space="preserve"> discussion at the Dec OMB</w:t>
            </w:r>
          </w:p>
        </w:tc>
        <w:tc>
          <w:tcPr>
            <w:tcW w:w="987" w:type="dxa"/>
            <w:tcBorders>
              <w:top w:val="single" w:sz="8" w:space="0" w:color="000000"/>
              <w:left w:val="single" w:sz="4" w:space="0" w:color="auto"/>
              <w:bottom w:val="single" w:sz="8" w:space="0" w:color="000000"/>
              <w:right w:val="single" w:sz="8" w:space="0" w:color="000000"/>
            </w:tcBorders>
          </w:tcPr>
          <w:p w14:paraId="0124521D" w14:textId="212DF336" w:rsidR="000D3E6E" w:rsidRDefault="000D3E6E" w:rsidP="00B64236">
            <w:pPr>
              <w:rPr>
                <w:rFonts w:asciiTheme="minorHAnsi" w:hAnsiTheme="minorHAnsi" w:cstheme="minorHAnsi"/>
                <w:sz w:val="16"/>
                <w:szCs w:val="16"/>
                <w:lang w:val="en-GB"/>
              </w:rPr>
            </w:pPr>
            <w:r>
              <w:rPr>
                <w:rFonts w:asciiTheme="minorHAnsi" w:hAnsiTheme="minorHAnsi" w:cstheme="minorHAnsi"/>
                <w:sz w:val="16"/>
                <w:szCs w:val="16"/>
                <w:lang w:val="en-GB"/>
              </w:rPr>
              <w:lastRenderedPageBreak/>
              <w:t>CLOSED</w:t>
            </w:r>
          </w:p>
        </w:tc>
      </w:tr>
      <w:tr w:rsidR="000D3E6E" w14:paraId="5E8A2D2D" w14:textId="77777777" w:rsidTr="00585443">
        <w:tc>
          <w:tcPr>
            <w:tcW w:w="9430" w:type="dxa"/>
            <w:gridSpan w:val="5"/>
            <w:tcBorders>
              <w:top w:val="single" w:sz="8" w:space="0" w:color="000000"/>
              <w:left w:val="single" w:sz="8" w:space="0" w:color="000000"/>
              <w:bottom w:val="single" w:sz="8" w:space="0" w:color="000000"/>
              <w:right w:val="single" w:sz="8" w:space="0" w:color="000000"/>
            </w:tcBorders>
          </w:tcPr>
          <w:p w14:paraId="17EC47C6" w14:textId="7A3C8757" w:rsidR="000D3E6E" w:rsidRDefault="000D3E6E" w:rsidP="007B0B56">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lastRenderedPageBreak/>
              <w:t>Actions from the 19 September OMB meeting</w:t>
            </w:r>
          </w:p>
        </w:tc>
      </w:tr>
      <w:tr w:rsidR="000D3E6E" w14:paraId="7248B211" w14:textId="77777777" w:rsidTr="003D4EA7">
        <w:tc>
          <w:tcPr>
            <w:tcW w:w="1048" w:type="dxa"/>
            <w:tcBorders>
              <w:top w:val="single" w:sz="8" w:space="0" w:color="000000"/>
              <w:left w:val="single" w:sz="8" w:space="0" w:color="000000"/>
              <w:bottom w:val="single" w:sz="8" w:space="0" w:color="000000"/>
              <w:right w:val="single" w:sz="4" w:space="0" w:color="auto"/>
            </w:tcBorders>
          </w:tcPr>
          <w:p w14:paraId="67DCAD0F" w14:textId="62594419" w:rsidR="000D3E6E" w:rsidRDefault="000D3E6E"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14.03</w:t>
            </w:r>
          </w:p>
        </w:tc>
        <w:tc>
          <w:tcPr>
            <w:tcW w:w="1168" w:type="dxa"/>
            <w:tcBorders>
              <w:top w:val="single" w:sz="8" w:space="0" w:color="000000"/>
              <w:left w:val="single" w:sz="4" w:space="0" w:color="auto"/>
              <w:bottom w:val="single" w:sz="8" w:space="0" w:color="000000"/>
              <w:right w:val="single" w:sz="4" w:space="0" w:color="auto"/>
            </w:tcBorders>
          </w:tcPr>
          <w:p w14:paraId="17E80E04" w14:textId="1596631A" w:rsidR="000D3E6E" w:rsidRDefault="000D3E6E" w:rsidP="003D4EA7">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6227" w:type="dxa"/>
            <w:gridSpan w:val="2"/>
            <w:tcBorders>
              <w:top w:val="single" w:sz="8" w:space="0" w:color="000000"/>
              <w:left w:val="single" w:sz="4" w:space="0" w:color="auto"/>
              <w:bottom w:val="single" w:sz="8" w:space="0" w:color="000000"/>
              <w:right w:val="single" w:sz="4" w:space="0" w:color="auto"/>
            </w:tcBorders>
          </w:tcPr>
          <w:p w14:paraId="3C6E62B4" w14:textId="63A40F96" w:rsidR="000D3E6E" w:rsidRDefault="000D3E6E" w:rsidP="003D4EA7">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assess the current communication channels EGI </w:t>
            </w:r>
            <w:r w:rsidRPr="00CF1F38">
              <w:rPr>
                <w:rFonts w:asciiTheme="minorHAnsi" w:eastAsia="Times New Roman" w:hAnsiTheme="minorHAnsi" w:cstheme="minorHAnsi"/>
                <w:sz w:val="16"/>
                <w:szCs w:val="16"/>
                <w:lang w:val="en-GB" w:eastAsia="en-GB"/>
              </w:rPr>
              <w:sym w:font="Wingdings" w:char="F0DF"/>
            </w:r>
            <w:r w:rsidRPr="00CF1F38">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OSG in case of incidents and critical vulnerabilities involving both parties. </w:t>
            </w:r>
            <w:r w:rsidRPr="004E7FAD">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 workflow is needed to share security tickets and discussion is needed to find </w:t>
            </w:r>
            <w:proofErr w:type="gramStart"/>
            <w:r>
              <w:rPr>
                <w:rFonts w:asciiTheme="minorHAnsi" w:eastAsia="Times New Roman" w:hAnsiTheme="minorHAnsi" w:cstheme="minorHAnsi"/>
                <w:sz w:val="16"/>
                <w:szCs w:val="16"/>
                <w:lang w:val="en-GB" w:eastAsia="en-GB"/>
              </w:rPr>
              <w:t>a ticketing system that satisfy</w:t>
            </w:r>
            <w:proofErr w:type="gramEnd"/>
            <w:r>
              <w:rPr>
                <w:rFonts w:asciiTheme="minorHAnsi" w:eastAsia="Times New Roman" w:hAnsiTheme="minorHAnsi" w:cstheme="minorHAnsi"/>
                <w:sz w:val="16"/>
                <w:szCs w:val="16"/>
                <w:lang w:val="en-GB" w:eastAsia="en-GB"/>
              </w:rPr>
              <w:t xml:space="preserve"> EGI CSIRT and OSG requirements. </w:t>
            </w:r>
            <w:r w:rsidRPr="0049606F">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20/12/2011: discussion with OSG at the Jan 2012 OMB</w:t>
            </w:r>
          </w:p>
        </w:tc>
        <w:tc>
          <w:tcPr>
            <w:tcW w:w="987" w:type="dxa"/>
            <w:tcBorders>
              <w:top w:val="single" w:sz="8" w:space="0" w:color="000000"/>
              <w:left w:val="single" w:sz="4" w:space="0" w:color="auto"/>
              <w:bottom w:val="single" w:sz="8" w:space="0" w:color="000000"/>
              <w:right w:val="single" w:sz="8" w:space="0" w:color="000000"/>
            </w:tcBorders>
          </w:tcPr>
          <w:p w14:paraId="71CD7685" w14:textId="4B9A8CF7" w:rsidR="000D3E6E" w:rsidRDefault="000D3E6E"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D3E6E" w14:paraId="70756313" w14:textId="77777777" w:rsidTr="00C35691">
        <w:tc>
          <w:tcPr>
            <w:tcW w:w="9430" w:type="dxa"/>
            <w:gridSpan w:val="5"/>
            <w:tcBorders>
              <w:top w:val="single" w:sz="8" w:space="0" w:color="000000"/>
              <w:left w:val="single" w:sz="8" w:space="0" w:color="000000"/>
              <w:bottom w:val="single" w:sz="8" w:space="0" w:color="000000"/>
              <w:right w:val="single" w:sz="8" w:space="0" w:color="000000"/>
            </w:tcBorders>
          </w:tcPr>
          <w:p w14:paraId="2A433C84" w14:textId="2B843662" w:rsidR="000D3E6E" w:rsidRDefault="000D3E6E"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July OMB meeting</w:t>
            </w:r>
          </w:p>
        </w:tc>
      </w:tr>
      <w:tr w:rsidR="000D3E6E" w14:paraId="1A6B3B1F" w14:textId="77777777" w:rsidTr="00813DCC">
        <w:tc>
          <w:tcPr>
            <w:tcW w:w="1048" w:type="dxa"/>
            <w:tcBorders>
              <w:top w:val="single" w:sz="8" w:space="0" w:color="000000"/>
              <w:left w:val="single" w:sz="8" w:space="0" w:color="000000"/>
              <w:bottom w:val="single" w:sz="8" w:space="0" w:color="000000"/>
              <w:right w:val="single" w:sz="4" w:space="0" w:color="auto"/>
            </w:tcBorders>
          </w:tcPr>
          <w:p w14:paraId="53BFAEE6" w14:textId="1EC7C125" w:rsidR="000D3E6E" w:rsidRDefault="000D3E6E">
            <w:pPr>
              <w:jc w:val="center"/>
              <w:rPr>
                <w:rFonts w:asciiTheme="minorHAnsi" w:hAnsiTheme="minorHAnsi" w:cstheme="minorHAnsi"/>
                <w:b/>
                <w:sz w:val="16"/>
                <w:szCs w:val="16"/>
                <w:lang w:val="en-GB"/>
              </w:rPr>
            </w:pPr>
            <w:r>
              <w:rPr>
                <w:rFonts w:asciiTheme="minorHAnsi" w:hAnsiTheme="minorHAnsi" w:cstheme="minorHAnsi"/>
                <w:b/>
                <w:sz w:val="16"/>
                <w:szCs w:val="16"/>
                <w:lang w:val="en-GB"/>
              </w:rPr>
              <w:t>13.11</w:t>
            </w:r>
          </w:p>
        </w:tc>
        <w:tc>
          <w:tcPr>
            <w:tcW w:w="1168" w:type="dxa"/>
            <w:tcBorders>
              <w:top w:val="single" w:sz="8" w:space="0" w:color="000000"/>
              <w:left w:val="single" w:sz="4" w:space="0" w:color="auto"/>
              <w:bottom w:val="single" w:sz="8" w:space="0" w:color="000000"/>
              <w:right w:val="single" w:sz="4" w:space="0" w:color="auto"/>
            </w:tcBorders>
          </w:tcPr>
          <w:p w14:paraId="7BA59434" w14:textId="70497AB6" w:rsidR="000D3E6E" w:rsidRDefault="000D3E6E">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227" w:type="dxa"/>
            <w:gridSpan w:val="2"/>
            <w:tcBorders>
              <w:top w:val="single" w:sz="8" w:space="0" w:color="000000"/>
              <w:left w:val="single" w:sz="4" w:space="0" w:color="auto"/>
              <w:bottom w:val="single" w:sz="8" w:space="0" w:color="000000"/>
              <w:right w:val="single" w:sz="4" w:space="0" w:color="auto"/>
            </w:tcBorders>
          </w:tcPr>
          <w:p w14:paraId="1A338940" w14:textId="565D61CA" w:rsidR="000D3E6E" w:rsidRDefault="000D3E6E">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rPr>
              <w:t xml:space="preserve">To discuss with the operations portal team a new automatic escalation case (5 days after the operations manager is notified) </w:t>
            </w:r>
            <w:r w:rsidRPr="00DF005C">
              <w:rPr>
                <w:rFonts w:asciiTheme="minorHAnsi" w:hAnsiTheme="minorHAnsi" w:cstheme="minorHAnsi"/>
                <w:sz w:val="16"/>
                <w:szCs w:val="16"/>
              </w:rPr>
              <w:sym w:font="Wingdings" w:char="F0E0"/>
            </w:r>
            <w:r>
              <w:rPr>
                <w:rFonts w:asciiTheme="minorHAnsi" w:hAnsiTheme="minorHAnsi" w:cstheme="minorHAnsi"/>
                <w:sz w:val="16"/>
                <w:szCs w:val="16"/>
              </w:rPr>
              <w:t xml:space="preserve"> following progress in ticket </w:t>
            </w:r>
            <w:hyperlink r:id="rId11" w:history="1">
              <w:r w:rsidRPr="007C5A31">
                <w:rPr>
                  <w:rStyle w:val="Hyperlink"/>
                  <w:rFonts w:asciiTheme="minorHAnsi" w:hAnsiTheme="minorHAnsi" w:cstheme="minorHAnsi"/>
                  <w:sz w:val="16"/>
                  <w:szCs w:val="16"/>
                </w:rPr>
                <w:t>https://ggus.eu/ws/ticket_info.php?ticket=76260</w:t>
              </w:r>
            </w:hyperlink>
            <w:r>
              <w:rPr>
                <w:rFonts w:asciiTheme="minorHAnsi" w:hAnsiTheme="minorHAnsi" w:cstheme="minorHAnsi"/>
                <w:sz w:val="16"/>
                <w:szCs w:val="16"/>
              </w:rPr>
              <w:t xml:space="preserve"> </w:t>
            </w:r>
            <w:r w:rsidRPr="0049606F">
              <w:rPr>
                <w:rFonts w:asciiTheme="minorHAnsi" w:hAnsiTheme="minorHAnsi" w:cstheme="minorHAnsi"/>
                <w:sz w:val="16"/>
                <w:szCs w:val="16"/>
              </w:rPr>
              <w:sym w:font="Wingdings" w:char="F0E0"/>
            </w:r>
            <w:r>
              <w:rPr>
                <w:rFonts w:asciiTheme="minorHAnsi" w:hAnsiTheme="minorHAnsi" w:cstheme="minorHAnsi"/>
                <w:sz w:val="16"/>
                <w:szCs w:val="16"/>
              </w:rPr>
              <w:t xml:space="preserve"> escalation mechanism approved</w:t>
            </w:r>
          </w:p>
        </w:tc>
        <w:tc>
          <w:tcPr>
            <w:tcW w:w="987" w:type="dxa"/>
            <w:tcBorders>
              <w:top w:val="single" w:sz="8" w:space="0" w:color="000000"/>
              <w:left w:val="single" w:sz="4" w:space="0" w:color="auto"/>
              <w:bottom w:val="single" w:sz="8" w:space="0" w:color="000000"/>
              <w:right w:val="single" w:sz="8" w:space="0" w:color="000000"/>
            </w:tcBorders>
          </w:tcPr>
          <w:p w14:paraId="4625278E" w14:textId="173143E1" w:rsidR="000D3E6E" w:rsidRDefault="000D3E6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D3E6E" w14:paraId="1C3679F9" w14:textId="77777777" w:rsidTr="00813DCC">
        <w:tc>
          <w:tcPr>
            <w:tcW w:w="9430" w:type="dxa"/>
            <w:gridSpan w:val="5"/>
            <w:tcBorders>
              <w:top w:val="single" w:sz="8" w:space="0" w:color="000000"/>
              <w:left w:val="single" w:sz="8" w:space="0" w:color="000000"/>
              <w:bottom w:val="single" w:sz="8" w:space="0" w:color="000000"/>
              <w:right w:val="single" w:sz="8" w:space="0" w:color="000000"/>
            </w:tcBorders>
            <w:hideMark/>
          </w:tcPr>
          <w:p w14:paraId="6266C8E9" w14:textId="7945B647" w:rsidR="000D3E6E" w:rsidRDefault="000D3E6E"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21 June OMB meeting</w:t>
            </w:r>
          </w:p>
        </w:tc>
      </w:tr>
      <w:tr w:rsidR="000D3E6E" w14:paraId="06961CF4" w14:textId="77777777" w:rsidTr="00813DCC">
        <w:tc>
          <w:tcPr>
            <w:tcW w:w="1048" w:type="dxa"/>
            <w:tcBorders>
              <w:top w:val="single" w:sz="8" w:space="0" w:color="000000"/>
              <w:left w:val="single" w:sz="8" w:space="0" w:color="000000"/>
              <w:bottom w:val="single" w:sz="8" w:space="0" w:color="000000"/>
              <w:right w:val="single" w:sz="4" w:space="0" w:color="auto"/>
            </w:tcBorders>
            <w:hideMark/>
          </w:tcPr>
          <w:p w14:paraId="1A9DC434" w14:textId="77777777" w:rsidR="000D3E6E" w:rsidRDefault="000D3E6E">
            <w:pPr>
              <w:jc w:val="center"/>
              <w:rPr>
                <w:rFonts w:asciiTheme="minorHAnsi" w:hAnsiTheme="minorHAnsi" w:cstheme="minorHAnsi"/>
                <w:b/>
                <w:sz w:val="16"/>
                <w:szCs w:val="16"/>
                <w:lang w:val="en-GB"/>
              </w:rPr>
            </w:pPr>
            <w:r>
              <w:rPr>
                <w:rFonts w:asciiTheme="minorHAnsi" w:hAnsiTheme="minorHAnsi" w:cstheme="minorHAnsi"/>
                <w:b/>
                <w:sz w:val="16"/>
                <w:szCs w:val="16"/>
                <w:lang w:val="en-GB"/>
              </w:rPr>
              <w:t>12.09</w:t>
            </w:r>
          </w:p>
        </w:tc>
        <w:tc>
          <w:tcPr>
            <w:tcW w:w="1168" w:type="dxa"/>
            <w:tcBorders>
              <w:top w:val="single" w:sz="8" w:space="0" w:color="000000"/>
              <w:left w:val="single" w:sz="4" w:space="0" w:color="auto"/>
              <w:bottom w:val="single" w:sz="8" w:space="0" w:color="000000"/>
              <w:right w:val="single" w:sz="4" w:space="0" w:color="auto"/>
            </w:tcBorders>
            <w:hideMark/>
          </w:tcPr>
          <w:p w14:paraId="317CC03B" w14:textId="77777777" w:rsidR="000D3E6E" w:rsidRDefault="000D3E6E">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hideMark/>
          </w:tcPr>
          <w:p w14:paraId="19E759E6" w14:textId="0040DD95" w:rsidR="000D3E6E" w:rsidRDefault="000D3E6E">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lang w:val="en-GB"/>
              </w:rPr>
              <w:t>To assign wiki documents ready for revision to the respective reviewers</w:t>
            </w:r>
          </w:p>
        </w:tc>
        <w:tc>
          <w:tcPr>
            <w:tcW w:w="987" w:type="dxa"/>
            <w:tcBorders>
              <w:top w:val="single" w:sz="8" w:space="0" w:color="000000"/>
              <w:left w:val="single" w:sz="4" w:space="0" w:color="auto"/>
              <w:bottom w:val="single" w:sz="8" w:space="0" w:color="000000"/>
              <w:right w:val="single" w:sz="8" w:space="0" w:color="000000"/>
            </w:tcBorders>
            <w:hideMark/>
          </w:tcPr>
          <w:p w14:paraId="5B708473" w14:textId="77777777" w:rsidR="000D3E6E" w:rsidRDefault="000D3E6E">
            <w:pPr>
              <w:rPr>
                <w:rFonts w:asciiTheme="minorHAnsi" w:hAnsiTheme="minorHAnsi" w:cstheme="minorHAnsi"/>
                <w:sz w:val="16"/>
                <w:szCs w:val="16"/>
              </w:rPr>
            </w:pPr>
            <w:r>
              <w:rPr>
                <w:rFonts w:asciiTheme="minorHAnsi" w:hAnsiTheme="minorHAnsi" w:cstheme="minorHAnsi"/>
                <w:sz w:val="16"/>
                <w:szCs w:val="16"/>
              </w:rPr>
              <w:t>OPEN</w:t>
            </w:r>
          </w:p>
        </w:tc>
      </w:tr>
      <w:tr w:rsidR="000D3E6E" w14:paraId="7402FF86" w14:textId="77777777" w:rsidTr="00813DCC">
        <w:tc>
          <w:tcPr>
            <w:tcW w:w="9430" w:type="dxa"/>
            <w:gridSpan w:val="5"/>
            <w:tcBorders>
              <w:top w:val="single" w:sz="8" w:space="0" w:color="000000"/>
              <w:left w:val="single" w:sz="8" w:space="0" w:color="000000"/>
              <w:bottom w:val="single" w:sz="8" w:space="0" w:color="000000"/>
              <w:right w:val="single" w:sz="8" w:space="0" w:color="000000"/>
            </w:tcBorders>
            <w:hideMark/>
          </w:tcPr>
          <w:p w14:paraId="2A4A0087" w14:textId="77777777" w:rsidR="000D3E6E" w:rsidRDefault="000D3E6E">
            <w:pPr>
              <w:jc w:val="center"/>
              <w:rPr>
                <w:rFonts w:asciiTheme="minorHAnsi" w:hAnsiTheme="minorHAnsi" w:cstheme="minorHAnsi"/>
                <w:b/>
                <w:sz w:val="16"/>
                <w:szCs w:val="16"/>
                <w:lang w:val="en-GB"/>
              </w:rPr>
            </w:pPr>
            <w:r>
              <w:rPr>
                <w:rFonts w:asciiTheme="minorHAnsi" w:eastAsia="Times New Roman" w:hAnsiTheme="minorHAnsi" w:cstheme="minorHAnsi"/>
                <w:b/>
                <w:sz w:val="16"/>
                <w:szCs w:val="16"/>
                <w:lang w:val="en-GB" w:eastAsia="en-GB"/>
              </w:rPr>
              <w:t>Actions from 17 May OMB meeting</w:t>
            </w:r>
          </w:p>
        </w:tc>
      </w:tr>
      <w:tr w:rsidR="000D3E6E" w14:paraId="475608B2" w14:textId="77777777" w:rsidTr="00813DCC">
        <w:tc>
          <w:tcPr>
            <w:tcW w:w="1048" w:type="dxa"/>
            <w:tcBorders>
              <w:top w:val="single" w:sz="8" w:space="0" w:color="000000"/>
              <w:left w:val="single" w:sz="8" w:space="0" w:color="000000"/>
              <w:bottom w:val="single" w:sz="8" w:space="0" w:color="000000"/>
              <w:right w:val="single" w:sz="4" w:space="0" w:color="auto"/>
            </w:tcBorders>
            <w:hideMark/>
          </w:tcPr>
          <w:p w14:paraId="73089DA9" w14:textId="77777777" w:rsidR="000D3E6E" w:rsidRDefault="000D3E6E">
            <w:pPr>
              <w:jc w:val="center"/>
              <w:rPr>
                <w:rFonts w:asciiTheme="minorHAnsi" w:hAnsiTheme="minorHAnsi" w:cstheme="minorHAnsi"/>
                <w:b/>
                <w:sz w:val="16"/>
                <w:szCs w:val="16"/>
                <w:lang w:val="en-GB"/>
              </w:rPr>
            </w:pPr>
            <w:r>
              <w:rPr>
                <w:rFonts w:asciiTheme="minorHAnsi" w:hAnsiTheme="minorHAnsi" w:cstheme="minorHAnsi"/>
                <w:b/>
                <w:sz w:val="16"/>
                <w:szCs w:val="16"/>
                <w:lang w:val="en-GB"/>
              </w:rPr>
              <w:t>11.05</w:t>
            </w:r>
          </w:p>
        </w:tc>
        <w:tc>
          <w:tcPr>
            <w:tcW w:w="1168" w:type="dxa"/>
            <w:tcBorders>
              <w:top w:val="single" w:sz="8" w:space="0" w:color="000000"/>
              <w:left w:val="single" w:sz="4" w:space="0" w:color="auto"/>
              <w:bottom w:val="single" w:sz="8" w:space="0" w:color="000000"/>
              <w:right w:val="single" w:sz="4" w:space="0" w:color="auto"/>
            </w:tcBorders>
            <w:hideMark/>
          </w:tcPr>
          <w:p w14:paraId="2C9561C5" w14:textId="77777777" w:rsidR="000D3E6E" w:rsidRDefault="000D3E6E">
            <w:pPr>
              <w:rPr>
                <w:rFonts w:asciiTheme="minorHAnsi" w:hAnsiTheme="minorHAnsi" w:cstheme="minorHAnsi"/>
                <w:sz w:val="16"/>
                <w:szCs w:val="16"/>
                <w:lang w:val="en-GB"/>
              </w:rPr>
            </w:pPr>
            <w:r>
              <w:rPr>
                <w:rFonts w:asciiTheme="minorHAnsi" w:hAnsiTheme="minorHAnsi" w:cstheme="minorHAnsi"/>
                <w:sz w:val="16"/>
                <w:szCs w:val="16"/>
                <w:lang w:val="en-GB"/>
              </w:rPr>
              <w:t xml:space="preserve">Operations Managers </w:t>
            </w:r>
          </w:p>
        </w:tc>
        <w:tc>
          <w:tcPr>
            <w:tcW w:w="6227" w:type="dxa"/>
            <w:gridSpan w:val="2"/>
            <w:tcBorders>
              <w:top w:val="single" w:sz="8" w:space="0" w:color="000000"/>
              <w:left w:val="single" w:sz="4" w:space="0" w:color="auto"/>
              <w:bottom w:val="single" w:sz="8" w:space="0" w:color="000000"/>
              <w:right w:val="single" w:sz="4" w:space="0" w:color="auto"/>
            </w:tcBorders>
          </w:tcPr>
          <w:p w14:paraId="79D48254" w14:textId="77777777" w:rsidR="000D3E6E" w:rsidRDefault="000D3E6E">
            <w:pPr>
              <w:rPr>
                <w:rFonts w:asciiTheme="minorHAnsi" w:hAnsiTheme="minorHAnsi" w:cstheme="minorHAnsi"/>
                <w:sz w:val="16"/>
                <w:szCs w:val="16"/>
                <w:lang w:val="en-GB"/>
              </w:rPr>
            </w:pPr>
            <w:r>
              <w:rPr>
                <w:rFonts w:asciiTheme="minorHAnsi" w:hAnsiTheme="minorHAnsi" w:cstheme="minorHAnsi"/>
                <w:sz w:val="16"/>
                <w:szCs w:val="16"/>
                <w:lang w:val="en-GB"/>
              </w:rPr>
              <w:t xml:space="preserve">DECISION. </w:t>
            </w:r>
          </w:p>
          <w:p w14:paraId="6898C075" w14:textId="77777777" w:rsidR="000D3E6E" w:rsidRDefault="000D3E6E"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All sites that became CANDIDATE during 2010 must complete their certification process or be switched to CLOSED</w:t>
            </w:r>
          </w:p>
          <w:p w14:paraId="471C3094" w14:textId="77777777" w:rsidR="000D3E6E" w:rsidRDefault="000D3E6E"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All sites that became UNCERTIFIED during 2010 or earlier and are NOT part of a local infrastructure (not integrated into EGI), need to finish their certification or to be CLOSED</w:t>
            </w:r>
          </w:p>
          <w:p w14:paraId="1F808312" w14:textId="77777777" w:rsidR="000D3E6E" w:rsidRDefault="000D3E6E"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 xml:space="preserve">All sites that became SUSPENDED during 2010 must be re-certified or CLOSED.  </w:t>
            </w:r>
          </w:p>
          <w:p w14:paraId="20311332" w14:textId="77777777" w:rsidR="000D3E6E" w:rsidRDefault="000D3E6E">
            <w:pPr>
              <w:pStyle w:val="HTMLPreformatted"/>
              <w:spacing w:line="276" w:lineRule="auto"/>
              <w:rPr>
                <w:rFonts w:asciiTheme="minorHAnsi" w:eastAsia="Times New Roman" w:hAnsiTheme="minorHAnsi" w:cstheme="minorHAnsi"/>
                <w:sz w:val="16"/>
                <w:szCs w:val="16"/>
                <w:lang w:val="en-GB" w:eastAsia="en-GB"/>
              </w:rPr>
            </w:pPr>
            <w:r>
              <w:rPr>
                <w:rFonts w:asciiTheme="minorHAnsi" w:hAnsiTheme="minorHAnsi" w:cstheme="minorHAnsi"/>
                <w:sz w:val="16"/>
                <w:szCs w:val="16"/>
                <w:lang w:val="en-GB"/>
              </w:rPr>
              <w:t xml:space="preserve">DEADLINE: </w:t>
            </w:r>
            <w:r>
              <w:rPr>
                <w:rFonts w:asciiTheme="minorHAnsi" w:eastAsia="Times New Roman" w:hAnsiTheme="minorHAnsi" w:cstheme="minorHAnsi"/>
                <w:sz w:val="16"/>
                <w:szCs w:val="16"/>
                <w:lang w:val="en-GB" w:eastAsia="en-GB"/>
              </w:rPr>
              <w:t>June 17 2011</w:t>
            </w:r>
          </w:p>
          <w:p w14:paraId="486FDEE7" w14:textId="4B25CCD0" w:rsidR="000D3E6E" w:rsidRDefault="000D3E6E">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IN PROGRESS. Action approved at the Nov OMB to clear the list of SUSPENDED and CANDIDATE sites. Sites that are regional should be declared as such in GOCDB now that the scoping function is supported in GOCDB.</w:t>
            </w:r>
          </w:p>
          <w:p w14:paraId="15BA2DD9" w14:textId="77777777" w:rsidR="000D3E6E" w:rsidRDefault="000D3E6E">
            <w:pPr>
              <w:pStyle w:val="HTMLPreformatted"/>
              <w:spacing w:line="276" w:lineRule="auto"/>
              <w:rPr>
                <w:rFonts w:asciiTheme="minorHAnsi" w:eastAsia="Times New Roman" w:hAnsiTheme="minorHAnsi" w:cstheme="minorHAnsi"/>
                <w:sz w:val="16"/>
                <w:szCs w:val="16"/>
                <w:lang w:val="en-GB" w:eastAsia="en-GB"/>
              </w:rPr>
            </w:pPr>
          </w:p>
        </w:tc>
        <w:tc>
          <w:tcPr>
            <w:tcW w:w="987" w:type="dxa"/>
            <w:tcBorders>
              <w:top w:val="single" w:sz="8" w:space="0" w:color="000000"/>
              <w:left w:val="single" w:sz="4" w:space="0" w:color="auto"/>
              <w:bottom w:val="single" w:sz="8" w:space="0" w:color="000000"/>
              <w:right w:val="single" w:sz="8" w:space="0" w:color="000000"/>
            </w:tcBorders>
            <w:hideMark/>
          </w:tcPr>
          <w:p w14:paraId="227D98A7" w14:textId="64463BC7" w:rsidR="000D3E6E" w:rsidRDefault="000D3E6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D3E6E" w14:paraId="40771A25" w14:textId="77777777" w:rsidTr="00813DCC">
        <w:tc>
          <w:tcPr>
            <w:tcW w:w="9430" w:type="dxa"/>
            <w:gridSpan w:val="5"/>
            <w:tcBorders>
              <w:top w:val="single" w:sz="4" w:space="0" w:color="auto"/>
              <w:left w:val="single" w:sz="4" w:space="0" w:color="auto"/>
              <w:bottom w:val="single" w:sz="4" w:space="0" w:color="auto"/>
              <w:right w:val="single" w:sz="4" w:space="0" w:color="auto"/>
            </w:tcBorders>
            <w:hideMark/>
          </w:tcPr>
          <w:p w14:paraId="05203AA9" w14:textId="77777777" w:rsidR="000D3E6E" w:rsidRDefault="000D3E6E">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0D3E6E" w14:paraId="573E30DD" w14:textId="77777777" w:rsidTr="00813DCC">
        <w:tc>
          <w:tcPr>
            <w:tcW w:w="1048" w:type="dxa"/>
            <w:tcBorders>
              <w:top w:val="single" w:sz="4" w:space="0" w:color="auto"/>
              <w:left w:val="single" w:sz="4" w:space="0" w:color="auto"/>
              <w:bottom w:val="single" w:sz="4" w:space="0" w:color="auto"/>
              <w:right w:val="single" w:sz="4" w:space="0" w:color="auto"/>
            </w:tcBorders>
            <w:hideMark/>
          </w:tcPr>
          <w:p w14:paraId="3432D27C" w14:textId="77777777" w:rsidR="000D3E6E" w:rsidRDefault="000D3E6E">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1168" w:type="dxa"/>
            <w:tcBorders>
              <w:top w:val="single" w:sz="4" w:space="0" w:color="auto"/>
              <w:left w:val="single" w:sz="4" w:space="0" w:color="auto"/>
              <w:bottom w:val="single" w:sz="4" w:space="0" w:color="auto"/>
              <w:right w:val="single" w:sz="4" w:space="0" w:color="auto"/>
            </w:tcBorders>
            <w:hideMark/>
          </w:tcPr>
          <w:p w14:paraId="1CC1BF1B" w14:textId="77777777" w:rsidR="000D3E6E" w:rsidRDefault="000D3E6E">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6227" w:type="dxa"/>
            <w:gridSpan w:val="2"/>
            <w:tcBorders>
              <w:top w:val="single" w:sz="4" w:space="0" w:color="auto"/>
              <w:left w:val="single" w:sz="4" w:space="0" w:color="auto"/>
              <w:bottom w:val="single" w:sz="4" w:space="0" w:color="auto"/>
              <w:right w:val="single" w:sz="4" w:space="0" w:color="auto"/>
            </w:tcBorders>
            <w:hideMark/>
          </w:tcPr>
          <w:p w14:paraId="4FCD4367" w14:textId="77777777" w:rsidR="000D3E6E" w:rsidRDefault="000D3E6E">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12"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hyperlink r:id="rId13" w:history="1">
              <w:r>
                <w:rPr>
                  <w:rStyle w:val="Hyperlink"/>
                  <w:rFonts w:asciiTheme="minorHAnsi" w:hAnsiTheme="minorHAnsi" w:cstheme="minorHAnsi"/>
                  <w:sz w:val="16"/>
                  <w:szCs w:val="16"/>
                  <w:lang w:val="en-GB"/>
                </w:rPr>
                <w:t>https://rt.egi.eu/rt/Ticket/Display.html?id=347</w:t>
              </w:r>
            </w:hyperlink>
            <w:r>
              <w:rPr>
                <w:rFonts w:asciiTheme="minorHAnsi" w:hAnsiTheme="minorHAnsi" w:cstheme="minorHAnsi"/>
                <w:sz w:val="16"/>
                <w:szCs w:val="16"/>
                <w:lang w:val="en-GB"/>
              </w:rPr>
              <w:t xml:space="preserve"> </w:t>
            </w:r>
          </w:p>
        </w:tc>
        <w:tc>
          <w:tcPr>
            <w:tcW w:w="987" w:type="dxa"/>
            <w:tcBorders>
              <w:top w:val="single" w:sz="4" w:space="0" w:color="auto"/>
              <w:left w:val="single" w:sz="4" w:space="0" w:color="auto"/>
              <w:bottom w:val="single" w:sz="4" w:space="0" w:color="auto"/>
              <w:right w:val="single" w:sz="4" w:space="0" w:color="auto"/>
            </w:tcBorders>
            <w:hideMark/>
          </w:tcPr>
          <w:p w14:paraId="109FA308" w14:textId="443BD1BA" w:rsidR="000D3E6E" w:rsidRDefault="000D3E6E">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OPEN</w:t>
            </w:r>
          </w:p>
        </w:tc>
      </w:tr>
      <w:tr w:rsidR="000D3E6E" w14:paraId="06EC8465" w14:textId="77777777" w:rsidTr="00813DCC">
        <w:tc>
          <w:tcPr>
            <w:tcW w:w="9430" w:type="dxa"/>
            <w:gridSpan w:val="5"/>
            <w:tcBorders>
              <w:top w:val="single" w:sz="4" w:space="0" w:color="auto"/>
              <w:left w:val="single" w:sz="4" w:space="0" w:color="auto"/>
              <w:bottom w:val="single" w:sz="4" w:space="0" w:color="auto"/>
              <w:right w:val="single" w:sz="4" w:space="0" w:color="auto"/>
            </w:tcBorders>
            <w:hideMark/>
          </w:tcPr>
          <w:p w14:paraId="07E568A7" w14:textId="77777777" w:rsidR="000D3E6E" w:rsidRDefault="000D3E6E">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866F30">
      <w:pPr>
        <w:pStyle w:val="Heading1"/>
      </w:pPr>
      <w:bookmarkStart w:id="2" w:name="_Toc309371586"/>
      <w:r>
        <w:t>Introduction</w:t>
      </w:r>
      <w:bookmarkEnd w:id="2"/>
    </w:p>
    <w:p w14:paraId="34D38DB7" w14:textId="491C9601" w:rsidR="004B01AF" w:rsidRDefault="004B01AF" w:rsidP="004B01AF">
      <w:r>
        <w:t>Tiziana Ferrari/EGI.eu</w:t>
      </w:r>
      <w:r w:rsidR="00B12BC0">
        <w:t xml:space="preserve"> reviews the current open actions for NGI operations managers. Actions are always recorded at </w:t>
      </w:r>
      <w:hyperlink r:id="rId14" w:history="1">
        <w:r w:rsidR="00B12BC0" w:rsidRPr="007C5A31">
          <w:rPr>
            <w:rStyle w:val="Hyperlink"/>
          </w:rPr>
          <w:t>https://wiki.egi.eu/wiki/OMB</w:t>
        </w:r>
      </w:hyperlink>
      <w:r w:rsidR="00B12BC0">
        <w:t>.</w:t>
      </w:r>
    </w:p>
    <w:p w14:paraId="629CB7A3" w14:textId="313DDD67" w:rsidR="00B12BC0" w:rsidRDefault="00B12BC0" w:rsidP="004B01AF">
      <w:r>
        <w:t>January 2012</w:t>
      </w:r>
    </w:p>
    <w:p w14:paraId="6AE84E7B" w14:textId="77777777" w:rsidR="00B12BC0" w:rsidRDefault="00B12BC0" w:rsidP="00B12BC0">
      <w:pPr>
        <w:numPr>
          <w:ilvl w:val="0"/>
          <w:numId w:val="24"/>
        </w:numPr>
        <w:spacing w:before="100" w:beforeAutospacing="1" w:after="100" w:afterAutospacing="1" w:line="240" w:lineRule="auto"/>
        <w:jc w:val="left"/>
      </w:pPr>
      <w:r>
        <w:t xml:space="preserve">ACTION 1. </w:t>
      </w:r>
      <w:r>
        <w:rPr>
          <w:b/>
          <w:bCs/>
        </w:rPr>
        <w:t>DEADLINE 15 January</w:t>
      </w:r>
      <w:r>
        <w:t xml:space="preserve"> </w:t>
      </w:r>
      <w:proofErr w:type="gramStart"/>
      <w:r>
        <w:t>To</w:t>
      </w:r>
      <w:proofErr w:type="gramEnd"/>
      <w:r>
        <w:t xml:space="preserve"> submit new middleware requirements by January 15 2012. All NGIs are requested to contact their site administrators to involve them in this process. Requirements have to be submitted as RT tickets (</w:t>
      </w:r>
      <w:hyperlink r:id="rId15" w:anchor="How_to_submit_requirements" w:tooltip="Middleware" w:history="1">
        <w:r>
          <w:rPr>
            <w:rStyle w:val="Hyperlink"/>
          </w:rPr>
          <w:t>Instructions</w:t>
        </w:r>
      </w:hyperlink>
      <w:r>
        <w:t xml:space="preserve">). IMPORTANT: the call for requirements concerns all the deployed middleware stacks that are supported in EGI - ARC, gLite, GLOBUS and UNICORED). </w:t>
      </w:r>
    </w:p>
    <w:p w14:paraId="7194A9F6" w14:textId="77777777" w:rsidR="00B12BC0" w:rsidRDefault="00B12BC0" w:rsidP="00B12BC0">
      <w:pPr>
        <w:numPr>
          <w:ilvl w:val="0"/>
          <w:numId w:val="24"/>
        </w:numPr>
        <w:spacing w:before="100" w:beforeAutospacing="1" w:after="100" w:afterAutospacing="1" w:line="240" w:lineRule="auto"/>
        <w:jc w:val="left"/>
      </w:pPr>
      <w:r>
        <w:lastRenderedPageBreak/>
        <w:t xml:space="preserve">ACTION 2. </w:t>
      </w:r>
      <w:r w:rsidRPr="00B12BC0">
        <w:rPr>
          <w:b/>
          <w:bCs/>
        </w:rPr>
        <w:t>DEADLINE 15 January</w:t>
      </w:r>
      <w:r>
        <w:t xml:space="preserve"> To review </w:t>
      </w:r>
      <w:hyperlink r:id="rId16" w:tooltip="PROC10draft" w:history="1">
        <w:r>
          <w:rPr>
            <w:rStyle w:val="Hyperlink"/>
          </w:rPr>
          <w:t>Resource Centre Decommissioning Procedure</w:t>
        </w:r>
      </w:hyperlink>
    </w:p>
    <w:p w14:paraId="777859DD" w14:textId="77777777" w:rsidR="00B12BC0" w:rsidRDefault="00B12BC0" w:rsidP="00B12BC0">
      <w:pPr>
        <w:numPr>
          <w:ilvl w:val="0"/>
          <w:numId w:val="24"/>
        </w:numPr>
        <w:spacing w:before="100" w:beforeAutospacing="1" w:after="100" w:afterAutospacing="1" w:line="240" w:lineRule="auto"/>
        <w:jc w:val="left"/>
      </w:pPr>
      <w:r>
        <w:t xml:space="preserve">ACTION 3. </w:t>
      </w:r>
      <w:r w:rsidRPr="00B12BC0">
        <w:rPr>
          <w:b/>
          <w:bCs/>
        </w:rPr>
        <w:t>DEADLINE 19 January</w:t>
      </w:r>
      <w:r>
        <w:t xml:space="preserve"> </w:t>
      </w:r>
      <w:hyperlink r:id="rId17" w:tooltip="http://www.zoomerang.com/Survey/WEB22E6SNB4NW7" w:history="1">
        <w:r>
          <w:rPr>
            <w:rStyle w:val="Hyperlink"/>
          </w:rPr>
          <w:t>EGI Global Services survey</w:t>
        </w:r>
      </w:hyperlink>
      <w:r>
        <w:t xml:space="preserve"> and </w:t>
      </w:r>
      <w:hyperlink r:id="rId18" w:tooltip="http://www.zoomerang.com/Survey/WEB22E7RRUPNQY" w:history="1">
        <w:r>
          <w:rPr>
            <w:rStyle w:val="Hyperlink"/>
          </w:rPr>
          <w:t>NGI Int. Services survey</w:t>
        </w:r>
      </w:hyperlink>
      <w:r>
        <w:t xml:space="preserve"> </w:t>
      </w:r>
    </w:p>
    <w:p w14:paraId="00AF79F5" w14:textId="5F1C7AB7" w:rsidR="00B12BC0" w:rsidRDefault="00B12BC0" w:rsidP="00B12BC0">
      <w:pPr>
        <w:numPr>
          <w:ilvl w:val="0"/>
          <w:numId w:val="24"/>
        </w:numPr>
        <w:spacing w:before="100" w:beforeAutospacing="1" w:after="100" w:afterAutospacing="1" w:line="240" w:lineRule="auto"/>
        <w:jc w:val="left"/>
      </w:pPr>
      <w:r>
        <w:t xml:space="preserve">ACTION 4. </w:t>
      </w:r>
      <w:r w:rsidRPr="00B12BC0">
        <w:rPr>
          <w:b/>
          <w:bCs/>
        </w:rPr>
        <w:t>DEADLINE 19 January</w:t>
      </w:r>
      <w:r>
        <w:t xml:space="preserve"> Proposal: new </w:t>
      </w:r>
      <w:hyperlink r:id="rId19" w:tooltip="https://wiki.egi.eu/wiki/GOCDB/Release4/Development/NewRoles" w:history="1">
        <w:r>
          <w:rPr>
            <w:rStyle w:val="Hyperlink"/>
          </w:rPr>
          <w:t>GOCDB roles</w:t>
        </w:r>
      </w:hyperlink>
      <w:r>
        <w:t xml:space="preserve"> </w:t>
      </w:r>
    </w:p>
    <w:p w14:paraId="2D63958E" w14:textId="606D39F5" w:rsidR="00B12BC0" w:rsidRDefault="00B12BC0" w:rsidP="00B12BC0">
      <w:pPr>
        <w:spacing w:before="100" w:beforeAutospacing="1" w:after="100" w:afterAutospacing="1" w:line="240" w:lineRule="auto"/>
        <w:jc w:val="left"/>
      </w:pPr>
      <w:r>
        <w:t>December 2011</w:t>
      </w:r>
    </w:p>
    <w:p w14:paraId="7284FB4A" w14:textId="77777777" w:rsidR="00B12BC0" w:rsidRDefault="00B12BC0" w:rsidP="00B12BC0">
      <w:pPr>
        <w:pStyle w:val="ListParagraph"/>
        <w:numPr>
          <w:ilvl w:val="0"/>
          <w:numId w:val="27"/>
        </w:numPr>
      </w:pPr>
      <w:r>
        <w:t xml:space="preserve">ACTION 1. </w:t>
      </w:r>
      <w:r w:rsidRPr="00B12BC0">
        <w:rPr>
          <w:b/>
          <w:bCs/>
        </w:rPr>
        <w:t>DEADLINE 31 December</w:t>
      </w:r>
      <w:r>
        <w:t xml:space="preserve"> </w:t>
      </w:r>
      <w:proofErr w:type="gramStart"/>
      <w:r>
        <w:t>To</w:t>
      </w:r>
      <w:proofErr w:type="gramEnd"/>
      <w:r>
        <w:t xml:space="preserve"> check the </w:t>
      </w:r>
      <w:hyperlink r:id="rId20" w:tooltip="https://www.egi.eu/indico/conferenceDisplay.py?confId=616" w:history="1">
        <w:r>
          <w:rPr>
            <w:rStyle w:val="Hyperlink"/>
          </w:rPr>
          <w:t>list of sites</w:t>
        </w:r>
      </w:hyperlink>
      <w:r>
        <w:t xml:space="preserve"> using the CERN BDII. If usage of the CERN BDII is NOT supported by the NGI, NGIs are requested to contact their site administrators to fix it. </w:t>
      </w:r>
    </w:p>
    <w:p w14:paraId="3E5C8E0A" w14:textId="62D0BF0C" w:rsidR="00B12BC0" w:rsidRDefault="00B12BC0" w:rsidP="00B12BC0">
      <w:pPr>
        <w:pStyle w:val="ListParagraph"/>
        <w:numPr>
          <w:ilvl w:val="0"/>
          <w:numId w:val="27"/>
        </w:numPr>
      </w:pPr>
      <w:r>
        <w:t xml:space="preserve">ACTION 2. </w:t>
      </w:r>
      <w:r w:rsidRPr="00B12BC0">
        <w:rPr>
          <w:b/>
          <w:bCs/>
        </w:rPr>
        <w:t>DEADLINE 31 December</w:t>
      </w:r>
      <w:r>
        <w:t xml:space="preserve"> To check if your NGI hosts one or more SUSPENDED/CANDIDATE sites that entered this status before 01 June 2011.</w:t>
      </w:r>
    </w:p>
    <w:p w14:paraId="3A3CFB2A" w14:textId="7FC1F9E2" w:rsidR="00B12BC0" w:rsidRDefault="00B12BC0" w:rsidP="00B12BC0">
      <w:pPr>
        <w:pStyle w:val="ListParagraph"/>
        <w:numPr>
          <w:ilvl w:val="0"/>
          <w:numId w:val="27"/>
        </w:numPr>
      </w:pPr>
      <w:r>
        <w:t xml:space="preserve">ACTION 3. </w:t>
      </w:r>
      <w:r w:rsidRPr="00B12BC0">
        <w:rPr>
          <w:b/>
          <w:bCs/>
        </w:rPr>
        <w:t>DEADLINE 21 December</w:t>
      </w:r>
      <w:r>
        <w:t xml:space="preserve"> Comments to </w:t>
      </w:r>
      <w:hyperlink r:id="rId21" w:tooltip="https://documents.egi.eu/document/863" w:history="1">
        <w:r>
          <w:rPr>
            <w:rStyle w:val="Hyperlink"/>
          </w:rPr>
          <w:t>D4.4</w:t>
        </w:r>
      </w:hyperlink>
      <w:r>
        <w:t xml:space="preserve"> Security Risk Assessment of the EGI Infrastructure</w:t>
      </w:r>
    </w:p>
    <w:p w14:paraId="05FB1BD5" w14:textId="324726C7" w:rsidR="00B12BC0" w:rsidRDefault="00B12BC0" w:rsidP="004B01AF">
      <w:proofErr w:type="gramStart"/>
      <w:r>
        <w:t>CERN top-BDII usage policy.</w:t>
      </w:r>
      <w:proofErr w:type="gramEnd"/>
      <w:r>
        <w:t xml:space="preserve"> While usage of top-BDII at CERN does not pose operational problems, the CERN usage policy of this service requires that all EGI sites use their local authoritative top-BDII instance. These instances are </w:t>
      </w:r>
      <w:r w:rsidR="001F2D94">
        <w:t xml:space="preserve">listed at: </w:t>
      </w:r>
      <w:hyperlink r:id="rId22" w:history="1">
        <w:r w:rsidR="001F2D94" w:rsidRPr="007C5A31">
          <w:rPr>
            <w:rStyle w:val="Hyperlink"/>
          </w:rPr>
          <w:t>https://wiki.egi.eu/wiki/Top-BDII_list_for_NGI</w:t>
        </w:r>
      </w:hyperlink>
      <w:r w:rsidR="001F2D94">
        <w:t>, and are those whose performance is monthly monitored. All NGIs are requested to enforce this policy with their sites.</w:t>
      </w:r>
    </w:p>
    <w:p w14:paraId="6EA77FAD" w14:textId="3C211FE6" w:rsidR="001F2D94" w:rsidRDefault="001F2D94" w:rsidP="004B01AF">
      <w:r>
        <w:t>UMD 1.4.0 was released on the 19</w:t>
      </w:r>
      <w:r w:rsidRPr="001F2D94">
        <w:rPr>
          <w:vertAlign w:val="superscript"/>
        </w:rPr>
        <w:t>th</w:t>
      </w:r>
      <w:r>
        <w:t xml:space="preserve"> of December: </w:t>
      </w:r>
      <w:hyperlink r:id="rId23" w:history="1">
        <w:r w:rsidRPr="007C5A31">
          <w:rPr>
            <w:rStyle w:val="Hyperlink"/>
          </w:rPr>
          <w:t>http://repository.egi.eu/2011/12/19/release-umd-1-4-0/</w:t>
        </w:r>
      </w:hyperlink>
      <w:r>
        <w:t xml:space="preserve">. </w:t>
      </w:r>
      <w:r w:rsidRPr="001F2D94">
        <w:t xml:space="preserve">Updates for APEL parsers, GE </w:t>
      </w:r>
      <w:proofErr w:type="spellStart"/>
      <w:r w:rsidRPr="001F2D94">
        <w:t>Utils</w:t>
      </w:r>
      <w:proofErr w:type="spellEnd"/>
      <w:r w:rsidRPr="001F2D94">
        <w:t xml:space="preserve">, </w:t>
      </w:r>
      <w:proofErr w:type="spellStart"/>
      <w:r w:rsidRPr="001F2D94">
        <w:t>CEMon</w:t>
      </w:r>
      <w:proofErr w:type="spellEnd"/>
      <w:r w:rsidRPr="001F2D94">
        <w:t>, BLAH and CREAM will be included in a later UMD release</w:t>
      </w:r>
      <w:r>
        <w:t xml:space="preserve"> to a memory leak found in BLAH affecting PBS and LSF (but not GE).</w:t>
      </w:r>
    </w:p>
    <w:p w14:paraId="26380EFC" w14:textId="0AA60FF0" w:rsidR="004C5065" w:rsidRDefault="004C5065" w:rsidP="004B01AF">
      <w:r>
        <w:t xml:space="preserve">H. Cordier: NGI_FR has performed work on BLAH to be able to interact with SGE, is it possible to </w:t>
      </w:r>
      <w:proofErr w:type="gramStart"/>
      <w:r>
        <w:t>integrated</w:t>
      </w:r>
      <w:proofErr w:type="gramEnd"/>
      <w:r>
        <w:t xml:space="preserve"> these developments into UMD? T. Ferrari: open a RT requirement (owner: T. Ferrari)</w:t>
      </w:r>
    </w:p>
    <w:p w14:paraId="5E8AB747" w14:textId="5D1D0210" w:rsidR="004C5065" w:rsidRDefault="004C5065" w:rsidP="004B01AF">
      <w:r>
        <w:t>T. Ferrari updates on the works of the WLCG Operations TEG and about the outcome of the Information System Workshop (see slides).</w:t>
      </w:r>
    </w:p>
    <w:p w14:paraId="1FBE284E" w14:textId="3B831CB7" w:rsidR="004C5065" w:rsidRDefault="004C5065" w:rsidP="004B01AF">
      <w:r>
        <w:t xml:space="preserve">H. Cordier: it is important that EGI is represented in the WLCG Security TEG. </w:t>
      </w:r>
    </w:p>
    <w:p w14:paraId="3CE515D3" w14:textId="2FF162E3" w:rsidR="004C5065" w:rsidRPr="004B01AF" w:rsidRDefault="004C5065" w:rsidP="004B01AF">
      <w:r w:rsidRPr="000D5804">
        <w:rPr>
          <w:b/>
        </w:rPr>
        <w:t>Action</w:t>
      </w:r>
      <w:r>
        <w:t xml:space="preserve"> (T. Ferrari): to contact M. Ma in order to ask him to join the WLCG Security TEG.</w:t>
      </w:r>
    </w:p>
    <w:p w14:paraId="2245DC62" w14:textId="59E32C67" w:rsidR="00B12BC0" w:rsidRDefault="00B12BC0" w:rsidP="00B12BC0">
      <w:pPr>
        <w:pStyle w:val="Heading1"/>
        <w:rPr>
          <w:rStyle w:val="topleveltitle"/>
        </w:rPr>
      </w:pPr>
      <w:r>
        <w:rPr>
          <w:rStyle w:val="topleveltitle"/>
        </w:rPr>
        <w:t>Sustainability of EGI operations: SA1 contribution to the EGI Sustainability workshop</w:t>
      </w:r>
    </w:p>
    <w:p w14:paraId="666F8F67" w14:textId="4B390C87" w:rsidR="004C5065" w:rsidRDefault="000D5804" w:rsidP="004C5065">
      <w:r>
        <w:t xml:space="preserve">T. Ferrari/EGI.eu presents the structure of the EGI sustainability workshop which will take place in Amsterdam in the days 24-26 Jan 2012. EGI Operations are requested to provide input to the workshop on Wednesday 25 Jan. In order to collect </w:t>
      </w:r>
      <w:proofErr w:type="gramStart"/>
      <w:r>
        <w:t>material</w:t>
      </w:r>
      <w:proofErr w:type="gramEnd"/>
      <w:r>
        <w:t xml:space="preserve"> two surveys are now open</w:t>
      </w:r>
      <w:r w:rsidR="00002F60">
        <w:t xml:space="preserve"> (</w:t>
      </w:r>
      <w:hyperlink r:id="rId24" w:history="1">
        <w:r w:rsidR="00002F60" w:rsidRPr="007C5A31">
          <w:rPr>
            <w:rStyle w:val="Hyperlink"/>
          </w:rPr>
          <w:t>https://wiki.egi.eu/wiki/EGI_Operations_Surveys#NGI_International_tasks_and_EGI_Global_Services</w:t>
        </w:r>
      </w:hyperlink>
      <w:r w:rsidR="00002F60">
        <w:t>)</w:t>
      </w:r>
      <w:r>
        <w:t>. DEADLINE for submission of feedback is the 19</w:t>
      </w:r>
      <w:r w:rsidRPr="000D5804">
        <w:rPr>
          <w:vertAlign w:val="superscript"/>
        </w:rPr>
        <w:t>th</w:t>
      </w:r>
      <w:r>
        <w:t xml:space="preserve"> of </w:t>
      </w:r>
      <w:proofErr w:type="gramStart"/>
      <w:r>
        <w:t>Jan</w:t>
      </w:r>
      <w:r w:rsidR="00002F60">
        <w:t>uary</w:t>
      </w:r>
      <w:r>
        <w:t>,</w:t>
      </w:r>
      <w:proofErr w:type="gramEnd"/>
      <w:r>
        <w:t xml:space="preserve"> one reply per NGI/EIRO/Resource infrastructure Provider is requested.</w:t>
      </w:r>
    </w:p>
    <w:p w14:paraId="11C4B145" w14:textId="420E17BE" w:rsidR="000D5804" w:rsidRDefault="000D5804" w:rsidP="004C5065">
      <w:r>
        <w:lastRenderedPageBreak/>
        <w:t>Note: all Resource infrastructure Providers are invited to participate to the two surveys (also those that are not members of the EGI-InSPIRE project).</w:t>
      </w:r>
    </w:p>
    <w:p w14:paraId="33CD5606" w14:textId="66A27B12" w:rsidR="0000740C" w:rsidRDefault="0000740C" w:rsidP="004C5065">
      <w:r>
        <w:t xml:space="preserve">The surveys </w:t>
      </w:r>
      <w:r w:rsidR="00002F60">
        <w:t>only address operational services.</w:t>
      </w:r>
    </w:p>
    <w:p w14:paraId="16186CAE" w14:textId="10BC4974" w:rsidR="000D5804" w:rsidRDefault="0000740C" w:rsidP="004C5065">
      <w:r>
        <w:t>SURVEY 1: NGI International Services</w:t>
      </w:r>
      <w:r w:rsidR="00002F60">
        <w:t>.</w:t>
      </w:r>
    </w:p>
    <w:p w14:paraId="02584E30" w14:textId="6C01001A" w:rsidR="00002F60" w:rsidRDefault="00002F60" w:rsidP="004C5065">
      <w:r>
        <w:t xml:space="preserve">NGIs are requested to perform a self-assessment of their NGI operational services. This includes a short written report of each service for 2011, and an assessment of the total manpower cost of the service. The cost to be specified is the </w:t>
      </w:r>
      <w:r w:rsidRPr="00002F60">
        <w:rPr>
          <w:b/>
        </w:rPr>
        <w:t>total</w:t>
      </w:r>
      <w:r>
        <w:t xml:space="preserve"> cost sustained (which could exceed the EGI-InSPIRE funding received by NGI members). NGIs are requested to provide information on the sustainability of the NGI operations services after the end of EGI-InSPIRE.</w:t>
      </w:r>
    </w:p>
    <w:p w14:paraId="270A4A6E" w14:textId="3FBB239C" w:rsidR="00034E2F" w:rsidRDefault="00034E2F" w:rsidP="004C5065">
      <w:r>
        <w:t>SURVEY 2: EGI.eu Global Services</w:t>
      </w:r>
    </w:p>
    <w:p w14:paraId="50D6139C" w14:textId="660DEDFA" w:rsidR="00034E2F" w:rsidRDefault="00034E2F" w:rsidP="004C5065">
      <w:r>
        <w:t>NGIs are requested to assess the performance of EGI.eu operational Global Services.</w:t>
      </w:r>
    </w:p>
    <w:p w14:paraId="665500D6" w14:textId="33A7C25D" w:rsidR="00034E2F" w:rsidRDefault="00034E2F" w:rsidP="004C5065">
      <w:r w:rsidRPr="00C9072D">
        <w:rPr>
          <w:b/>
        </w:rPr>
        <w:t>Action (All NGIs): to participate to the two surveys by the 19</w:t>
      </w:r>
      <w:r w:rsidRPr="00C9072D">
        <w:rPr>
          <w:b/>
          <w:vertAlign w:val="superscript"/>
        </w:rPr>
        <w:t>th</w:t>
      </w:r>
      <w:r w:rsidRPr="00C9072D">
        <w:rPr>
          <w:b/>
        </w:rPr>
        <w:t xml:space="preserve"> of January</w:t>
      </w:r>
      <w:r>
        <w:t>.</w:t>
      </w:r>
    </w:p>
    <w:p w14:paraId="51B89324" w14:textId="77777777" w:rsidR="001372C2" w:rsidRDefault="0083512A" w:rsidP="004C5065">
      <w:r>
        <w:t xml:space="preserve">H. Cordier/J. Gordon: an assessment of costs of </w:t>
      </w:r>
      <w:r w:rsidR="001372C2">
        <w:t>Global Services is needed; information on NGI funding secured for Global Services after EGI-InSPIRE is necessary.</w:t>
      </w:r>
    </w:p>
    <w:p w14:paraId="711944F7" w14:textId="4231D1A3" w:rsidR="0083512A" w:rsidRPr="004C5065" w:rsidRDefault="001372C2" w:rsidP="004C5065">
      <w:r>
        <w:t xml:space="preserve">Action (T. Ferrari): to contact all partners </w:t>
      </w:r>
      <w:proofErr w:type="gramStart"/>
      <w:r>
        <w:t>that are</w:t>
      </w:r>
      <w:proofErr w:type="gramEnd"/>
      <w:r>
        <w:t xml:space="preserve"> responsible of Global Services (SA1) to provide information on costs and sustainability of Global Services.  </w:t>
      </w:r>
      <w:r w:rsidR="0083512A">
        <w:t xml:space="preserve"> </w:t>
      </w:r>
    </w:p>
    <w:p w14:paraId="7B2B6014" w14:textId="4614482D" w:rsidR="00B12BC0" w:rsidRDefault="00B12BC0" w:rsidP="00B12BC0">
      <w:pPr>
        <w:pStyle w:val="Heading1"/>
        <w:rPr>
          <w:rStyle w:val="topleveltitle"/>
        </w:rPr>
      </w:pPr>
      <w:r>
        <w:rPr>
          <w:rStyle w:val="topleveltitle"/>
        </w:rPr>
        <w:t>OMB Calendar</w:t>
      </w:r>
    </w:p>
    <w:p w14:paraId="47967D3D" w14:textId="7D3473A6" w:rsidR="00BF7E30" w:rsidRPr="00BF7E30" w:rsidRDefault="00C9072D" w:rsidP="00BF7E30">
      <w:proofErr w:type="gramStart"/>
      <w:r w:rsidRPr="00C9072D">
        <w:rPr>
          <w:b/>
        </w:rPr>
        <w:t>DECISION.</w:t>
      </w:r>
      <w:proofErr w:type="gramEnd"/>
      <w:r w:rsidRPr="00C9072D">
        <w:rPr>
          <w:b/>
        </w:rPr>
        <w:t xml:space="preserve"> </w:t>
      </w:r>
      <w:proofErr w:type="gramStart"/>
      <w:r w:rsidR="00BF7E30" w:rsidRPr="00C9072D">
        <w:rPr>
          <w:b/>
        </w:rPr>
        <w:t>The Jan-July 2012 OMB calendar is approved</w:t>
      </w:r>
      <w:r w:rsidR="00BF7E30">
        <w:t>.</w:t>
      </w:r>
      <w:proofErr w:type="gramEnd"/>
      <w:r w:rsidR="00BF7E30">
        <w:t xml:space="preserve"> </w:t>
      </w:r>
    </w:p>
    <w:p w14:paraId="1321B0FB" w14:textId="1895A1F5" w:rsidR="00B12BC0" w:rsidRDefault="00B12BC0" w:rsidP="00B12BC0">
      <w:pPr>
        <w:pStyle w:val="Heading1"/>
        <w:rPr>
          <w:rStyle w:val="topleveltitle"/>
        </w:rPr>
      </w:pPr>
      <w:r>
        <w:rPr>
          <w:rStyle w:val="topleveltitle"/>
        </w:rPr>
        <w:t>FOR APPROVAL: New list of OPERATIONS metrics</w:t>
      </w:r>
    </w:p>
    <w:p w14:paraId="4D48174E" w14:textId="77777777" w:rsidR="00346F9B" w:rsidRDefault="00346F9B" w:rsidP="00346F9B">
      <w:r>
        <w:t>T. Ferrari/EGI.eu</w:t>
      </w:r>
    </w:p>
    <w:p w14:paraId="28725550" w14:textId="3324C356" w:rsidR="00346F9B" w:rsidRPr="0066287D" w:rsidRDefault="00F03EEA" w:rsidP="00346F9B">
      <w:pPr>
        <w:rPr>
          <w:b/>
        </w:rPr>
      </w:pPr>
      <w:proofErr w:type="gramStart"/>
      <w:r w:rsidRPr="0066287D">
        <w:rPr>
          <w:b/>
        </w:rPr>
        <w:t>DECISION.</w:t>
      </w:r>
      <w:proofErr w:type="gramEnd"/>
      <w:r w:rsidRPr="0066287D">
        <w:rPr>
          <w:b/>
        </w:rPr>
        <w:t xml:space="preserve"> The following set of m</w:t>
      </w:r>
      <w:r w:rsidR="00346F9B" w:rsidRPr="0066287D">
        <w:rPr>
          <w:b/>
        </w:rPr>
        <w:t xml:space="preserve">etrics </w:t>
      </w:r>
      <w:r w:rsidRPr="0066287D">
        <w:rPr>
          <w:b/>
        </w:rPr>
        <w:t xml:space="preserve">– </w:t>
      </w:r>
      <w:r w:rsidR="00346F9B" w:rsidRPr="0066287D">
        <w:rPr>
          <w:b/>
        </w:rPr>
        <w:t xml:space="preserve">introduced with SAM Update 7 and Update 11 </w:t>
      </w:r>
      <w:r w:rsidRPr="0066287D">
        <w:rPr>
          <w:b/>
        </w:rPr>
        <w:t xml:space="preserve">– are approved to become OPERATIONS metrics (i.e. raising alarms in the operations dashboard in case of critical errors): </w:t>
      </w:r>
    </w:p>
    <w:p w14:paraId="453FADF0" w14:textId="77777777" w:rsidR="00346F9B" w:rsidRPr="0066287D" w:rsidRDefault="00346F9B" w:rsidP="00346F9B">
      <w:pPr>
        <w:pStyle w:val="ListParagraph"/>
        <w:numPr>
          <w:ilvl w:val="0"/>
          <w:numId w:val="19"/>
        </w:numPr>
        <w:rPr>
          <w:b/>
        </w:rPr>
      </w:pPr>
      <w:r w:rsidRPr="0066287D">
        <w:rPr>
          <w:b/>
        </w:rPr>
        <w:t xml:space="preserve">(BDII) </w:t>
      </w:r>
      <w:proofErr w:type="spellStart"/>
      <w:r w:rsidRPr="0066287D">
        <w:rPr>
          <w:b/>
        </w:rPr>
        <w:t>org.nagios.BDII</w:t>
      </w:r>
      <w:proofErr w:type="spellEnd"/>
      <w:r w:rsidRPr="0066287D">
        <w:rPr>
          <w:b/>
        </w:rPr>
        <w:t>-Check</w:t>
      </w:r>
    </w:p>
    <w:p w14:paraId="37009BCB" w14:textId="77777777" w:rsidR="00346F9B" w:rsidRPr="0066287D" w:rsidRDefault="00346F9B" w:rsidP="00346F9B">
      <w:pPr>
        <w:pStyle w:val="ListParagraph"/>
        <w:numPr>
          <w:ilvl w:val="0"/>
          <w:numId w:val="19"/>
        </w:numPr>
        <w:rPr>
          <w:b/>
        </w:rPr>
      </w:pPr>
      <w:r w:rsidRPr="0066287D">
        <w:rPr>
          <w:b/>
        </w:rPr>
        <w:t xml:space="preserve">(CREAM) </w:t>
      </w:r>
      <w:proofErr w:type="spellStart"/>
      <w:r w:rsidRPr="0066287D">
        <w:rPr>
          <w:b/>
        </w:rPr>
        <w:t>org.sam.CREAMCE-DirectJobSubmit</w:t>
      </w:r>
      <w:proofErr w:type="spellEnd"/>
    </w:p>
    <w:p w14:paraId="2D6578CA" w14:textId="77777777" w:rsidR="00346F9B" w:rsidRPr="0066287D" w:rsidRDefault="00346F9B" w:rsidP="00346F9B">
      <w:pPr>
        <w:pStyle w:val="ListParagraph"/>
        <w:numPr>
          <w:ilvl w:val="0"/>
          <w:numId w:val="19"/>
        </w:numPr>
        <w:rPr>
          <w:b/>
        </w:rPr>
      </w:pPr>
      <w:r w:rsidRPr="0066287D">
        <w:rPr>
          <w:b/>
        </w:rPr>
        <w:t>(LB) hr.srce.LB-</w:t>
      </w:r>
      <w:proofErr w:type="spellStart"/>
      <w:r w:rsidRPr="0066287D">
        <w:rPr>
          <w:b/>
        </w:rPr>
        <w:t>CertLifetime</w:t>
      </w:r>
      <w:proofErr w:type="spellEnd"/>
    </w:p>
    <w:p w14:paraId="28D7A025" w14:textId="77777777" w:rsidR="00346F9B" w:rsidRPr="0066287D" w:rsidRDefault="00346F9B" w:rsidP="00346F9B">
      <w:pPr>
        <w:pStyle w:val="ListParagraph"/>
        <w:numPr>
          <w:ilvl w:val="0"/>
          <w:numId w:val="19"/>
        </w:numPr>
        <w:rPr>
          <w:b/>
        </w:rPr>
      </w:pPr>
      <w:r w:rsidRPr="0066287D">
        <w:rPr>
          <w:b/>
        </w:rPr>
        <w:t xml:space="preserve">(MYPROXY) </w:t>
      </w:r>
      <w:proofErr w:type="spellStart"/>
      <w:r w:rsidRPr="0066287D">
        <w:rPr>
          <w:b/>
        </w:rPr>
        <w:t>hr.srce.MyProxy</w:t>
      </w:r>
      <w:proofErr w:type="spellEnd"/>
      <w:r w:rsidRPr="0066287D">
        <w:rPr>
          <w:b/>
        </w:rPr>
        <w:t>-Store</w:t>
      </w:r>
    </w:p>
    <w:p w14:paraId="73277F35" w14:textId="77777777" w:rsidR="00346F9B" w:rsidRPr="0066287D" w:rsidRDefault="00346F9B" w:rsidP="00346F9B">
      <w:pPr>
        <w:pStyle w:val="ListParagraph"/>
        <w:numPr>
          <w:ilvl w:val="0"/>
          <w:numId w:val="19"/>
        </w:numPr>
        <w:rPr>
          <w:b/>
        </w:rPr>
      </w:pPr>
      <w:r w:rsidRPr="0066287D">
        <w:rPr>
          <w:b/>
        </w:rPr>
        <w:t xml:space="preserve">(WMS) </w:t>
      </w:r>
      <w:proofErr w:type="spellStart"/>
      <w:r w:rsidRPr="0066287D">
        <w:rPr>
          <w:b/>
        </w:rPr>
        <w:t>org.nagios.GridFTP</w:t>
      </w:r>
      <w:proofErr w:type="spellEnd"/>
      <w:r w:rsidRPr="0066287D">
        <w:rPr>
          <w:b/>
        </w:rPr>
        <w:t xml:space="preserve">-Check, </w:t>
      </w:r>
      <w:proofErr w:type="spellStart"/>
      <w:r w:rsidRPr="0066287D">
        <w:rPr>
          <w:b/>
        </w:rPr>
        <w:t>org.sam.WMS-JobSubmit</w:t>
      </w:r>
      <w:proofErr w:type="spellEnd"/>
    </w:p>
    <w:p w14:paraId="62210965" w14:textId="70F7B124" w:rsidR="00346F9B" w:rsidRPr="009C527E" w:rsidRDefault="00F03EEA" w:rsidP="00346F9B">
      <w:r w:rsidRPr="0066287D">
        <w:rPr>
          <w:b/>
        </w:rPr>
        <w:t xml:space="preserve">These metrics will come into force </w:t>
      </w:r>
      <w:r w:rsidR="0066287D" w:rsidRPr="0066287D">
        <w:rPr>
          <w:b/>
        </w:rPr>
        <w:t>on the 2</w:t>
      </w:r>
      <w:r w:rsidR="0066287D" w:rsidRPr="0066287D">
        <w:rPr>
          <w:b/>
          <w:vertAlign w:val="superscript"/>
        </w:rPr>
        <w:t>nd</w:t>
      </w:r>
      <w:r w:rsidR="0066287D" w:rsidRPr="0066287D">
        <w:rPr>
          <w:b/>
        </w:rPr>
        <w:t xml:space="preserve"> of Jan 2012 and a broadcast will be distributed to announce this change</w:t>
      </w:r>
      <w:r w:rsidR="0066287D">
        <w:t>.</w:t>
      </w:r>
    </w:p>
    <w:p w14:paraId="3F72E9BA" w14:textId="40226330" w:rsidR="00B12BC0" w:rsidRDefault="00B12BC0" w:rsidP="00B12BC0">
      <w:pPr>
        <w:pStyle w:val="Heading1"/>
        <w:rPr>
          <w:rStyle w:val="topleveltitle"/>
        </w:rPr>
      </w:pPr>
      <w:r>
        <w:rPr>
          <w:rStyle w:val="topleveltitle"/>
        </w:rPr>
        <w:lastRenderedPageBreak/>
        <w:t>FOR APPROVAL: Plan for registration of NGI services in GOCDB</w:t>
      </w:r>
    </w:p>
    <w:p w14:paraId="72FDC67E" w14:textId="66FFBB05" w:rsidR="0015423A" w:rsidRDefault="0015423A" w:rsidP="0015423A">
      <w:r>
        <w:t xml:space="preserve">T. Ferrari/EGI.eu </w:t>
      </w:r>
    </w:p>
    <w:p w14:paraId="7A58F5E9" w14:textId="41778AA8" w:rsidR="0015423A" w:rsidRPr="0015423A" w:rsidRDefault="0015423A" w:rsidP="0015423A">
      <w:pPr>
        <w:rPr>
          <w:lang w:val="en-GB"/>
        </w:rPr>
      </w:pPr>
      <w:r>
        <w:t>A proposal (see slides) is presented to overcome the current difficulty in extracting availability/reliability statistics for NGI critical services. These statistics are used:</w:t>
      </w:r>
    </w:p>
    <w:p w14:paraId="41DED8F7" w14:textId="77777777" w:rsidR="0015423A" w:rsidRPr="0015423A" w:rsidRDefault="0015423A" w:rsidP="0015423A">
      <w:pPr>
        <w:numPr>
          <w:ilvl w:val="0"/>
          <w:numId w:val="28"/>
        </w:numPr>
        <w:rPr>
          <w:lang w:val="en-GB"/>
        </w:rPr>
      </w:pPr>
      <w:r w:rsidRPr="0015423A">
        <w:t>For funding agencies and users (service level management best practice)</w:t>
      </w:r>
    </w:p>
    <w:p w14:paraId="1D36562C" w14:textId="77777777" w:rsidR="0015423A" w:rsidRPr="0015423A" w:rsidRDefault="0015423A" w:rsidP="0015423A">
      <w:pPr>
        <w:numPr>
          <w:ilvl w:val="0"/>
          <w:numId w:val="28"/>
        </w:numPr>
        <w:rPr>
          <w:lang w:val="en-GB"/>
        </w:rPr>
      </w:pPr>
      <w:r w:rsidRPr="0015423A">
        <w:t xml:space="preserve">To assess recurrent problems affecting deployed services across the infrastructure, e.g. </w:t>
      </w:r>
      <w:hyperlink r:id="rId25" w:history="1">
        <w:r w:rsidRPr="0015423A">
          <w:rPr>
            <w:rStyle w:val="Hyperlink"/>
          </w:rPr>
          <w:t>top-BDII</w:t>
        </w:r>
      </w:hyperlink>
    </w:p>
    <w:p w14:paraId="489492AD" w14:textId="77777777" w:rsidR="0015423A" w:rsidRPr="0015423A" w:rsidRDefault="0015423A" w:rsidP="0015423A">
      <w:pPr>
        <w:numPr>
          <w:ilvl w:val="0"/>
          <w:numId w:val="28"/>
        </w:numPr>
        <w:rPr>
          <w:lang w:val="en-GB"/>
        </w:rPr>
      </w:pPr>
      <w:r w:rsidRPr="0015423A">
        <w:t xml:space="preserve">To support new NGIs in improving A/R </w:t>
      </w:r>
    </w:p>
    <w:p w14:paraId="06CBD5A3" w14:textId="39411476" w:rsidR="0015423A" w:rsidRPr="0015423A" w:rsidRDefault="0015423A" w:rsidP="0015423A">
      <w:pPr>
        <w:rPr>
          <w:lang w:val="en-GB"/>
        </w:rPr>
      </w:pPr>
      <w:r>
        <w:t xml:space="preserve">The </w:t>
      </w:r>
      <w:r w:rsidRPr="0015423A">
        <w:t>NGI grid services</w:t>
      </w:r>
      <w:r>
        <w:t xml:space="preserve"> relevant to the proposal are:</w:t>
      </w:r>
    </w:p>
    <w:p w14:paraId="3664A3D9" w14:textId="6D88B018" w:rsidR="0015423A" w:rsidRPr="0015423A" w:rsidRDefault="0015423A" w:rsidP="0015423A">
      <w:pPr>
        <w:numPr>
          <w:ilvl w:val="0"/>
          <w:numId w:val="28"/>
        </w:numPr>
        <w:rPr>
          <w:lang w:val="en-GB"/>
        </w:rPr>
      </w:pPr>
      <w:r w:rsidRPr="0015423A">
        <w:t>Critical services: VOMS, top-BDII</w:t>
      </w:r>
      <w:r>
        <w:t>, WMS/LB, central catalogue etc. (whose s</w:t>
      </w:r>
      <w:r w:rsidRPr="0015423A">
        <w:t xml:space="preserve">ervice targets </w:t>
      </w:r>
      <w:r>
        <w:t>are/</w:t>
      </w:r>
      <w:r w:rsidRPr="0015423A">
        <w:t>will be define</w:t>
      </w:r>
      <w:r>
        <w:t>d in the RP OLA, as the top-BDII whose minimum availability requested is 99%)</w:t>
      </w:r>
    </w:p>
    <w:p w14:paraId="512804BD" w14:textId="77777777" w:rsidR="0015423A" w:rsidRPr="0015423A" w:rsidRDefault="0015423A" w:rsidP="0015423A">
      <w:pPr>
        <w:numPr>
          <w:ilvl w:val="0"/>
          <w:numId w:val="28"/>
        </w:numPr>
        <w:rPr>
          <w:lang w:val="en-GB"/>
        </w:rPr>
      </w:pPr>
      <w:r w:rsidRPr="0015423A">
        <w:t>Central operational tools: NGI SAM</w:t>
      </w:r>
    </w:p>
    <w:p w14:paraId="3AB90179" w14:textId="0021EFAE" w:rsidR="001D3576" w:rsidRDefault="0015423A" w:rsidP="0015423A">
      <w:r w:rsidRPr="0015423A">
        <w:t xml:space="preserve">Only NGI authoritative instances (those whose usage is supported and recommended by the NGI) </w:t>
      </w:r>
      <w:r>
        <w:t xml:space="preserve">are relevant. </w:t>
      </w:r>
      <w:r w:rsidR="001D3576">
        <w:t xml:space="preserve">The proposal consists in grouping these services into a single GOCDB site (if currently distributed across multiple sites in GOCDB), so that profile ROC_OPERATORS can be used to compute a summarized availability figures per service flavor and per NGI, without requesting extensions in the operational tools. In the future two different profiles could be used: one profile for the grid services, and separated one for the NGI operational tools (e.g. NGI SAM). Small NGIs who already have all core services hosted by 1 single site in GOCDB (or which operate a single site), have the option of creating a new site (PROPOSAL A) or to keep the existing configuration (PROPOSAL B) in which case availability/reliability figures will include CE and SE availability statistics (because of the definition of the ROC_OPERATORS profile). Once a new profile will be available (likely after POEM will be in production with the next SAM release), </w:t>
      </w:r>
      <w:r w:rsidR="00C9072D">
        <w:t xml:space="preserve">by </w:t>
      </w:r>
      <w:r w:rsidR="001D3576">
        <w:t xml:space="preserve">excluding CEs </w:t>
      </w:r>
      <w:r w:rsidR="00C9072D">
        <w:t xml:space="preserve">and </w:t>
      </w:r>
      <w:proofErr w:type="gramStart"/>
      <w:r w:rsidR="00C9072D">
        <w:t>SEs</w:t>
      </w:r>
      <w:proofErr w:type="gramEnd"/>
      <w:r w:rsidR="001D3576">
        <w:t xml:space="preserve"> NGI availability statistics will accurately reflect the NGI critical services availability.</w:t>
      </w:r>
    </w:p>
    <w:p w14:paraId="70FE5E71" w14:textId="77777777" w:rsidR="001D3576" w:rsidRDefault="001D3576" w:rsidP="0015423A">
      <w:r>
        <w:t>E. Imamagic: A profile dedicated to operational tools will be released with the next SAM update (it is needed also for the monitoring and availability computation of core EGI.eu operational services).</w:t>
      </w:r>
    </w:p>
    <w:p w14:paraId="17B42E74" w14:textId="30F4915F" w:rsidR="001D3576" w:rsidRDefault="001D3576" w:rsidP="0015423A">
      <w:r>
        <w:t>For a permanent solution to the problem of generating NGI A/R statistics, extensions are needed in GOCDB to cluster distributed critical services into one group, these are expected to be release</w:t>
      </w:r>
      <w:r w:rsidR="00C9072D">
        <w:t>d</w:t>
      </w:r>
      <w:r>
        <w:t xml:space="preserve"> at the end of March 2012. Following to this, the SAM Aggregated Topology Provider will need to be adapted to import topology information from a GOCDB grouping (technically, a GOCDB grouping is different from a GOCDB site). </w:t>
      </w:r>
    </w:p>
    <w:p w14:paraId="0419BCE8" w14:textId="64EDA06F" w:rsidR="00597086" w:rsidRDefault="001D3576" w:rsidP="0015423A">
      <w:r>
        <w:t xml:space="preserve">15 NGIs supported </w:t>
      </w:r>
      <w:r w:rsidR="00C9072D">
        <w:t>PROPOSAL A/B</w:t>
      </w:r>
      <w:r>
        <w:t xml:space="preserve"> by e-mail. </w:t>
      </w:r>
    </w:p>
    <w:p w14:paraId="519ADABF" w14:textId="2B3D390E" w:rsidR="001D3576" w:rsidRPr="00597086" w:rsidRDefault="00597086" w:rsidP="0015423A">
      <w:pPr>
        <w:rPr>
          <w:b/>
        </w:rPr>
      </w:pPr>
      <w:proofErr w:type="gramStart"/>
      <w:r w:rsidRPr="00597086">
        <w:rPr>
          <w:b/>
        </w:rPr>
        <w:t>DECISION.</w:t>
      </w:r>
      <w:proofErr w:type="gramEnd"/>
      <w:r w:rsidRPr="00597086">
        <w:rPr>
          <w:b/>
        </w:rPr>
        <w:t xml:space="preserve"> The following plan is approved. </w:t>
      </w:r>
      <w:r w:rsidR="001D3576" w:rsidRPr="00597086">
        <w:rPr>
          <w:b/>
        </w:rPr>
        <w:t xml:space="preserve">NGIs will be individually consulted in case they are interested in changing the GOCDB configuration of their critical service. For those interested, the </w:t>
      </w:r>
      <w:r w:rsidR="001D3576" w:rsidRPr="00597086">
        <w:rPr>
          <w:b/>
        </w:rPr>
        <w:lastRenderedPageBreak/>
        <w:t>changes will be implemented during Jan and Feb in order to have the first NGI availability report in March 2012.</w:t>
      </w:r>
    </w:p>
    <w:p w14:paraId="0CB4BE12" w14:textId="54B1608C" w:rsidR="0015423A" w:rsidRDefault="00597086" w:rsidP="0015423A">
      <w:r w:rsidRPr="00597086">
        <w:rPr>
          <w:b/>
        </w:rPr>
        <w:t xml:space="preserve">Those </w:t>
      </w:r>
      <w:proofErr w:type="gramStart"/>
      <w:r w:rsidRPr="00597086">
        <w:rPr>
          <w:b/>
        </w:rPr>
        <w:t>NGIs</w:t>
      </w:r>
      <w:proofErr w:type="gramEnd"/>
      <w:r w:rsidRPr="00597086">
        <w:rPr>
          <w:b/>
        </w:rPr>
        <w:t xml:space="preserve"> who cannot adapt to the proposed solution, will provide their statistics monthly by e-mail. Statistics can be computed by NGIs by extracting figures from the SAM Programmatic Interface. EGI.eu will support NGIs in extending the existing script for top-BDII availability/reliability computation</w:t>
      </w:r>
      <w:r>
        <w:t>.</w:t>
      </w:r>
    </w:p>
    <w:p w14:paraId="1CAE827A" w14:textId="6DD03F3C" w:rsidR="00CB0915" w:rsidRPr="0015423A" w:rsidRDefault="00CB0915" w:rsidP="0015423A">
      <w:r w:rsidRPr="00331180">
        <w:rPr>
          <w:b/>
        </w:rPr>
        <w:t>Action</w:t>
      </w:r>
      <w:r>
        <w:t xml:space="preserve"> (T. Ferrari) </w:t>
      </w:r>
      <w:proofErr w:type="gramStart"/>
      <w:r>
        <w:t>To</w:t>
      </w:r>
      <w:proofErr w:type="gramEnd"/>
      <w:r>
        <w:t xml:space="preserve"> review the naming scheme of EGI profiles when POEM will be in production</w:t>
      </w:r>
    </w:p>
    <w:p w14:paraId="02440EB8" w14:textId="55B3F4C0" w:rsidR="00B12BC0" w:rsidRDefault="00B12BC0" w:rsidP="00B12BC0">
      <w:pPr>
        <w:pStyle w:val="Heading1"/>
        <w:rPr>
          <w:rStyle w:val="topleveltitle"/>
        </w:rPr>
      </w:pPr>
      <w:r>
        <w:rPr>
          <w:rStyle w:val="topleveltitle"/>
        </w:rPr>
        <w:t>FOR APPROVAL: change in profile for A/R EGI statistics</w:t>
      </w:r>
    </w:p>
    <w:p w14:paraId="087BD245" w14:textId="222C686B" w:rsidR="00CB0915" w:rsidRDefault="00CB0915" w:rsidP="00CB0915">
      <w:r>
        <w:t>T. Ferrari/EGI.eu</w:t>
      </w:r>
    </w:p>
    <w:p w14:paraId="67389C8B" w14:textId="0877A08A" w:rsidR="00CB0915" w:rsidRDefault="00CB0915" w:rsidP="00CB0915">
      <w:r>
        <w:t xml:space="preserve">WLCG_CREAM_LCGCE_CRITICAL and ROC_CRITICAL are identical profiles with the exception that ROC_CRITICAL now include metric </w:t>
      </w:r>
      <w:proofErr w:type="spellStart"/>
      <w:r>
        <w:t>org.bdii.Freshness</w:t>
      </w:r>
      <w:proofErr w:type="spellEnd"/>
      <w:r>
        <w:t xml:space="preserve">. A/R weekly statistics were compared using the two profiles in the weeks </w:t>
      </w:r>
      <w:r w:rsidRPr="00CB0915">
        <w:t xml:space="preserve">2011-11-14, 2011-11-28, </w:t>
      </w:r>
      <w:proofErr w:type="gramStart"/>
      <w:r w:rsidRPr="00CB0915">
        <w:t>2011</w:t>
      </w:r>
      <w:proofErr w:type="gramEnd"/>
      <w:r w:rsidRPr="00CB0915">
        <w:t>-11-21</w:t>
      </w:r>
      <w:r>
        <w:t>. The differences detected are negligible, and in all cases related to a failure of the freshness test on the site-BDII.</w:t>
      </w:r>
    </w:p>
    <w:p w14:paraId="595E0F23" w14:textId="4AC14F60" w:rsidR="00CB0915" w:rsidRDefault="00CB0915" w:rsidP="00CB0915">
      <w:proofErr w:type="gramStart"/>
      <w:r w:rsidRPr="00F030A7">
        <w:rPr>
          <w:b/>
        </w:rPr>
        <w:t>DECISION.</w:t>
      </w:r>
      <w:proofErr w:type="gramEnd"/>
      <w:r w:rsidRPr="00F030A7">
        <w:rPr>
          <w:b/>
        </w:rPr>
        <w:t xml:space="preserve"> The OMB approves</w:t>
      </w:r>
      <w:r w:rsidRPr="00CB0915">
        <w:rPr>
          <w:b/>
        </w:rPr>
        <w:t xml:space="preserve"> the replacement of the current profile </w:t>
      </w:r>
      <w:r w:rsidRPr="00CB0915">
        <w:rPr>
          <w:b/>
        </w:rPr>
        <w:t xml:space="preserve">WLCG_CREAM_LCGCE_CRITICAL </w:t>
      </w:r>
      <w:r w:rsidRPr="00CB0915">
        <w:rPr>
          <w:b/>
        </w:rPr>
        <w:t>with</w:t>
      </w:r>
      <w:r w:rsidRPr="00CB0915">
        <w:rPr>
          <w:b/>
        </w:rPr>
        <w:t xml:space="preserve"> ROC_CRITICAL</w:t>
      </w:r>
      <w:r w:rsidRPr="00CB0915">
        <w:rPr>
          <w:b/>
        </w:rPr>
        <w:t>, starting with the A/R statistics of January (</w:t>
      </w:r>
      <w:r w:rsidR="00331180">
        <w:rPr>
          <w:b/>
        </w:rPr>
        <w:t>the changes will be reflected in</w:t>
      </w:r>
      <w:r w:rsidRPr="00CB0915">
        <w:rPr>
          <w:b/>
        </w:rPr>
        <w:t xml:space="preserve"> the report that will be distributed </w:t>
      </w:r>
      <w:r w:rsidR="00331180">
        <w:rPr>
          <w:b/>
        </w:rPr>
        <w:t>at the beginning of</w:t>
      </w:r>
      <w:r w:rsidRPr="00CB0915">
        <w:rPr>
          <w:b/>
        </w:rPr>
        <w:t xml:space="preserve"> February 2012</w:t>
      </w:r>
      <w:r>
        <w:t>).</w:t>
      </w:r>
      <w:r w:rsidR="00F030A7">
        <w:t xml:space="preserve"> </w:t>
      </w:r>
    </w:p>
    <w:p w14:paraId="18E6A876" w14:textId="750EF571" w:rsidR="00CB0915" w:rsidRDefault="00CB0915" w:rsidP="00CB0915">
      <w:r>
        <w:t>H. Cordier: consistency between OPS A/R statistics distributed by WLCG and EGI is desirable from the point of view of the site manager</w:t>
      </w:r>
      <w:r w:rsidR="00331180">
        <w:t>s</w:t>
      </w:r>
      <w:r>
        <w:t>.</w:t>
      </w:r>
    </w:p>
    <w:p w14:paraId="63D97774" w14:textId="5847C34C" w:rsidR="00CB0915" w:rsidRDefault="00CB0915" w:rsidP="00CB0915">
      <w:r>
        <w:t xml:space="preserve">T. Ferrari will inform the SAM team at CERN about the change in the profile, so that </w:t>
      </w:r>
      <w:r w:rsidR="00331180">
        <w:t xml:space="preserve">if interested, </w:t>
      </w:r>
      <w:r>
        <w:t xml:space="preserve">WLCG can </w:t>
      </w:r>
      <w:r w:rsidR="00331180">
        <w:t>implement this change</w:t>
      </w:r>
      <w:r>
        <w:t xml:space="preserve"> in the WLCG OPS profile (based on </w:t>
      </w:r>
      <w:r>
        <w:t>WLCG_CREAM_LCGCE_CRITICAL</w:t>
      </w:r>
      <w:r>
        <w:t>). The proposa</w:t>
      </w:r>
      <w:r w:rsidR="00F030A7">
        <w:t xml:space="preserve">l of keeping OPS A/R profiles aligned in EGI and WLCG has already been discussed at the WLCG MB and it was rejected. </w:t>
      </w:r>
    </w:p>
    <w:p w14:paraId="3575F97E" w14:textId="541C16C5" w:rsidR="00F030A7" w:rsidRDefault="00F030A7" w:rsidP="00CB0915">
      <w:r>
        <w:t xml:space="preserve">G. Borges: site-BDII has been suffering from various </w:t>
      </w:r>
      <w:proofErr w:type="gramStart"/>
      <w:r>
        <w:t>instabilities</w:t>
      </w:r>
      <w:r w:rsidR="00331180">
        <w:t>,</w:t>
      </w:r>
      <w:proofErr w:type="gramEnd"/>
      <w:r>
        <w:t xml:space="preserve"> it is unfair to penalize sites for this.</w:t>
      </w:r>
    </w:p>
    <w:p w14:paraId="2DB50B44" w14:textId="3DEEEB13" w:rsidR="00F030A7" w:rsidRDefault="00F030A7" w:rsidP="00CB0915">
      <w:r>
        <w:t xml:space="preserve">T. Ferrari: a </w:t>
      </w:r>
      <w:proofErr w:type="spellStart"/>
      <w:r>
        <w:t>recomputation</w:t>
      </w:r>
      <w:proofErr w:type="spellEnd"/>
      <w:r>
        <w:t xml:space="preserve"> is possible in case a failure is not due the site but rather to a middleware problem</w:t>
      </w:r>
      <w:r w:rsidR="00331180">
        <w:t xml:space="preserve"> </w:t>
      </w:r>
      <w:r w:rsidR="00331180" w:rsidRPr="00331180">
        <w:t>https://wiki.egi.eu/wiki/PROC10</w:t>
      </w:r>
      <w:r>
        <w:t xml:space="preserve">. BDII releases from EMI 2.0 will </w:t>
      </w:r>
      <w:r w:rsidR="00331180">
        <w:t>depend</w:t>
      </w:r>
      <w:r>
        <w:t xml:space="preserve"> on </w:t>
      </w:r>
      <w:proofErr w:type="spellStart"/>
      <w:r>
        <w:t>openldap</w:t>
      </w:r>
      <w:proofErr w:type="spellEnd"/>
      <w:r>
        <w:t xml:space="preserve"> 2.4 also for site BDII</w:t>
      </w:r>
      <w:r w:rsidR="00331180">
        <w:t>,</w:t>
      </w:r>
      <w:r>
        <w:t xml:space="preserve"> and various memory leaks were reported to be fixed in EMI 2.0 during the Information System Workshop.</w:t>
      </w:r>
    </w:p>
    <w:p w14:paraId="113E681A" w14:textId="40A798BD" w:rsidR="00CB0915" w:rsidRDefault="00F030A7" w:rsidP="00CB0915">
      <w:r>
        <w:t xml:space="preserve">Comparison of the two profiles will be re-run for December. </w:t>
      </w:r>
      <w:r w:rsidRPr="00A265B9">
        <w:rPr>
          <w:b/>
        </w:rPr>
        <w:t>ACTION</w:t>
      </w:r>
      <w:r>
        <w:t xml:space="preserve"> (P. Solagna) </w:t>
      </w:r>
    </w:p>
    <w:p w14:paraId="79CD924D" w14:textId="2A44996E" w:rsidR="00A265B9" w:rsidRDefault="00A265B9" w:rsidP="00A265B9">
      <w:pPr>
        <w:pStyle w:val="Heading1"/>
        <w:rPr>
          <w:rStyle w:val="topleveltitle"/>
        </w:rPr>
      </w:pPr>
      <w:r>
        <w:rPr>
          <w:rStyle w:val="topleveltitle"/>
        </w:rPr>
        <w:t xml:space="preserve">FOR APPROVAL: </w:t>
      </w:r>
      <w:proofErr w:type="spellStart"/>
      <w:r>
        <w:rPr>
          <w:rStyle w:val="topleveltitle"/>
        </w:rPr>
        <w:t>followup</w:t>
      </w:r>
      <w:proofErr w:type="spellEnd"/>
      <w:r>
        <w:rPr>
          <w:rStyle w:val="topleveltitle"/>
        </w:rPr>
        <w:t xml:space="preserve"> of UKNOWN test results</w:t>
      </w:r>
    </w:p>
    <w:p w14:paraId="4942E32A" w14:textId="02145F1A" w:rsidR="00A265B9" w:rsidRDefault="00A265B9" w:rsidP="00A265B9">
      <w:pPr>
        <w:rPr>
          <w:b/>
        </w:rPr>
      </w:pPr>
      <w:proofErr w:type="gramStart"/>
      <w:r>
        <w:rPr>
          <w:b/>
        </w:rPr>
        <w:t>DECISION.</w:t>
      </w:r>
      <w:proofErr w:type="gramEnd"/>
      <w:r>
        <w:rPr>
          <w:b/>
        </w:rPr>
        <w:t xml:space="preserve"> The OMB approves the following proposal in order to reduce the number of UNKNOWN test results in SAM: starting in Jan 2012 e</w:t>
      </w:r>
      <w:r w:rsidRPr="00A265B9">
        <w:rPr>
          <w:b/>
        </w:rPr>
        <w:t>ach month COD team will send a GGUS tickets to NGIs</w:t>
      </w:r>
      <w:r>
        <w:rPr>
          <w:b/>
        </w:rPr>
        <w:t xml:space="preserve"> indicating</w:t>
      </w:r>
      <w:r w:rsidRPr="00A265B9">
        <w:rPr>
          <w:b/>
        </w:rPr>
        <w:t xml:space="preserve"> the list of sites which are above 10% of UNKNOWN</w:t>
      </w:r>
      <w:r>
        <w:rPr>
          <w:b/>
        </w:rPr>
        <w:t xml:space="preserve">. </w:t>
      </w:r>
      <w:r w:rsidRPr="00A265B9">
        <w:rPr>
          <w:b/>
        </w:rPr>
        <w:t xml:space="preserve">In the ticket COD will ask the NGI to investigate </w:t>
      </w:r>
      <w:r w:rsidRPr="00A265B9">
        <w:rPr>
          <w:b/>
        </w:rPr>
        <w:lastRenderedPageBreak/>
        <w:t>the issue and fix the problem.</w:t>
      </w:r>
      <w:r>
        <w:rPr>
          <w:b/>
        </w:rPr>
        <w:t xml:space="preserve"> </w:t>
      </w:r>
      <w:r w:rsidRPr="00A265B9">
        <w:rPr>
          <w:b/>
        </w:rPr>
        <w:t>NGIs should close the ticket as a sign that they are aware of the problem and received the information.</w:t>
      </w:r>
    </w:p>
    <w:p w14:paraId="62911E78" w14:textId="2E55A56D" w:rsidR="00A265B9" w:rsidRDefault="00A265B9" w:rsidP="00A265B9">
      <w:r>
        <w:t>Note well: the ticket is submitted to the NGI support unit, not to sites, as in some cases a high percentage of UNKNOWN tests may be due to problems with the NGI SAM installation which have nothing to do with the site.</w:t>
      </w:r>
    </w:p>
    <w:p w14:paraId="26B80F6E" w14:textId="01855669" w:rsidR="00A265B9" w:rsidRDefault="00A265B9" w:rsidP="00A265B9">
      <w:r>
        <w:t xml:space="preserve">H. Cordier reports problems of high UNKNOWN rate due to the messaging infrastructure not passing on test results. T. Ferrari: the broker network was recently upgraded. T. Ferrari suggests </w:t>
      </w:r>
      <w:proofErr w:type="gramStart"/>
      <w:r>
        <w:t>to open</w:t>
      </w:r>
      <w:proofErr w:type="gramEnd"/>
      <w:r>
        <w:t xml:space="preserve"> a ticket in GGUS to the “messaging” SU, so that this kind of problem can be investigated.</w:t>
      </w:r>
    </w:p>
    <w:p w14:paraId="1DBD0432" w14:textId="63A8DCED" w:rsidR="00E33F6E" w:rsidRPr="00A265B9" w:rsidRDefault="00E33F6E" w:rsidP="00A265B9">
      <w:r>
        <w:t>The percentage of UNKNOWN results will be reassessed by COD in March.</w:t>
      </w:r>
    </w:p>
    <w:p w14:paraId="73C140AA" w14:textId="50293CB3" w:rsidR="00B12BC0" w:rsidRDefault="00B12BC0" w:rsidP="00B12BC0">
      <w:pPr>
        <w:pStyle w:val="Heading1"/>
        <w:rPr>
          <w:rStyle w:val="topleveltitle"/>
        </w:rPr>
      </w:pPr>
      <w:r>
        <w:rPr>
          <w:rStyle w:val="topleveltitle"/>
        </w:rPr>
        <w:t>Results of survey: SLURM support in CREAM</w:t>
      </w:r>
    </w:p>
    <w:p w14:paraId="46AFFC4E" w14:textId="77777777" w:rsidR="00E411B4" w:rsidRDefault="00E411B4" w:rsidP="00E411B4">
      <w:r>
        <w:t>T. Ferrari/EGI.eu</w:t>
      </w:r>
    </w:p>
    <w:p w14:paraId="5F90C458" w14:textId="7FEFA950" w:rsidR="00E411B4" w:rsidRDefault="00E411B4" w:rsidP="00E411B4">
      <w:r w:rsidRPr="00E411B4">
        <w:t xml:space="preserve">39 Sites </w:t>
      </w:r>
      <w:r>
        <w:t>will</w:t>
      </w:r>
      <w:r w:rsidRPr="00E411B4">
        <w:t xml:space="preserve"> consider </w:t>
      </w:r>
      <w:proofErr w:type="gramStart"/>
      <w:r w:rsidRPr="00E411B4">
        <w:t>to replace</w:t>
      </w:r>
      <w:proofErr w:type="gramEnd"/>
      <w:r w:rsidRPr="00E411B4">
        <w:t xml:space="preserve"> their</w:t>
      </w:r>
      <w:r>
        <w:t xml:space="preserve"> current</w:t>
      </w:r>
      <w:r w:rsidRPr="00E411B4">
        <w:t xml:space="preserve"> LRMS with</w:t>
      </w:r>
      <w:r>
        <w:t xml:space="preserve"> SLURM if supported by CREAM. These sites in total contribute</w:t>
      </w:r>
      <w:r w:rsidRPr="00E411B4">
        <w:t xml:space="preserve"> 64600 cores (17% of the job slots a</w:t>
      </w:r>
      <w:r>
        <w:t>vailable in the infrastructure). 23 of these contribute individually</w:t>
      </w:r>
      <w:r w:rsidRPr="00E411B4">
        <w:t xml:space="preserve"> more than 1k cores</w:t>
      </w:r>
      <w:r>
        <w:t>.</w:t>
      </w:r>
    </w:p>
    <w:p w14:paraId="450585ED" w14:textId="283F6890" w:rsidR="00E411B4" w:rsidRDefault="00E411B4" w:rsidP="00E411B4">
      <w:proofErr w:type="gramStart"/>
      <w:r w:rsidRPr="00E411B4">
        <w:rPr>
          <w:b/>
        </w:rPr>
        <w:t>DECISION.</w:t>
      </w:r>
      <w:proofErr w:type="gramEnd"/>
      <w:r w:rsidRPr="00E411B4">
        <w:rPr>
          <w:b/>
        </w:rPr>
        <w:t xml:space="preserve"> The OMB approves the requirement of SLURM support in CREAM with medium/high priority</w:t>
      </w:r>
      <w:r>
        <w:t>.</w:t>
      </w:r>
    </w:p>
    <w:p w14:paraId="239B1197" w14:textId="16F1E7C5" w:rsidR="00E411B4" w:rsidRPr="00E411B4" w:rsidRDefault="00E411B4" w:rsidP="00E411B4">
      <w:r>
        <w:t>T. Ferrari will open a RT requirement for this, which will be submitted to the TCB</w:t>
      </w:r>
      <w:r w:rsidR="001A112F">
        <w:t xml:space="preserve"> (</w:t>
      </w:r>
      <w:r w:rsidR="001A112F" w:rsidRPr="001A112F">
        <w:t>https://rt.egi.eu/rt/Ticket/Di</w:t>
      </w:r>
      <w:bookmarkStart w:id="3" w:name="_GoBack"/>
      <w:bookmarkEnd w:id="3"/>
      <w:r w:rsidR="001A112F" w:rsidRPr="001A112F">
        <w:t>splay.html?id=3262</w:t>
      </w:r>
      <w:r w:rsidR="001A112F">
        <w:t>)</w:t>
      </w:r>
      <w:r>
        <w:t>.</w:t>
      </w:r>
    </w:p>
    <w:p w14:paraId="590A6C6D" w14:textId="77777777" w:rsidR="00B12BC0" w:rsidRDefault="00B12BC0" w:rsidP="009633A4"/>
    <w:p w14:paraId="2C4B62C1" w14:textId="2E2614DD" w:rsidR="009633A4" w:rsidRPr="00481C73" w:rsidRDefault="00B12BC0" w:rsidP="009633A4">
      <w:r>
        <w:t>NEXT OMB Meeting: 24</w:t>
      </w:r>
      <w:r w:rsidR="000919C4">
        <w:t xml:space="preserve"> </w:t>
      </w:r>
      <w:r>
        <w:t>January 2012 (Amsterdam)</w:t>
      </w:r>
      <w:r w:rsidR="000919C4">
        <w:t>.</w:t>
      </w:r>
    </w:p>
    <w:sectPr w:rsidR="009633A4" w:rsidRPr="00481C73">
      <w:headerReference w:type="default" r:id="rId26"/>
      <w:footerReference w:type="default" r:id="rId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60B7" w14:textId="77777777" w:rsidR="00E85A17" w:rsidRDefault="00E85A17" w:rsidP="00D360F3">
      <w:pPr>
        <w:spacing w:after="0" w:line="240" w:lineRule="auto"/>
      </w:pPr>
      <w:r>
        <w:separator/>
      </w:r>
    </w:p>
  </w:endnote>
  <w:endnote w:type="continuationSeparator" w:id="0">
    <w:p w14:paraId="4B9BA942" w14:textId="77777777" w:rsidR="00E85A17" w:rsidRDefault="00E85A17"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15423A" w:rsidRPr="00B84C1F" w:rsidRDefault="0015423A">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1A112F" w:rsidRPr="001A112F">
          <w:rPr>
            <w:rFonts w:cs="Arial"/>
            <w:noProof/>
            <w:sz w:val="20"/>
            <w:szCs w:val="20"/>
          </w:rPr>
          <w:t>3</w:t>
        </w:r>
        <w:r w:rsidRPr="00B84C1F">
          <w:rPr>
            <w:rFonts w:ascii="Arial" w:hAnsi="Arial" w:cs="Arial"/>
            <w:noProof/>
            <w:sz w:val="20"/>
            <w:szCs w:val="20"/>
          </w:rPr>
          <w:fldChar w:fldCharType="end"/>
        </w:r>
      </w:p>
    </w:sdtContent>
  </w:sdt>
  <w:p w14:paraId="2B96FC30" w14:textId="77777777" w:rsidR="0015423A" w:rsidRDefault="0015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08696" w14:textId="77777777" w:rsidR="00E85A17" w:rsidRDefault="00E85A17" w:rsidP="00D360F3">
      <w:pPr>
        <w:spacing w:after="0" w:line="240" w:lineRule="auto"/>
      </w:pPr>
      <w:r>
        <w:separator/>
      </w:r>
    </w:p>
  </w:footnote>
  <w:footnote w:type="continuationSeparator" w:id="0">
    <w:p w14:paraId="05989337" w14:textId="77777777" w:rsidR="00E85A17" w:rsidRDefault="00E85A17" w:rsidP="00D360F3">
      <w:pPr>
        <w:spacing w:after="0" w:line="240" w:lineRule="auto"/>
      </w:pPr>
      <w:r>
        <w:continuationSeparator/>
      </w:r>
    </w:p>
  </w:footnote>
  <w:footnote w:id="1">
    <w:p w14:paraId="0075A2FF" w14:textId="77777777" w:rsidR="0015423A" w:rsidRDefault="0015423A" w:rsidP="00497188">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15423A" w14:paraId="1D8ED58A" w14:textId="77777777" w:rsidTr="009B3D32">
      <w:trPr>
        <w:trHeight w:val="1131"/>
      </w:trPr>
      <w:tc>
        <w:tcPr>
          <w:tcW w:w="2559" w:type="dxa"/>
        </w:tcPr>
        <w:p w14:paraId="150279C8" w14:textId="77777777" w:rsidR="0015423A" w:rsidRDefault="0015423A"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15423A" w:rsidRDefault="0015423A"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15423A" w:rsidRDefault="0015423A"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15423A" w:rsidRDefault="0015423A">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31"/>
    <w:multiLevelType w:val="hybridMultilevel"/>
    <w:tmpl w:val="211C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551D7"/>
    <w:multiLevelType w:val="hybridMultilevel"/>
    <w:tmpl w:val="C01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2634B"/>
    <w:multiLevelType w:val="hybridMultilevel"/>
    <w:tmpl w:val="ED2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6346C"/>
    <w:multiLevelType w:val="hybridMultilevel"/>
    <w:tmpl w:val="E54C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C221DC"/>
    <w:multiLevelType w:val="hybridMultilevel"/>
    <w:tmpl w:val="3EB2981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nsid w:val="3AEE0860"/>
    <w:multiLevelType w:val="hybridMultilevel"/>
    <w:tmpl w:val="0F101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70269F"/>
    <w:multiLevelType w:val="hybridMultilevel"/>
    <w:tmpl w:val="27680CB0"/>
    <w:lvl w:ilvl="0" w:tplc="42029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C354BC"/>
    <w:multiLevelType w:val="hybridMultilevel"/>
    <w:tmpl w:val="B0B6DC62"/>
    <w:lvl w:ilvl="0" w:tplc="827AF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6B76F3"/>
    <w:multiLevelType w:val="hybridMultilevel"/>
    <w:tmpl w:val="24762034"/>
    <w:lvl w:ilvl="0" w:tplc="CD70F77A">
      <w:start w:val="1"/>
      <w:numFmt w:val="bullet"/>
      <w:lvlText w:val="•"/>
      <w:lvlJc w:val="left"/>
      <w:pPr>
        <w:tabs>
          <w:tab w:val="num" w:pos="720"/>
        </w:tabs>
        <w:ind w:left="720" w:hanging="360"/>
      </w:pPr>
      <w:rPr>
        <w:rFonts w:ascii="Arial" w:hAnsi="Arial" w:hint="default"/>
      </w:rPr>
    </w:lvl>
    <w:lvl w:ilvl="1" w:tplc="93CC6206">
      <w:start w:val="108"/>
      <w:numFmt w:val="bullet"/>
      <w:lvlText w:val="–"/>
      <w:lvlJc w:val="left"/>
      <w:pPr>
        <w:tabs>
          <w:tab w:val="num" w:pos="1440"/>
        </w:tabs>
        <w:ind w:left="1440" w:hanging="360"/>
      </w:pPr>
      <w:rPr>
        <w:rFonts w:ascii="Arial" w:hAnsi="Arial" w:hint="default"/>
      </w:rPr>
    </w:lvl>
    <w:lvl w:ilvl="2" w:tplc="DF02EB52">
      <w:start w:val="108"/>
      <w:numFmt w:val="bullet"/>
      <w:lvlText w:val="•"/>
      <w:lvlJc w:val="left"/>
      <w:pPr>
        <w:tabs>
          <w:tab w:val="num" w:pos="2160"/>
        </w:tabs>
        <w:ind w:left="2160" w:hanging="360"/>
      </w:pPr>
      <w:rPr>
        <w:rFonts w:ascii="Arial" w:hAnsi="Arial" w:hint="default"/>
      </w:rPr>
    </w:lvl>
    <w:lvl w:ilvl="3" w:tplc="6C209FFA" w:tentative="1">
      <w:start w:val="1"/>
      <w:numFmt w:val="bullet"/>
      <w:lvlText w:val="•"/>
      <w:lvlJc w:val="left"/>
      <w:pPr>
        <w:tabs>
          <w:tab w:val="num" w:pos="2880"/>
        </w:tabs>
        <w:ind w:left="2880" w:hanging="360"/>
      </w:pPr>
      <w:rPr>
        <w:rFonts w:ascii="Arial" w:hAnsi="Arial" w:hint="default"/>
      </w:rPr>
    </w:lvl>
    <w:lvl w:ilvl="4" w:tplc="EB66286C" w:tentative="1">
      <w:start w:val="1"/>
      <w:numFmt w:val="bullet"/>
      <w:lvlText w:val="•"/>
      <w:lvlJc w:val="left"/>
      <w:pPr>
        <w:tabs>
          <w:tab w:val="num" w:pos="3600"/>
        </w:tabs>
        <w:ind w:left="3600" w:hanging="360"/>
      </w:pPr>
      <w:rPr>
        <w:rFonts w:ascii="Arial" w:hAnsi="Arial" w:hint="default"/>
      </w:rPr>
    </w:lvl>
    <w:lvl w:ilvl="5" w:tplc="10B8BFBC" w:tentative="1">
      <w:start w:val="1"/>
      <w:numFmt w:val="bullet"/>
      <w:lvlText w:val="•"/>
      <w:lvlJc w:val="left"/>
      <w:pPr>
        <w:tabs>
          <w:tab w:val="num" w:pos="4320"/>
        </w:tabs>
        <w:ind w:left="4320" w:hanging="360"/>
      </w:pPr>
      <w:rPr>
        <w:rFonts w:ascii="Arial" w:hAnsi="Arial" w:hint="default"/>
      </w:rPr>
    </w:lvl>
    <w:lvl w:ilvl="6" w:tplc="2206C9B2" w:tentative="1">
      <w:start w:val="1"/>
      <w:numFmt w:val="bullet"/>
      <w:lvlText w:val="•"/>
      <w:lvlJc w:val="left"/>
      <w:pPr>
        <w:tabs>
          <w:tab w:val="num" w:pos="5040"/>
        </w:tabs>
        <w:ind w:left="5040" w:hanging="360"/>
      </w:pPr>
      <w:rPr>
        <w:rFonts w:ascii="Arial" w:hAnsi="Arial" w:hint="default"/>
      </w:rPr>
    </w:lvl>
    <w:lvl w:ilvl="7" w:tplc="616C0600" w:tentative="1">
      <w:start w:val="1"/>
      <w:numFmt w:val="bullet"/>
      <w:lvlText w:val="•"/>
      <w:lvlJc w:val="left"/>
      <w:pPr>
        <w:tabs>
          <w:tab w:val="num" w:pos="5760"/>
        </w:tabs>
        <w:ind w:left="5760" w:hanging="360"/>
      </w:pPr>
      <w:rPr>
        <w:rFonts w:ascii="Arial" w:hAnsi="Arial" w:hint="default"/>
      </w:rPr>
    </w:lvl>
    <w:lvl w:ilvl="8" w:tplc="71462D68" w:tentative="1">
      <w:start w:val="1"/>
      <w:numFmt w:val="bullet"/>
      <w:lvlText w:val="•"/>
      <w:lvlJc w:val="left"/>
      <w:pPr>
        <w:tabs>
          <w:tab w:val="num" w:pos="6480"/>
        </w:tabs>
        <w:ind w:left="6480" w:hanging="360"/>
      </w:pPr>
      <w:rPr>
        <w:rFonts w:ascii="Arial" w:hAnsi="Arial" w:hint="default"/>
      </w:rPr>
    </w:lvl>
  </w:abstractNum>
  <w:abstractNum w:abstractNumId="9">
    <w:nsid w:val="43DD358B"/>
    <w:multiLevelType w:val="hybridMultilevel"/>
    <w:tmpl w:val="A74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D0DC8"/>
    <w:multiLevelType w:val="multilevel"/>
    <w:tmpl w:val="CA5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33915"/>
    <w:multiLevelType w:val="hybridMultilevel"/>
    <w:tmpl w:val="13282B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nsid w:val="4A66003A"/>
    <w:multiLevelType w:val="hybridMultilevel"/>
    <w:tmpl w:val="BE3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15291A"/>
    <w:multiLevelType w:val="hybridMultilevel"/>
    <w:tmpl w:val="EAD0B4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nsid w:val="509A62B6"/>
    <w:multiLevelType w:val="multilevel"/>
    <w:tmpl w:val="78A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765484"/>
    <w:multiLevelType w:val="hybridMultilevel"/>
    <w:tmpl w:val="04CC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A55352"/>
    <w:multiLevelType w:val="hybridMultilevel"/>
    <w:tmpl w:val="3B5A3B76"/>
    <w:lvl w:ilvl="0" w:tplc="08090001">
      <w:start w:val="1"/>
      <w:numFmt w:val="bullet"/>
      <w:lvlText w:val=""/>
      <w:lvlJc w:val="left"/>
      <w:pPr>
        <w:ind w:left="720" w:hanging="360"/>
      </w:pPr>
      <w:rPr>
        <w:rFonts w:ascii="Symbol" w:hAnsi="Symbol" w:hint="default"/>
      </w:rPr>
    </w:lvl>
    <w:lvl w:ilvl="1" w:tplc="A6F829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C65EA2"/>
    <w:multiLevelType w:val="hybridMultilevel"/>
    <w:tmpl w:val="4E0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2D4F46"/>
    <w:multiLevelType w:val="hybridMultilevel"/>
    <w:tmpl w:val="128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FC5C0C"/>
    <w:multiLevelType w:val="hybridMultilevel"/>
    <w:tmpl w:val="EAECE79C"/>
    <w:lvl w:ilvl="0" w:tplc="17A8E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5B3C1F"/>
    <w:multiLevelType w:val="hybridMultilevel"/>
    <w:tmpl w:val="783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1C2206"/>
    <w:multiLevelType w:val="hybridMultilevel"/>
    <w:tmpl w:val="0B1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355D1C"/>
    <w:multiLevelType w:val="hybridMultilevel"/>
    <w:tmpl w:val="90F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6E0BCB"/>
    <w:multiLevelType w:val="multilevel"/>
    <w:tmpl w:val="5A9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A72C25"/>
    <w:multiLevelType w:val="multilevel"/>
    <w:tmpl w:val="955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A54167"/>
    <w:multiLevelType w:val="hybridMultilevel"/>
    <w:tmpl w:val="99B2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843B8A"/>
    <w:multiLevelType w:val="hybridMultilevel"/>
    <w:tmpl w:val="CFF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D011DF"/>
    <w:multiLevelType w:val="hybridMultilevel"/>
    <w:tmpl w:val="884E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22"/>
  </w:num>
  <w:num w:numId="4">
    <w:abstractNumId w:val="4"/>
  </w:num>
  <w:num w:numId="5">
    <w:abstractNumId w:val="5"/>
  </w:num>
  <w:num w:numId="6">
    <w:abstractNumId w:val="27"/>
  </w:num>
  <w:num w:numId="7">
    <w:abstractNumId w:val="26"/>
  </w:num>
  <w:num w:numId="8">
    <w:abstractNumId w:val="3"/>
  </w:num>
  <w:num w:numId="9">
    <w:abstractNumId w:val="20"/>
  </w:num>
  <w:num w:numId="10">
    <w:abstractNumId w:val="6"/>
  </w:num>
  <w:num w:numId="11">
    <w:abstractNumId w:val="7"/>
  </w:num>
  <w:num w:numId="12">
    <w:abstractNumId w:val="19"/>
  </w:num>
  <w:num w:numId="13">
    <w:abstractNumId w:val="18"/>
  </w:num>
  <w:num w:numId="14">
    <w:abstractNumId w:val="25"/>
  </w:num>
  <w:num w:numId="15">
    <w:abstractNumId w:val="11"/>
  </w:num>
  <w:num w:numId="16">
    <w:abstractNumId w:val="16"/>
  </w:num>
  <w:num w:numId="17">
    <w:abstractNumId w:val="21"/>
  </w:num>
  <w:num w:numId="18">
    <w:abstractNumId w:val="0"/>
  </w:num>
  <w:num w:numId="19">
    <w:abstractNumId w:val="15"/>
  </w:num>
  <w:num w:numId="20">
    <w:abstractNumId w:val="9"/>
  </w:num>
  <w:num w:numId="21">
    <w:abstractNumId w:val="1"/>
  </w:num>
  <w:num w:numId="22">
    <w:abstractNumId w:val="13"/>
  </w:num>
  <w:num w:numId="23">
    <w:abstractNumId w:val="12"/>
  </w:num>
  <w:num w:numId="24">
    <w:abstractNumId w:val="24"/>
  </w:num>
  <w:num w:numId="25">
    <w:abstractNumId w:val="10"/>
  </w:num>
  <w:num w:numId="26">
    <w:abstractNumId w:val="23"/>
  </w:num>
  <w:num w:numId="27">
    <w:abstractNumId w:val="14"/>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5907"/>
    <w:rsid w:val="0000740C"/>
    <w:rsid w:val="00007F82"/>
    <w:rsid w:val="000158E3"/>
    <w:rsid w:val="0002370A"/>
    <w:rsid w:val="00023E97"/>
    <w:rsid w:val="000255FF"/>
    <w:rsid w:val="00027340"/>
    <w:rsid w:val="00030325"/>
    <w:rsid w:val="00034E2F"/>
    <w:rsid w:val="00040827"/>
    <w:rsid w:val="00051210"/>
    <w:rsid w:val="00053EFD"/>
    <w:rsid w:val="00056119"/>
    <w:rsid w:val="0005637A"/>
    <w:rsid w:val="00056618"/>
    <w:rsid w:val="00062112"/>
    <w:rsid w:val="00064086"/>
    <w:rsid w:val="0006536C"/>
    <w:rsid w:val="000743AC"/>
    <w:rsid w:val="00076A9B"/>
    <w:rsid w:val="00076EB1"/>
    <w:rsid w:val="00077E62"/>
    <w:rsid w:val="000829D2"/>
    <w:rsid w:val="000873CC"/>
    <w:rsid w:val="000874A2"/>
    <w:rsid w:val="000919C4"/>
    <w:rsid w:val="00094659"/>
    <w:rsid w:val="000948E9"/>
    <w:rsid w:val="0009584A"/>
    <w:rsid w:val="000969C3"/>
    <w:rsid w:val="00097518"/>
    <w:rsid w:val="000976ED"/>
    <w:rsid w:val="000A5EE4"/>
    <w:rsid w:val="000A60B9"/>
    <w:rsid w:val="000A6318"/>
    <w:rsid w:val="000A6B91"/>
    <w:rsid w:val="000B0ACC"/>
    <w:rsid w:val="000B0D4F"/>
    <w:rsid w:val="000B10F4"/>
    <w:rsid w:val="000B2159"/>
    <w:rsid w:val="000C0338"/>
    <w:rsid w:val="000C0C79"/>
    <w:rsid w:val="000C1D3A"/>
    <w:rsid w:val="000C62D9"/>
    <w:rsid w:val="000D0583"/>
    <w:rsid w:val="000D2C18"/>
    <w:rsid w:val="000D2D19"/>
    <w:rsid w:val="000D3E6E"/>
    <w:rsid w:val="000D41CC"/>
    <w:rsid w:val="000D5110"/>
    <w:rsid w:val="000D5804"/>
    <w:rsid w:val="000D5C70"/>
    <w:rsid w:val="000E1009"/>
    <w:rsid w:val="000F79DC"/>
    <w:rsid w:val="00101FBA"/>
    <w:rsid w:val="00102EB4"/>
    <w:rsid w:val="00106EA0"/>
    <w:rsid w:val="00110A1D"/>
    <w:rsid w:val="00124E90"/>
    <w:rsid w:val="00127E0D"/>
    <w:rsid w:val="001318D7"/>
    <w:rsid w:val="001348F0"/>
    <w:rsid w:val="00134AE4"/>
    <w:rsid w:val="00136861"/>
    <w:rsid w:val="001372C2"/>
    <w:rsid w:val="00137E0B"/>
    <w:rsid w:val="00142673"/>
    <w:rsid w:val="0014498E"/>
    <w:rsid w:val="00147969"/>
    <w:rsid w:val="001479FB"/>
    <w:rsid w:val="001511EF"/>
    <w:rsid w:val="0015227F"/>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4CF8"/>
    <w:rsid w:val="00182F38"/>
    <w:rsid w:val="00183D1A"/>
    <w:rsid w:val="00186055"/>
    <w:rsid w:val="00195369"/>
    <w:rsid w:val="001A112F"/>
    <w:rsid w:val="001A2E14"/>
    <w:rsid w:val="001A419C"/>
    <w:rsid w:val="001A44DC"/>
    <w:rsid w:val="001A5399"/>
    <w:rsid w:val="001B3B7B"/>
    <w:rsid w:val="001B404F"/>
    <w:rsid w:val="001B7DC6"/>
    <w:rsid w:val="001C23A9"/>
    <w:rsid w:val="001C75FA"/>
    <w:rsid w:val="001D0B98"/>
    <w:rsid w:val="001D3576"/>
    <w:rsid w:val="001D67CE"/>
    <w:rsid w:val="001D6911"/>
    <w:rsid w:val="001D737E"/>
    <w:rsid w:val="001D77E3"/>
    <w:rsid w:val="001D7CD9"/>
    <w:rsid w:val="001E5797"/>
    <w:rsid w:val="001E7184"/>
    <w:rsid w:val="001F2D94"/>
    <w:rsid w:val="001F3A71"/>
    <w:rsid w:val="001F53F4"/>
    <w:rsid w:val="00202583"/>
    <w:rsid w:val="00204DE8"/>
    <w:rsid w:val="00206E8D"/>
    <w:rsid w:val="0021186B"/>
    <w:rsid w:val="00212099"/>
    <w:rsid w:val="0021404C"/>
    <w:rsid w:val="0021496A"/>
    <w:rsid w:val="00215E3F"/>
    <w:rsid w:val="00220E33"/>
    <w:rsid w:val="00224431"/>
    <w:rsid w:val="00225D62"/>
    <w:rsid w:val="00227164"/>
    <w:rsid w:val="002302A5"/>
    <w:rsid w:val="00232865"/>
    <w:rsid w:val="00234E1C"/>
    <w:rsid w:val="002353CA"/>
    <w:rsid w:val="00236E02"/>
    <w:rsid w:val="00237CE8"/>
    <w:rsid w:val="00241958"/>
    <w:rsid w:val="00241A31"/>
    <w:rsid w:val="00242D49"/>
    <w:rsid w:val="0024640C"/>
    <w:rsid w:val="00250BCB"/>
    <w:rsid w:val="00251196"/>
    <w:rsid w:val="00251EF7"/>
    <w:rsid w:val="00252AFF"/>
    <w:rsid w:val="00260201"/>
    <w:rsid w:val="00260DEF"/>
    <w:rsid w:val="002733BF"/>
    <w:rsid w:val="00273642"/>
    <w:rsid w:val="00275D67"/>
    <w:rsid w:val="00280756"/>
    <w:rsid w:val="00281228"/>
    <w:rsid w:val="00284268"/>
    <w:rsid w:val="0028576A"/>
    <w:rsid w:val="00291EAD"/>
    <w:rsid w:val="00292252"/>
    <w:rsid w:val="00293479"/>
    <w:rsid w:val="002952DE"/>
    <w:rsid w:val="00296AA1"/>
    <w:rsid w:val="002A5C5D"/>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83A"/>
    <w:rsid w:val="002F3A39"/>
    <w:rsid w:val="002F489A"/>
    <w:rsid w:val="002F4B75"/>
    <w:rsid w:val="002F75EF"/>
    <w:rsid w:val="0030069E"/>
    <w:rsid w:val="00305E1C"/>
    <w:rsid w:val="00306A60"/>
    <w:rsid w:val="00307E57"/>
    <w:rsid w:val="00310108"/>
    <w:rsid w:val="00313121"/>
    <w:rsid w:val="00313807"/>
    <w:rsid w:val="00315E89"/>
    <w:rsid w:val="003168E8"/>
    <w:rsid w:val="00324BFB"/>
    <w:rsid w:val="00326CBF"/>
    <w:rsid w:val="00331180"/>
    <w:rsid w:val="00332563"/>
    <w:rsid w:val="00337DC4"/>
    <w:rsid w:val="00337E4C"/>
    <w:rsid w:val="00343253"/>
    <w:rsid w:val="00343D2F"/>
    <w:rsid w:val="00343E90"/>
    <w:rsid w:val="00346F9B"/>
    <w:rsid w:val="00351985"/>
    <w:rsid w:val="00351AA5"/>
    <w:rsid w:val="003531C5"/>
    <w:rsid w:val="00355CF3"/>
    <w:rsid w:val="003569B4"/>
    <w:rsid w:val="00356A1E"/>
    <w:rsid w:val="00357009"/>
    <w:rsid w:val="0036412A"/>
    <w:rsid w:val="00364F7F"/>
    <w:rsid w:val="00366CE7"/>
    <w:rsid w:val="00366E44"/>
    <w:rsid w:val="00367B27"/>
    <w:rsid w:val="0037003A"/>
    <w:rsid w:val="00372DFE"/>
    <w:rsid w:val="003777FB"/>
    <w:rsid w:val="003863D5"/>
    <w:rsid w:val="003A0318"/>
    <w:rsid w:val="003A0AB6"/>
    <w:rsid w:val="003A0F8B"/>
    <w:rsid w:val="003A3098"/>
    <w:rsid w:val="003A64AF"/>
    <w:rsid w:val="003A7AC0"/>
    <w:rsid w:val="003A7BB0"/>
    <w:rsid w:val="003B24EC"/>
    <w:rsid w:val="003C34CC"/>
    <w:rsid w:val="003C4393"/>
    <w:rsid w:val="003C7A22"/>
    <w:rsid w:val="003D4EA7"/>
    <w:rsid w:val="003D75E1"/>
    <w:rsid w:val="003E2317"/>
    <w:rsid w:val="003E3CAE"/>
    <w:rsid w:val="003F07A9"/>
    <w:rsid w:val="003F26E0"/>
    <w:rsid w:val="003F28E4"/>
    <w:rsid w:val="003F355D"/>
    <w:rsid w:val="003F382E"/>
    <w:rsid w:val="003F4617"/>
    <w:rsid w:val="003F5653"/>
    <w:rsid w:val="003F5A07"/>
    <w:rsid w:val="003F5A7D"/>
    <w:rsid w:val="003F601F"/>
    <w:rsid w:val="00401B69"/>
    <w:rsid w:val="00406E03"/>
    <w:rsid w:val="00407C20"/>
    <w:rsid w:val="00410F8C"/>
    <w:rsid w:val="00411C81"/>
    <w:rsid w:val="00412568"/>
    <w:rsid w:val="004128BB"/>
    <w:rsid w:val="004175AD"/>
    <w:rsid w:val="004274A0"/>
    <w:rsid w:val="00434A33"/>
    <w:rsid w:val="00435C93"/>
    <w:rsid w:val="00441840"/>
    <w:rsid w:val="00442F70"/>
    <w:rsid w:val="00443D0D"/>
    <w:rsid w:val="004464E9"/>
    <w:rsid w:val="0045009F"/>
    <w:rsid w:val="00456974"/>
    <w:rsid w:val="00456B49"/>
    <w:rsid w:val="00461B45"/>
    <w:rsid w:val="00465E21"/>
    <w:rsid w:val="00466442"/>
    <w:rsid w:val="00466FE2"/>
    <w:rsid w:val="004707F2"/>
    <w:rsid w:val="004709BB"/>
    <w:rsid w:val="00474B3D"/>
    <w:rsid w:val="00476B61"/>
    <w:rsid w:val="004815F9"/>
    <w:rsid w:val="00481C73"/>
    <w:rsid w:val="00484828"/>
    <w:rsid w:val="00484C4E"/>
    <w:rsid w:val="00492363"/>
    <w:rsid w:val="004924E5"/>
    <w:rsid w:val="00495964"/>
    <w:rsid w:val="0049606F"/>
    <w:rsid w:val="004968F1"/>
    <w:rsid w:val="00497188"/>
    <w:rsid w:val="004A09C8"/>
    <w:rsid w:val="004A0E65"/>
    <w:rsid w:val="004A2ABE"/>
    <w:rsid w:val="004A3650"/>
    <w:rsid w:val="004A47F0"/>
    <w:rsid w:val="004A6316"/>
    <w:rsid w:val="004B01AF"/>
    <w:rsid w:val="004B0B2F"/>
    <w:rsid w:val="004B3D88"/>
    <w:rsid w:val="004B426B"/>
    <w:rsid w:val="004B53FD"/>
    <w:rsid w:val="004B7EF7"/>
    <w:rsid w:val="004C24B5"/>
    <w:rsid w:val="004C2A0B"/>
    <w:rsid w:val="004C5065"/>
    <w:rsid w:val="004C7163"/>
    <w:rsid w:val="004D18AB"/>
    <w:rsid w:val="004D3E4B"/>
    <w:rsid w:val="004E4DDB"/>
    <w:rsid w:val="004E7FAD"/>
    <w:rsid w:val="004F1985"/>
    <w:rsid w:val="004F25DB"/>
    <w:rsid w:val="004F26E2"/>
    <w:rsid w:val="004F7816"/>
    <w:rsid w:val="0050047E"/>
    <w:rsid w:val="00503BC8"/>
    <w:rsid w:val="00503F6B"/>
    <w:rsid w:val="00516CAD"/>
    <w:rsid w:val="00516EB6"/>
    <w:rsid w:val="00517396"/>
    <w:rsid w:val="005205C4"/>
    <w:rsid w:val="00523834"/>
    <w:rsid w:val="005339E4"/>
    <w:rsid w:val="00534BA7"/>
    <w:rsid w:val="00535845"/>
    <w:rsid w:val="00536958"/>
    <w:rsid w:val="00536BE5"/>
    <w:rsid w:val="00537315"/>
    <w:rsid w:val="00542402"/>
    <w:rsid w:val="005546E2"/>
    <w:rsid w:val="00555436"/>
    <w:rsid w:val="00562D5A"/>
    <w:rsid w:val="00565F11"/>
    <w:rsid w:val="005677C1"/>
    <w:rsid w:val="005754CC"/>
    <w:rsid w:val="005802F8"/>
    <w:rsid w:val="0058503E"/>
    <w:rsid w:val="00585443"/>
    <w:rsid w:val="00585C23"/>
    <w:rsid w:val="00590ABD"/>
    <w:rsid w:val="00593FD9"/>
    <w:rsid w:val="00597086"/>
    <w:rsid w:val="00597F2D"/>
    <w:rsid w:val="005A5CCE"/>
    <w:rsid w:val="005B271F"/>
    <w:rsid w:val="005B3ABA"/>
    <w:rsid w:val="005B4FE0"/>
    <w:rsid w:val="005B528A"/>
    <w:rsid w:val="005B689B"/>
    <w:rsid w:val="005B7EB1"/>
    <w:rsid w:val="005C580D"/>
    <w:rsid w:val="005C6240"/>
    <w:rsid w:val="005C6EA2"/>
    <w:rsid w:val="005D2CF0"/>
    <w:rsid w:val="005D3F0F"/>
    <w:rsid w:val="005D4AE4"/>
    <w:rsid w:val="005D76CB"/>
    <w:rsid w:val="005D7E6D"/>
    <w:rsid w:val="005E2849"/>
    <w:rsid w:val="005E2CE7"/>
    <w:rsid w:val="005E596B"/>
    <w:rsid w:val="005E6EFC"/>
    <w:rsid w:val="005E753F"/>
    <w:rsid w:val="005F1808"/>
    <w:rsid w:val="005F2573"/>
    <w:rsid w:val="005F475C"/>
    <w:rsid w:val="005F5E29"/>
    <w:rsid w:val="005F62B3"/>
    <w:rsid w:val="005F6E41"/>
    <w:rsid w:val="0060000F"/>
    <w:rsid w:val="006012FA"/>
    <w:rsid w:val="00601D34"/>
    <w:rsid w:val="006070FD"/>
    <w:rsid w:val="00610F0F"/>
    <w:rsid w:val="006134DF"/>
    <w:rsid w:val="00615E55"/>
    <w:rsid w:val="00616018"/>
    <w:rsid w:val="00621BA4"/>
    <w:rsid w:val="006232CD"/>
    <w:rsid w:val="0062367D"/>
    <w:rsid w:val="0062465A"/>
    <w:rsid w:val="00634845"/>
    <w:rsid w:val="00635049"/>
    <w:rsid w:val="006415CE"/>
    <w:rsid w:val="0064387E"/>
    <w:rsid w:val="00650C52"/>
    <w:rsid w:val="00652F9E"/>
    <w:rsid w:val="0065494D"/>
    <w:rsid w:val="00655E73"/>
    <w:rsid w:val="00656FF1"/>
    <w:rsid w:val="00660CF8"/>
    <w:rsid w:val="006617A9"/>
    <w:rsid w:val="0066287D"/>
    <w:rsid w:val="00662AB0"/>
    <w:rsid w:val="0066785A"/>
    <w:rsid w:val="00670951"/>
    <w:rsid w:val="006755EA"/>
    <w:rsid w:val="00677BF5"/>
    <w:rsid w:val="006909D6"/>
    <w:rsid w:val="0069127C"/>
    <w:rsid w:val="006964F4"/>
    <w:rsid w:val="0069726A"/>
    <w:rsid w:val="006A00FB"/>
    <w:rsid w:val="006A0426"/>
    <w:rsid w:val="006A1AF3"/>
    <w:rsid w:val="006A4888"/>
    <w:rsid w:val="006A6BE9"/>
    <w:rsid w:val="006B1D9B"/>
    <w:rsid w:val="006B280C"/>
    <w:rsid w:val="006C3C49"/>
    <w:rsid w:val="006C4F8C"/>
    <w:rsid w:val="006C6FA7"/>
    <w:rsid w:val="006C7008"/>
    <w:rsid w:val="006D20A9"/>
    <w:rsid w:val="006D2512"/>
    <w:rsid w:val="006D398C"/>
    <w:rsid w:val="006E0B55"/>
    <w:rsid w:val="006E537F"/>
    <w:rsid w:val="006F043B"/>
    <w:rsid w:val="006F0AAC"/>
    <w:rsid w:val="006F0BF5"/>
    <w:rsid w:val="006F3B51"/>
    <w:rsid w:val="00701181"/>
    <w:rsid w:val="00704B62"/>
    <w:rsid w:val="007055DF"/>
    <w:rsid w:val="00705D73"/>
    <w:rsid w:val="0070640B"/>
    <w:rsid w:val="00711737"/>
    <w:rsid w:val="00716B4E"/>
    <w:rsid w:val="007178E4"/>
    <w:rsid w:val="007223AF"/>
    <w:rsid w:val="007237CF"/>
    <w:rsid w:val="00723AB0"/>
    <w:rsid w:val="007327E0"/>
    <w:rsid w:val="00735EC4"/>
    <w:rsid w:val="007421AF"/>
    <w:rsid w:val="00743218"/>
    <w:rsid w:val="007448BD"/>
    <w:rsid w:val="00744A4A"/>
    <w:rsid w:val="007450A4"/>
    <w:rsid w:val="00745AF0"/>
    <w:rsid w:val="00747B3B"/>
    <w:rsid w:val="0075185E"/>
    <w:rsid w:val="00753BC7"/>
    <w:rsid w:val="00756F7E"/>
    <w:rsid w:val="007711C8"/>
    <w:rsid w:val="00772708"/>
    <w:rsid w:val="00773F30"/>
    <w:rsid w:val="00775423"/>
    <w:rsid w:val="00776E21"/>
    <w:rsid w:val="00777078"/>
    <w:rsid w:val="007776A6"/>
    <w:rsid w:val="00777EDF"/>
    <w:rsid w:val="007800B3"/>
    <w:rsid w:val="00781E57"/>
    <w:rsid w:val="00786068"/>
    <w:rsid w:val="00787E69"/>
    <w:rsid w:val="00791A5D"/>
    <w:rsid w:val="0079586F"/>
    <w:rsid w:val="00796BB3"/>
    <w:rsid w:val="007A26B8"/>
    <w:rsid w:val="007A309E"/>
    <w:rsid w:val="007A5327"/>
    <w:rsid w:val="007A5F81"/>
    <w:rsid w:val="007B0B56"/>
    <w:rsid w:val="007B0D2A"/>
    <w:rsid w:val="007C0AA7"/>
    <w:rsid w:val="007C7684"/>
    <w:rsid w:val="007D018B"/>
    <w:rsid w:val="007D27EE"/>
    <w:rsid w:val="007E39BA"/>
    <w:rsid w:val="007F268A"/>
    <w:rsid w:val="007F6566"/>
    <w:rsid w:val="007F7934"/>
    <w:rsid w:val="0080614A"/>
    <w:rsid w:val="0080640C"/>
    <w:rsid w:val="00807E55"/>
    <w:rsid w:val="00810D50"/>
    <w:rsid w:val="00813C84"/>
    <w:rsid w:val="00813DCC"/>
    <w:rsid w:val="00821772"/>
    <w:rsid w:val="0082345C"/>
    <w:rsid w:val="00825D05"/>
    <w:rsid w:val="00826F18"/>
    <w:rsid w:val="00831AA1"/>
    <w:rsid w:val="00831B8E"/>
    <w:rsid w:val="0083512A"/>
    <w:rsid w:val="008378E7"/>
    <w:rsid w:val="0083793F"/>
    <w:rsid w:val="00840106"/>
    <w:rsid w:val="00844C0D"/>
    <w:rsid w:val="00847D0F"/>
    <w:rsid w:val="008504E1"/>
    <w:rsid w:val="0085278F"/>
    <w:rsid w:val="008542DF"/>
    <w:rsid w:val="0085522C"/>
    <w:rsid w:val="00856587"/>
    <w:rsid w:val="008622CF"/>
    <w:rsid w:val="00866F30"/>
    <w:rsid w:val="008711EB"/>
    <w:rsid w:val="00873509"/>
    <w:rsid w:val="00873782"/>
    <w:rsid w:val="008746B0"/>
    <w:rsid w:val="00874C54"/>
    <w:rsid w:val="00880C84"/>
    <w:rsid w:val="00881024"/>
    <w:rsid w:val="00881C1B"/>
    <w:rsid w:val="008838D5"/>
    <w:rsid w:val="008858C2"/>
    <w:rsid w:val="00885B38"/>
    <w:rsid w:val="00890530"/>
    <w:rsid w:val="00894AB6"/>
    <w:rsid w:val="008974E9"/>
    <w:rsid w:val="008A2098"/>
    <w:rsid w:val="008A35F7"/>
    <w:rsid w:val="008B0DF6"/>
    <w:rsid w:val="008B3E40"/>
    <w:rsid w:val="008B44A7"/>
    <w:rsid w:val="008B44C3"/>
    <w:rsid w:val="008C15D5"/>
    <w:rsid w:val="008C261B"/>
    <w:rsid w:val="008C649A"/>
    <w:rsid w:val="008D18FA"/>
    <w:rsid w:val="008D30A5"/>
    <w:rsid w:val="008D3AE8"/>
    <w:rsid w:val="008D3FF9"/>
    <w:rsid w:val="008D4591"/>
    <w:rsid w:val="008D4C4E"/>
    <w:rsid w:val="008D4C73"/>
    <w:rsid w:val="008D529A"/>
    <w:rsid w:val="0090199F"/>
    <w:rsid w:val="0090387E"/>
    <w:rsid w:val="00910B8B"/>
    <w:rsid w:val="00917B55"/>
    <w:rsid w:val="009204DF"/>
    <w:rsid w:val="00921300"/>
    <w:rsid w:val="009224B3"/>
    <w:rsid w:val="0092438C"/>
    <w:rsid w:val="0092601E"/>
    <w:rsid w:val="00926FB9"/>
    <w:rsid w:val="0093116A"/>
    <w:rsid w:val="009321CF"/>
    <w:rsid w:val="00935BF6"/>
    <w:rsid w:val="00935D99"/>
    <w:rsid w:val="0093765F"/>
    <w:rsid w:val="00937FFD"/>
    <w:rsid w:val="00941AF2"/>
    <w:rsid w:val="00942854"/>
    <w:rsid w:val="00943DBB"/>
    <w:rsid w:val="00954EEA"/>
    <w:rsid w:val="00957D6E"/>
    <w:rsid w:val="009633A4"/>
    <w:rsid w:val="0096403D"/>
    <w:rsid w:val="009648BA"/>
    <w:rsid w:val="00965718"/>
    <w:rsid w:val="00966E9B"/>
    <w:rsid w:val="00972921"/>
    <w:rsid w:val="0097373A"/>
    <w:rsid w:val="0097542B"/>
    <w:rsid w:val="00982F09"/>
    <w:rsid w:val="00983831"/>
    <w:rsid w:val="00985C30"/>
    <w:rsid w:val="00990C8D"/>
    <w:rsid w:val="009917AB"/>
    <w:rsid w:val="00991F07"/>
    <w:rsid w:val="00993240"/>
    <w:rsid w:val="00995A6E"/>
    <w:rsid w:val="009A0146"/>
    <w:rsid w:val="009A1388"/>
    <w:rsid w:val="009A3079"/>
    <w:rsid w:val="009A5DBB"/>
    <w:rsid w:val="009A6FAF"/>
    <w:rsid w:val="009A7FF3"/>
    <w:rsid w:val="009B2B36"/>
    <w:rsid w:val="009B3D32"/>
    <w:rsid w:val="009B3D6A"/>
    <w:rsid w:val="009C1430"/>
    <w:rsid w:val="009C2D69"/>
    <w:rsid w:val="009C527E"/>
    <w:rsid w:val="009D34A2"/>
    <w:rsid w:val="009D3C73"/>
    <w:rsid w:val="009D6B3D"/>
    <w:rsid w:val="009E013C"/>
    <w:rsid w:val="009E0C7D"/>
    <w:rsid w:val="009E0FF5"/>
    <w:rsid w:val="009E3C4B"/>
    <w:rsid w:val="009E3E3E"/>
    <w:rsid w:val="009E5571"/>
    <w:rsid w:val="009F0F44"/>
    <w:rsid w:val="009F43DB"/>
    <w:rsid w:val="009F633C"/>
    <w:rsid w:val="009F7699"/>
    <w:rsid w:val="00A002E4"/>
    <w:rsid w:val="00A02FCA"/>
    <w:rsid w:val="00A0470B"/>
    <w:rsid w:val="00A06D58"/>
    <w:rsid w:val="00A0712C"/>
    <w:rsid w:val="00A07A36"/>
    <w:rsid w:val="00A1292A"/>
    <w:rsid w:val="00A1333B"/>
    <w:rsid w:val="00A20E0D"/>
    <w:rsid w:val="00A22232"/>
    <w:rsid w:val="00A24B47"/>
    <w:rsid w:val="00A265B9"/>
    <w:rsid w:val="00A27D16"/>
    <w:rsid w:val="00A3149B"/>
    <w:rsid w:val="00A31619"/>
    <w:rsid w:val="00A32A12"/>
    <w:rsid w:val="00A336D4"/>
    <w:rsid w:val="00A34C5E"/>
    <w:rsid w:val="00A35E4C"/>
    <w:rsid w:val="00A36A74"/>
    <w:rsid w:val="00A37C2E"/>
    <w:rsid w:val="00A405CA"/>
    <w:rsid w:val="00A4093C"/>
    <w:rsid w:val="00A4128D"/>
    <w:rsid w:val="00A478DA"/>
    <w:rsid w:val="00A507AF"/>
    <w:rsid w:val="00A510B7"/>
    <w:rsid w:val="00A516A9"/>
    <w:rsid w:val="00A523E5"/>
    <w:rsid w:val="00A56E30"/>
    <w:rsid w:val="00A57FA0"/>
    <w:rsid w:val="00A600A1"/>
    <w:rsid w:val="00A65F9B"/>
    <w:rsid w:val="00A6777F"/>
    <w:rsid w:val="00A67C3A"/>
    <w:rsid w:val="00A70140"/>
    <w:rsid w:val="00A73031"/>
    <w:rsid w:val="00A73169"/>
    <w:rsid w:val="00A76B02"/>
    <w:rsid w:val="00A80BA4"/>
    <w:rsid w:val="00A83DCD"/>
    <w:rsid w:val="00A854FC"/>
    <w:rsid w:val="00A9059A"/>
    <w:rsid w:val="00A934B3"/>
    <w:rsid w:val="00A950D4"/>
    <w:rsid w:val="00AA6D6C"/>
    <w:rsid w:val="00AB3878"/>
    <w:rsid w:val="00AB57F2"/>
    <w:rsid w:val="00AB7A00"/>
    <w:rsid w:val="00AC2D91"/>
    <w:rsid w:val="00AC39BE"/>
    <w:rsid w:val="00AC5587"/>
    <w:rsid w:val="00AC588D"/>
    <w:rsid w:val="00AD398A"/>
    <w:rsid w:val="00AD4243"/>
    <w:rsid w:val="00AD4456"/>
    <w:rsid w:val="00AD50AC"/>
    <w:rsid w:val="00AE0451"/>
    <w:rsid w:val="00AE5317"/>
    <w:rsid w:val="00AE7ABE"/>
    <w:rsid w:val="00AF0E4C"/>
    <w:rsid w:val="00AF54F5"/>
    <w:rsid w:val="00AF63C0"/>
    <w:rsid w:val="00B002C9"/>
    <w:rsid w:val="00B006A3"/>
    <w:rsid w:val="00B00D03"/>
    <w:rsid w:val="00B01C27"/>
    <w:rsid w:val="00B11804"/>
    <w:rsid w:val="00B120F6"/>
    <w:rsid w:val="00B12304"/>
    <w:rsid w:val="00B12BC0"/>
    <w:rsid w:val="00B134A6"/>
    <w:rsid w:val="00B135D9"/>
    <w:rsid w:val="00B148B5"/>
    <w:rsid w:val="00B217CC"/>
    <w:rsid w:val="00B225BD"/>
    <w:rsid w:val="00B2317E"/>
    <w:rsid w:val="00B27084"/>
    <w:rsid w:val="00B3789E"/>
    <w:rsid w:val="00B40D66"/>
    <w:rsid w:val="00B424DD"/>
    <w:rsid w:val="00B43E41"/>
    <w:rsid w:val="00B466EA"/>
    <w:rsid w:val="00B473C4"/>
    <w:rsid w:val="00B50498"/>
    <w:rsid w:val="00B5302F"/>
    <w:rsid w:val="00B54C87"/>
    <w:rsid w:val="00B55B2E"/>
    <w:rsid w:val="00B56E60"/>
    <w:rsid w:val="00B64236"/>
    <w:rsid w:val="00B6567A"/>
    <w:rsid w:val="00B7486B"/>
    <w:rsid w:val="00B770C1"/>
    <w:rsid w:val="00B81DA8"/>
    <w:rsid w:val="00B8401F"/>
    <w:rsid w:val="00B84C1F"/>
    <w:rsid w:val="00B86165"/>
    <w:rsid w:val="00B86630"/>
    <w:rsid w:val="00B9047B"/>
    <w:rsid w:val="00B928F3"/>
    <w:rsid w:val="00B930DF"/>
    <w:rsid w:val="00B944BC"/>
    <w:rsid w:val="00B94592"/>
    <w:rsid w:val="00B94DE1"/>
    <w:rsid w:val="00BA52C4"/>
    <w:rsid w:val="00BA66D7"/>
    <w:rsid w:val="00BB2FFA"/>
    <w:rsid w:val="00BB3E23"/>
    <w:rsid w:val="00BB607E"/>
    <w:rsid w:val="00BB7355"/>
    <w:rsid w:val="00BC132C"/>
    <w:rsid w:val="00BC2557"/>
    <w:rsid w:val="00BC702E"/>
    <w:rsid w:val="00BD3417"/>
    <w:rsid w:val="00BD47BA"/>
    <w:rsid w:val="00BD4894"/>
    <w:rsid w:val="00BD5897"/>
    <w:rsid w:val="00BD6CB3"/>
    <w:rsid w:val="00BD7D18"/>
    <w:rsid w:val="00BE0EBA"/>
    <w:rsid w:val="00BE1AC5"/>
    <w:rsid w:val="00BE3546"/>
    <w:rsid w:val="00BF0581"/>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50C48"/>
    <w:rsid w:val="00C56C0A"/>
    <w:rsid w:val="00C610D9"/>
    <w:rsid w:val="00C64374"/>
    <w:rsid w:val="00C71DA2"/>
    <w:rsid w:val="00C74930"/>
    <w:rsid w:val="00C76210"/>
    <w:rsid w:val="00C763A0"/>
    <w:rsid w:val="00C9072D"/>
    <w:rsid w:val="00C928C3"/>
    <w:rsid w:val="00C94034"/>
    <w:rsid w:val="00C96ADB"/>
    <w:rsid w:val="00C97503"/>
    <w:rsid w:val="00C97C44"/>
    <w:rsid w:val="00CA39C5"/>
    <w:rsid w:val="00CA466A"/>
    <w:rsid w:val="00CA4839"/>
    <w:rsid w:val="00CA4DD1"/>
    <w:rsid w:val="00CA79FA"/>
    <w:rsid w:val="00CB0915"/>
    <w:rsid w:val="00CB0F5C"/>
    <w:rsid w:val="00CB139F"/>
    <w:rsid w:val="00CB3104"/>
    <w:rsid w:val="00CB47C4"/>
    <w:rsid w:val="00CB6E60"/>
    <w:rsid w:val="00CC1F8E"/>
    <w:rsid w:val="00CC40D6"/>
    <w:rsid w:val="00CC61D2"/>
    <w:rsid w:val="00CC75C4"/>
    <w:rsid w:val="00CD451C"/>
    <w:rsid w:val="00CE09D7"/>
    <w:rsid w:val="00CE175E"/>
    <w:rsid w:val="00CE1943"/>
    <w:rsid w:val="00CE471A"/>
    <w:rsid w:val="00CE5C3D"/>
    <w:rsid w:val="00CE6BAF"/>
    <w:rsid w:val="00CE7552"/>
    <w:rsid w:val="00CF0AD0"/>
    <w:rsid w:val="00CF1F38"/>
    <w:rsid w:val="00CF20E6"/>
    <w:rsid w:val="00CF64E4"/>
    <w:rsid w:val="00D0599D"/>
    <w:rsid w:val="00D05FEF"/>
    <w:rsid w:val="00D072F9"/>
    <w:rsid w:val="00D07EEA"/>
    <w:rsid w:val="00D122C7"/>
    <w:rsid w:val="00D16621"/>
    <w:rsid w:val="00D2033B"/>
    <w:rsid w:val="00D21343"/>
    <w:rsid w:val="00D267EA"/>
    <w:rsid w:val="00D300F0"/>
    <w:rsid w:val="00D32934"/>
    <w:rsid w:val="00D33730"/>
    <w:rsid w:val="00D360F3"/>
    <w:rsid w:val="00D4160B"/>
    <w:rsid w:val="00D433B8"/>
    <w:rsid w:val="00D45E28"/>
    <w:rsid w:val="00D54698"/>
    <w:rsid w:val="00D556F4"/>
    <w:rsid w:val="00D57642"/>
    <w:rsid w:val="00D6574D"/>
    <w:rsid w:val="00D76CB4"/>
    <w:rsid w:val="00D777EB"/>
    <w:rsid w:val="00D77EFB"/>
    <w:rsid w:val="00D85FEB"/>
    <w:rsid w:val="00D87F65"/>
    <w:rsid w:val="00D90899"/>
    <w:rsid w:val="00D930A9"/>
    <w:rsid w:val="00D93212"/>
    <w:rsid w:val="00D942E0"/>
    <w:rsid w:val="00DA2F52"/>
    <w:rsid w:val="00DA5EBD"/>
    <w:rsid w:val="00DA78BE"/>
    <w:rsid w:val="00DB067D"/>
    <w:rsid w:val="00DB2815"/>
    <w:rsid w:val="00DB5410"/>
    <w:rsid w:val="00DB65FB"/>
    <w:rsid w:val="00DB78E0"/>
    <w:rsid w:val="00DB7E1F"/>
    <w:rsid w:val="00DC00E7"/>
    <w:rsid w:val="00DC2501"/>
    <w:rsid w:val="00DC7F60"/>
    <w:rsid w:val="00DD10CC"/>
    <w:rsid w:val="00DD3FFE"/>
    <w:rsid w:val="00DD51E7"/>
    <w:rsid w:val="00DE0E5D"/>
    <w:rsid w:val="00DE3B15"/>
    <w:rsid w:val="00DE5AB0"/>
    <w:rsid w:val="00DF005C"/>
    <w:rsid w:val="00DF02FA"/>
    <w:rsid w:val="00DF1CC4"/>
    <w:rsid w:val="00DF28A7"/>
    <w:rsid w:val="00DF7CF3"/>
    <w:rsid w:val="00E01662"/>
    <w:rsid w:val="00E01942"/>
    <w:rsid w:val="00E05E94"/>
    <w:rsid w:val="00E078CC"/>
    <w:rsid w:val="00E13728"/>
    <w:rsid w:val="00E143AB"/>
    <w:rsid w:val="00E1504A"/>
    <w:rsid w:val="00E2436C"/>
    <w:rsid w:val="00E33F6E"/>
    <w:rsid w:val="00E411B4"/>
    <w:rsid w:val="00E4198E"/>
    <w:rsid w:val="00E42792"/>
    <w:rsid w:val="00E538A1"/>
    <w:rsid w:val="00E53C03"/>
    <w:rsid w:val="00E55F3B"/>
    <w:rsid w:val="00E603BC"/>
    <w:rsid w:val="00E60445"/>
    <w:rsid w:val="00E60697"/>
    <w:rsid w:val="00E61AA0"/>
    <w:rsid w:val="00E637DF"/>
    <w:rsid w:val="00E640BB"/>
    <w:rsid w:val="00E67A4C"/>
    <w:rsid w:val="00E70B19"/>
    <w:rsid w:val="00E75949"/>
    <w:rsid w:val="00E85A17"/>
    <w:rsid w:val="00E873E6"/>
    <w:rsid w:val="00E90543"/>
    <w:rsid w:val="00E90672"/>
    <w:rsid w:val="00E91576"/>
    <w:rsid w:val="00E93D53"/>
    <w:rsid w:val="00E94801"/>
    <w:rsid w:val="00E974AA"/>
    <w:rsid w:val="00EA01A1"/>
    <w:rsid w:val="00EA0402"/>
    <w:rsid w:val="00EA1998"/>
    <w:rsid w:val="00EB0FC7"/>
    <w:rsid w:val="00EB6CDB"/>
    <w:rsid w:val="00EB71F8"/>
    <w:rsid w:val="00EB7B14"/>
    <w:rsid w:val="00EC11C9"/>
    <w:rsid w:val="00EC575D"/>
    <w:rsid w:val="00EC5AF9"/>
    <w:rsid w:val="00EC60F7"/>
    <w:rsid w:val="00EC6252"/>
    <w:rsid w:val="00EC7F44"/>
    <w:rsid w:val="00ED17B9"/>
    <w:rsid w:val="00ED4779"/>
    <w:rsid w:val="00ED4A18"/>
    <w:rsid w:val="00ED531C"/>
    <w:rsid w:val="00ED5A55"/>
    <w:rsid w:val="00EE4B02"/>
    <w:rsid w:val="00EE7F88"/>
    <w:rsid w:val="00EF7941"/>
    <w:rsid w:val="00F00F34"/>
    <w:rsid w:val="00F02292"/>
    <w:rsid w:val="00F0231B"/>
    <w:rsid w:val="00F024BD"/>
    <w:rsid w:val="00F030A7"/>
    <w:rsid w:val="00F03EEA"/>
    <w:rsid w:val="00F0650E"/>
    <w:rsid w:val="00F06B74"/>
    <w:rsid w:val="00F07ADB"/>
    <w:rsid w:val="00F07AF9"/>
    <w:rsid w:val="00F168BB"/>
    <w:rsid w:val="00F177B1"/>
    <w:rsid w:val="00F26375"/>
    <w:rsid w:val="00F33723"/>
    <w:rsid w:val="00F34AB9"/>
    <w:rsid w:val="00F35ADC"/>
    <w:rsid w:val="00F40767"/>
    <w:rsid w:val="00F414EE"/>
    <w:rsid w:val="00F41A7D"/>
    <w:rsid w:val="00F43417"/>
    <w:rsid w:val="00F44A51"/>
    <w:rsid w:val="00F44DC3"/>
    <w:rsid w:val="00F51C7B"/>
    <w:rsid w:val="00F53B6C"/>
    <w:rsid w:val="00F54037"/>
    <w:rsid w:val="00F55807"/>
    <w:rsid w:val="00F57AFE"/>
    <w:rsid w:val="00F62013"/>
    <w:rsid w:val="00F63579"/>
    <w:rsid w:val="00F66E91"/>
    <w:rsid w:val="00F67938"/>
    <w:rsid w:val="00F717AE"/>
    <w:rsid w:val="00F71959"/>
    <w:rsid w:val="00F74F67"/>
    <w:rsid w:val="00F8281E"/>
    <w:rsid w:val="00F838F4"/>
    <w:rsid w:val="00F84FC3"/>
    <w:rsid w:val="00F8646C"/>
    <w:rsid w:val="00F87C44"/>
    <w:rsid w:val="00F93B41"/>
    <w:rsid w:val="00F96F17"/>
    <w:rsid w:val="00F97275"/>
    <w:rsid w:val="00F977D2"/>
    <w:rsid w:val="00F97FB2"/>
    <w:rsid w:val="00FB02B8"/>
    <w:rsid w:val="00FB1BCC"/>
    <w:rsid w:val="00FB3C6B"/>
    <w:rsid w:val="00FC0AF7"/>
    <w:rsid w:val="00FC11C5"/>
    <w:rsid w:val="00FC333F"/>
    <w:rsid w:val="00FC4F08"/>
    <w:rsid w:val="00FC5F54"/>
    <w:rsid w:val="00FC619A"/>
    <w:rsid w:val="00FC775C"/>
    <w:rsid w:val="00FC7B22"/>
    <w:rsid w:val="00FD7AFD"/>
    <w:rsid w:val="00FE1C39"/>
    <w:rsid w:val="00FE74EA"/>
    <w:rsid w:val="00FF1882"/>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1583830174">
          <w:marLeft w:val="547"/>
          <w:marRight w:val="0"/>
          <w:marTop w:val="154"/>
          <w:marBottom w:val="0"/>
          <w:divBdr>
            <w:top w:val="none" w:sz="0" w:space="0" w:color="auto"/>
            <w:left w:val="none" w:sz="0" w:space="0" w:color="auto"/>
            <w:bottom w:val="none" w:sz="0" w:space="0" w:color="auto"/>
            <w:right w:val="none" w:sz="0" w:space="0" w:color="auto"/>
          </w:divBdr>
        </w:div>
        <w:div w:id="664666261">
          <w:marLeft w:val="1800"/>
          <w:marRight w:val="0"/>
          <w:marTop w:val="115"/>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379474940">
          <w:marLeft w:val="547"/>
          <w:marRight w:val="0"/>
          <w:marTop w:val="115"/>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 w:id="299379772">
          <w:marLeft w:val="1800"/>
          <w:marRight w:val="0"/>
          <w:marTop w:val="77"/>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sChild>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347" TargetMode="External"/><Relationship Id="rId18" Type="http://schemas.openxmlformats.org/officeDocument/2006/relationships/hyperlink" Target="http://www.zoomerang.com/Survey/WEB22E7RRUPNQ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uments.egi.eu/document/863" TargetMode="External"/><Relationship Id="rId7" Type="http://schemas.openxmlformats.org/officeDocument/2006/relationships/footnotes" Target="footnotes.xml"/><Relationship Id="rId12" Type="http://schemas.openxmlformats.org/officeDocument/2006/relationships/hyperlink" Target="https://edms.cern.ch/document/985325" TargetMode="External"/><Relationship Id="rId17" Type="http://schemas.openxmlformats.org/officeDocument/2006/relationships/hyperlink" Target="http://www.zoomerang.com/Survey/WEB22E6SNB4NW7" TargetMode="External"/><Relationship Id="rId25" Type="http://schemas.openxmlformats.org/officeDocument/2006/relationships/hyperlink" Target="https://ggus.eu/tech/ticket_show.php?ticket=73840" TargetMode="External"/><Relationship Id="rId2" Type="http://schemas.openxmlformats.org/officeDocument/2006/relationships/numbering" Target="numbering.xml"/><Relationship Id="rId16" Type="http://schemas.openxmlformats.org/officeDocument/2006/relationships/hyperlink" Target="https://wiki.egi.eu/wiki/PROC10draft" TargetMode="External"/><Relationship Id="rId20" Type="http://schemas.openxmlformats.org/officeDocument/2006/relationships/hyperlink" Target="https://www.egi.eu/indico/conferenceDisplay.py?confId=6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gus.eu/ws/ticket_info.php?ticket=76260" TargetMode="External"/><Relationship Id="rId24" Type="http://schemas.openxmlformats.org/officeDocument/2006/relationships/hyperlink" Target="https://wiki.egi.eu/wiki/EGI_Operations_Surveys#NGI_International_tasks_and_EGI_Global_Services" TargetMode="External"/><Relationship Id="rId5" Type="http://schemas.openxmlformats.org/officeDocument/2006/relationships/settings" Target="settings.xml"/><Relationship Id="rId15" Type="http://schemas.openxmlformats.org/officeDocument/2006/relationships/hyperlink" Target="https://wiki.egi.eu/wiki/Middleware" TargetMode="External"/><Relationship Id="rId23" Type="http://schemas.openxmlformats.org/officeDocument/2006/relationships/hyperlink" Target="http://repository.egi.eu/2011/12/19/release-umd-1-4-0/" TargetMode="External"/><Relationship Id="rId28" Type="http://schemas.openxmlformats.org/officeDocument/2006/relationships/fontTable" Target="fontTable.xml"/><Relationship Id="rId10" Type="http://schemas.openxmlformats.org/officeDocument/2006/relationships/hyperlink" Target="http://www.zoomerang.com/Survey/WEB22DWEANYTKU" TargetMode="External"/><Relationship Id="rId19" Type="http://schemas.openxmlformats.org/officeDocument/2006/relationships/hyperlink" Target="https://wiki.egi.eu/wiki/GOCDB/Release4/Development/NewRoles" TargetMode="External"/><Relationship Id="rId4" Type="http://schemas.microsoft.com/office/2007/relationships/stylesWithEffects" Target="stylesWithEffects.xml"/><Relationship Id="rId9" Type="http://schemas.openxmlformats.org/officeDocument/2006/relationships/hyperlink" Target="https://ggus.eu/ws/ticket_info.php?ticket=76755" TargetMode="External"/><Relationship Id="rId14" Type="http://schemas.openxmlformats.org/officeDocument/2006/relationships/hyperlink" Target="https://wiki.egi.eu/wiki/OMB" TargetMode="External"/><Relationship Id="rId22" Type="http://schemas.openxmlformats.org/officeDocument/2006/relationships/hyperlink" Target="https://wiki.egi.eu/wiki/Top-BDII_list_for_NGI"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7E08-9F4C-4C77-8DB8-360E65D3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9</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20152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86</cp:revision>
  <cp:lastPrinted>2011-11-18T08:24:00Z</cp:lastPrinted>
  <dcterms:created xsi:type="dcterms:W3CDTF">2011-12-05T15:19:00Z</dcterms:created>
  <dcterms:modified xsi:type="dcterms:W3CDTF">2011-12-21T15:43:00Z</dcterms:modified>
</cp:coreProperties>
</file>