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603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23EB9739" w:rsidR="008B0DF6" w:rsidRPr="005B528A" w:rsidRDefault="00574293" w:rsidP="00574293">
            <w:pPr>
              <w:rPr>
                <w:rFonts w:ascii="Arial" w:hAnsi="Arial" w:cs="Arial"/>
                <w:lang w:val="en-GB"/>
              </w:rPr>
            </w:pPr>
            <w:r>
              <w:rPr>
                <w:rFonts w:ascii="Arial" w:hAnsi="Arial" w:cs="Arial"/>
                <w:lang w:val="en-GB"/>
              </w:rPr>
              <w:t>24</w:t>
            </w:r>
            <w:r w:rsidR="0024640C">
              <w:rPr>
                <w:rFonts w:ascii="Arial" w:hAnsi="Arial" w:cs="Arial"/>
                <w:lang w:val="en-GB"/>
              </w:rPr>
              <w:t xml:space="preserve"> </w:t>
            </w:r>
            <w:r>
              <w:rPr>
                <w:rFonts w:ascii="Arial" w:hAnsi="Arial" w:cs="Arial"/>
                <w:lang w:val="en-GB"/>
              </w:rPr>
              <w:t>January</w:t>
            </w:r>
            <w:r w:rsidR="0024640C">
              <w:rPr>
                <w:rFonts w:ascii="Arial" w:hAnsi="Arial" w:cs="Arial"/>
                <w:lang w:val="en-GB"/>
              </w:rPr>
              <w:t xml:space="preserve"> </w:t>
            </w:r>
            <w:r>
              <w:rPr>
                <w:rFonts w:ascii="Arial" w:hAnsi="Arial" w:cs="Arial"/>
                <w:lang w:val="en-GB"/>
              </w:rPr>
              <w:t>2012</w:t>
            </w:r>
            <w:r w:rsidR="004709BB" w:rsidRPr="005B528A">
              <w:rPr>
                <w:rFonts w:ascii="Arial" w:hAnsi="Arial" w:cs="Arial"/>
                <w:lang w:val="en-GB"/>
              </w:rPr>
              <w:t xml:space="preserve">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2332DC82" w:rsidR="008B0DF6" w:rsidRPr="005B528A" w:rsidRDefault="00574293" w:rsidP="008B0DF6">
            <w:pPr>
              <w:rPr>
                <w:rFonts w:ascii="Arial" w:hAnsi="Arial" w:cs="Arial"/>
                <w:lang w:val="en-GB"/>
              </w:rPr>
            </w:pPr>
            <w:r>
              <w:rPr>
                <w:rFonts w:ascii="Arial" w:hAnsi="Arial" w:cs="Arial"/>
                <w:lang w:val="en-GB"/>
              </w:rPr>
              <w:t>Face to face</w:t>
            </w:r>
            <w:r w:rsidR="00497188">
              <w:rPr>
                <w:rFonts w:ascii="Arial" w:hAnsi="Arial" w:cs="Arial"/>
                <w:lang w:val="en-GB"/>
              </w:rPr>
              <w:t xml:space="preserve"> meeting</w:t>
            </w:r>
            <w:r>
              <w:rPr>
                <w:rFonts w:ascii="Arial" w:hAnsi="Arial" w:cs="Arial"/>
                <w:lang w:val="en-GB"/>
              </w:rPr>
              <w:t>, Amsterdam, NL</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155F64B6" w:rsidR="008B0DF6" w:rsidRPr="005B528A" w:rsidRDefault="00147726" w:rsidP="00F02292">
            <w:pPr>
              <w:rPr>
                <w:rFonts w:ascii="Arial" w:hAnsi="Arial" w:cs="Arial"/>
                <w:lang w:val="en-GB"/>
              </w:rPr>
            </w:pPr>
            <w:r w:rsidRPr="00147726">
              <w:rPr>
                <w:rFonts w:ascii="Arial" w:hAnsi="Arial" w:cs="Arial"/>
                <w:lang w:val="en-GB"/>
              </w:rPr>
              <w:t>https://www.egi.eu/indico/conferenceDisplay.py?confId=618</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60BC538F" w14:textId="77777777" w:rsidR="009E3E3E"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9E3E3E" w:rsidRPr="00712F02">
        <w:rPr>
          <w:noProof/>
          <w:lang w:val="en-GB"/>
        </w:rPr>
        <w:t>Participants</w:t>
      </w:r>
      <w:r w:rsidR="009E3E3E">
        <w:rPr>
          <w:noProof/>
        </w:rPr>
        <w:tab/>
      </w:r>
      <w:r w:rsidR="009E3E3E">
        <w:rPr>
          <w:noProof/>
        </w:rPr>
        <w:fldChar w:fldCharType="begin"/>
      </w:r>
      <w:r w:rsidR="009E3E3E">
        <w:rPr>
          <w:noProof/>
        </w:rPr>
        <w:instrText xml:space="preserve"> PAGEREF _Toc309371584 \h </w:instrText>
      </w:r>
      <w:r w:rsidR="009E3E3E">
        <w:rPr>
          <w:noProof/>
        </w:rPr>
      </w:r>
      <w:r w:rsidR="009E3E3E">
        <w:rPr>
          <w:noProof/>
        </w:rPr>
        <w:fldChar w:fldCharType="separate"/>
      </w:r>
      <w:r w:rsidR="009E3E3E">
        <w:rPr>
          <w:noProof/>
        </w:rPr>
        <w:t>2</w:t>
      </w:r>
      <w:r w:rsidR="009E3E3E">
        <w:rPr>
          <w:noProof/>
        </w:rPr>
        <w:fldChar w:fldCharType="end"/>
      </w:r>
    </w:p>
    <w:p w14:paraId="33DE7B01"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rPr>
        <w:t>ACTION REVIEWS</w:t>
      </w:r>
      <w:r>
        <w:rPr>
          <w:noProof/>
        </w:rPr>
        <w:tab/>
      </w:r>
      <w:r>
        <w:rPr>
          <w:noProof/>
        </w:rPr>
        <w:fldChar w:fldCharType="begin"/>
      </w:r>
      <w:r>
        <w:rPr>
          <w:noProof/>
        </w:rPr>
        <w:instrText xml:space="preserve"> PAGEREF _Toc309371585 \h </w:instrText>
      </w:r>
      <w:r>
        <w:rPr>
          <w:noProof/>
        </w:rPr>
      </w:r>
      <w:r>
        <w:rPr>
          <w:noProof/>
        </w:rPr>
        <w:fldChar w:fldCharType="separate"/>
      </w:r>
      <w:r>
        <w:rPr>
          <w:noProof/>
        </w:rPr>
        <w:t>2</w:t>
      </w:r>
      <w:r>
        <w:rPr>
          <w:noProof/>
        </w:rPr>
        <w:fldChar w:fldCharType="end"/>
      </w:r>
    </w:p>
    <w:p w14:paraId="792197F9" w14:textId="77777777" w:rsidR="009E3E3E" w:rsidRDefault="009E3E3E">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_Toc309371586 \h </w:instrText>
      </w:r>
      <w:r>
        <w:rPr>
          <w:noProof/>
        </w:rPr>
      </w:r>
      <w:r>
        <w:rPr>
          <w:noProof/>
        </w:rPr>
        <w:fldChar w:fldCharType="separate"/>
      </w:r>
      <w:r>
        <w:rPr>
          <w:noProof/>
        </w:rPr>
        <w:t>4</w:t>
      </w:r>
      <w:r>
        <w:rPr>
          <w:noProof/>
        </w:rPr>
        <w:fldChar w:fldCharType="end"/>
      </w:r>
    </w:p>
    <w:p w14:paraId="18D017A8" w14:textId="77777777" w:rsidR="009E3E3E" w:rsidRDefault="009E3E3E">
      <w:pPr>
        <w:pStyle w:val="TOC1"/>
        <w:tabs>
          <w:tab w:val="right" w:pos="9396"/>
        </w:tabs>
        <w:rPr>
          <w:rFonts w:eastAsiaTheme="minorEastAsia"/>
          <w:b w:val="0"/>
          <w:caps w:val="0"/>
          <w:noProof/>
          <w:u w:val="none"/>
          <w:lang w:val="en-GB" w:eastAsia="en-GB"/>
        </w:rPr>
      </w:pPr>
      <w:r>
        <w:rPr>
          <w:noProof/>
        </w:rPr>
        <w:t>Submission of QR6</w:t>
      </w:r>
      <w:r>
        <w:rPr>
          <w:noProof/>
        </w:rPr>
        <w:tab/>
      </w:r>
      <w:r>
        <w:rPr>
          <w:noProof/>
        </w:rPr>
        <w:fldChar w:fldCharType="begin"/>
      </w:r>
      <w:r>
        <w:rPr>
          <w:noProof/>
        </w:rPr>
        <w:instrText xml:space="preserve"> PAGEREF _Toc309371587 \h </w:instrText>
      </w:r>
      <w:r>
        <w:rPr>
          <w:noProof/>
        </w:rPr>
      </w:r>
      <w:r>
        <w:rPr>
          <w:noProof/>
        </w:rPr>
        <w:fldChar w:fldCharType="separate"/>
      </w:r>
      <w:r>
        <w:rPr>
          <w:noProof/>
        </w:rPr>
        <w:t>5</w:t>
      </w:r>
      <w:r>
        <w:rPr>
          <w:noProof/>
        </w:rPr>
        <w:fldChar w:fldCharType="end"/>
      </w:r>
    </w:p>
    <w:p w14:paraId="0228469A" w14:textId="77777777" w:rsidR="009E3E3E" w:rsidRDefault="009E3E3E">
      <w:pPr>
        <w:pStyle w:val="TOC1"/>
        <w:tabs>
          <w:tab w:val="right" w:pos="9396"/>
        </w:tabs>
        <w:rPr>
          <w:rFonts w:eastAsiaTheme="minorEastAsia"/>
          <w:b w:val="0"/>
          <w:caps w:val="0"/>
          <w:noProof/>
          <w:u w:val="none"/>
          <w:lang w:val="en-GB" w:eastAsia="en-GB"/>
        </w:rPr>
      </w:pPr>
      <w:r>
        <w:rPr>
          <w:noProof/>
        </w:rPr>
        <w:t>FOR APPROVAL: Resource Provider OLA</w:t>
      </w:r>
      <w:r>
        <w:rPr>
          <w:noProof/>
        </w:rPr>
        <w:tab/>
      </w:r>
      <w:r>
        <w:rPr>
          <w:noProof/>
        </w:rPr>
        <w:fldChar w:fldCharType="begin"/>
      </w:r>
      <w:r>
        <w:rPr>
          <w:noProof/>
        </w:rPr>
        <w:instrText xml:space="preserve"> PAGEREF _Toc309371588 \h </w:instrText>
      </w:r>
      <w:r>
        <w:rPr>
          <w:noProof/>
        </w:rPr>
      </w:r>
      <w:r>
        <w:rPr>
          <w:noProof/>
        </w:rPr>
        <w:fldChar w:fldCharType="separate"/>
      </w:r>
      <w:r>
        <w:rPr>
          <w:noProof/>
        </w:rPr>
        <w:t>5</w:t>
      </w:r>
      <w:r>
        <w:rPr>
          <w:noProof/>
        </w:rPr>
        <w:fldChar w:fldCharType="end"/>
      </w:r>
    </w:p>
    <w:p w14:paraId="5E2928C2"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eastAsia="en-GB"/>
        </w:rPr>
        <w:t>FOR APPROVAL: addition of metric org.bdii.Freshness to profile WLCG_CREAM_LCGCE_CRITICAL</w:t>
      </w:r>
      <w:r>
        <w:rPr>
          <w:noProof/>
        </w:rPr>
        <w:tab/>
      </w:r>
      <w:r>
        <w:rPr>
          <w:noProof/>
        </w:rPr>
        <w:fldChar w:fldCharType="begin"/>
      </w:r>
      <w:r>
        <w:rPr>
          <w:noProof/>
        </w:rPr>
        <w:instrText xml:space="preserve"> PAGEREF _Toc309371589 \h </w:instrText>
      </w:r>
      <w:r>
        <w:rPr>
          <w:noProof/>
        </w:rPr>
      </w:r>
      <w:r>
        <w:rPr>
          <w:noProof/>
        </w:rPr>
        <w:fldChar w:fldCharType="separate"/>
      </w:r>
      <w:r>
        <w:rPr>
          <w:noProof/>
        </w:rPr>
        <w:t>6</w:t>
      </w:r>
      <w:r>
        <w:rPr>
          <w:noProof/>
        </w:rPr>
        <w:fldChar w:fldCharType="end"/>
      </w:r>
    </w:p>
    <w:p w14:paraId="6C0D77C3" w14:textId="77777777" w:rsidR="009E3E3E" w:rsidRDefault="009E3E3E">
      <w:pPr>
        <w:pStyle w:val="TOC1"/>
        <w:tabs>
          <w:tab w:val="right" w:pos="9396"/>
        </w:tabs>
        <w:rPr>
          <w:rFonts w:eastAsiaTheme="minorEastAsia"/>
          <w:b w:val="0"/>
          <w:caps w:val="0"/>
          <w:noProof/>
          <w:u w:val="none"/>
          <w:lang w:val="en-GB" w:eastAsia="en-GB"/>
        </w:rPr>
      </w:pPr>
      <w:r>
        <w:rPr>
          <w:noProof/>
        </w:rPr>
        <w:t>top-BDII NGI monthly A/R statistics</w:t>
      </w:r>
      <w:r>
        <w:rPr>
          <w:noProof/>
        </w:rPr>
        <w:tab/>
      </w:r>
      <w:r>
        <w:rPr>
          <w:noProof/>
        </w:rPr>
        <w:fldChar w:fldCharType="begin"/>
      </w:r>
      <w:r>
        <w:rPr>
          <w:noProof/>
        </w:rPr>
        <w:instrText xml:space="preserve"> PAGEREF _Toc309371590 \h </w:instrText>
      </w:r>
      <w:r>
        <w:rPr>
          <w:noProof/>
        </w:rPr>
      </w:r>
      <w:r>
        <w:rPr>
          <w:noProof/>
        </w:rPr>
        <w:fldChar w:fldCharType="separate"/>
      </w:r>
      <w:r>
        <w:rPr>
          <w:noProof/>
        </w:rPr>
        <w:t>6</w:t>
      </w:r>
      <w:r>
        <w:rPr>
          <w:noProof/>
        </w:rPr>
        <w:fldChar w:fldCharType="end"/>
      </w:r>
    </w:p>
    <w:p w14:paraId="5BB86A26" w14:textId="77777777" w:rsidR="009E3E3E" w:rsidRDefault="009E3E3E">
      <w:pPr>
        <w:pStyle w:val="TOC1"/>
        <w:tabs>
          <w:tab w:val="right" w:pos="9396"/>
        </w:tabs>
        <w:rPr>
          <w:rFonts w:eastAsiaTheme="minorEastAsia"/>
          <w:b w:val="0"/>
          <w:caps w:val="0"/>
          <w:noProof/>
          <w:u w:val="none"/>
          <w:lang w:val="en-GB" w:eastAsia="en-GB"/>
        </w:rPr>
      </w:pPr>
      <w:r>
        <w:rPr>
          <w:noProof/>
        </w:rPr>
        <w:t>Report from EMI all hands meeting</w:t>
      </w:r>
      <w:r>
        <w:rPr>
          <w:noProof/>
        </w:rPr>
        <w:tab/>
      </w:r>
      <w:r>
        <w:rPr>
          <w:noProof/>
        </w:rPr>
        <w:fldChar w:fldCharType="begin"/>
      </w:r>
      <w:r>
        <w:rPr>
          <w:noProof/>
        </w:rPr>
        <w:instrText xml:space="preserve"> PAGEREF _Toc309371591 \h </w:instrText>
      </w:r>
      <w:r>
        <w:rPr>
          <w:noProof/>
        </w:rPr>
      </w:r>
      <w:r>
        <w:rPr>
          <w:noProof/>
        </w:rPr>
        <w:fldChar w:fldCharType="separate"/>
      </w:r>
      <w:r>
        <w:rPr>
          <w:noProof/>
        </w:rPr>
        <w:t>7</w:t>
      </w:r>
      <w:r>
        <w:rPr>
          <w:noProof/>
        </w:rPr>
        <w:fldChar w:fldCharType="end"/>
      </w:r>
    </w:p>
    <w:p w14:paraId="4CCD2CD0" w14:textId="77777777" w:rsidR="009E3E3E" w:rsidRDefault="009E3E3E">
      <w:pPr>
        <w:pStyle w:val="TOC1"/>
        <w:tabs>
          <w:tab w:val="right" w:pos="9396"/>
        </w:tabs>
        <w:rPr>
          <w:rFonts w:eastAsiaTheme="minorEastAsia"/>
          <w:b w:val="0"/>
          <w:caps w:val="0"/>
          <w:noProof/>
          <w:u w:val="none"/>
          <w:lang w:val="en-GB" w:eastAsia="en-GB"/>
        </w:rPr>
      </w:pPr>
      <w:r>
        <w:rPr>
          <w:noProof/>
        </w:rPr>
        <w:t>Proposal for GOCDB configuration of NGI services</w:t>
      </w:r>
      <w:r>
        <w:rPr>
          <w:noProof/>
        </w:rPr>
        <w:tab/>
      </w:r>
      <w:r>
        <w:rPr>
          <w:noProof/>
        </w:rPr>
        <w:fldChar w:fldCharType="begin"/>
      </w:r>
      <w:r>
        <w:rPr>
          <w:noProof/>
        </w:rPr>
        <w:instrText xml:space="preserve"> PAGEREF _Toc309371592 \h </w:instrText>
      </w:r>
      <w:r>
        <w:rPr>
          <w:noProof/>
        </w:rPr>
      </w:r>
      <w:r>
        <w:rPr>
          <w:noProof/>
        </w:rPr>
        <w:fldChar w:fldCharType="separate"/>
      </w:r>
      <w:r>
        <w:rPr>
          <w:noProof/>
        </w:rPr>
        <w:t>7</w:t>
      </w:r>
      <w:r>
        <w:rPr>
          <w:noProof/>
        </w:rPr>
        <w:fldChar w:fldCharType="end"/>
      </w:r>
    </w:p>
    <w:p w14:paraId="763D0ED0" w14:textId="77777777" w:rsidR="009E3E3E" w:rsidRDefault="009E3E3E">
      <w:pPr>
        <w:pStyle w:val="TOC1"/>
        <w:tabs>
          <w:tab w:val="right" w:pos="9396"/>
        </w:tabs>
        <w:rPr>
          <w:rFonts w:eastAsiaTheme="minorEastAsia"/>
          <w:b w:val="0"/>
          <w:caps w:val="0"/>
          <w:noProof/>
          <w:u w:val="none"/>
          <w:lang w:val="en-GB" w:eastAsia="en-GB"/>
        </w:rPr>
      </w:pPr>
      <w:r>
        <w:rPr>
          <w:noProof/>
        </w:rPr>
        <w:t>AOB</w:t>
      </w:r>
      <w:r>
        <w:rPr>
          <w:noProof/>
        </w:rPr>
        <w:tab/>
      </w:r>
      <w:r>
        <w:rPr>
          <w:noProof/>
        </w:rPr>
        <w:fldChar w:fldCharType="begin"/>
      </w:r>
      <w:r>
        <w:rPr>
          <w:noProof/>
        </w:rPr>
        <w:instrText xml:space="preserve"> PAGEREF _Toc309371593 \h </w:instrText>
      </w:r>
      <w:r>
        <w:rPr>
          <w:noProof/>
        </w:rPr>
      </w:r>
      <w:r>
        <w:rPr>
          <w:noProof/>
        </w:rPr>
        <w:fldChar w:fldCharType="separate"/>
      </w:r>
      <w:r>
        <w:rPr>
          <w:noProof/>
        </w:rPr>
        <w:t>7</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0" w:name="_Toc309371584"/>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3003"/>
        <w:gridCol w:w="791"/>
        <w:gridCol w:w="3969"/>
        <w:gridCol w:w="2126"/>
      </w:tblGrid>
      <w:tr w:rsidR="00147726" w:rsidRPr="005B528A" w14:paraId="77B8476F" w14:textId="77777777" w:rsidTr="00AA04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E2245E7" w14:textId="77777777" w:rsidR="00147726" w:rsidRPr="005B528A" w:rsidRDefault="00147726" w:rsidP="00AA04F1">
            <w:pPr>
              <w:rPr>
                <w:rFonts w:ascii="Arial" w:hAnsi="Arial" w:cs="Arial"/>
                <w:sz w:val="16"/>
                <w:szCs w:val="16"/>
                <w:lang w:val="en-GB"/>
              </w:rPr>
            </w:pPr>
            <w:r w:rsidRPr="005B528A">
              <w:rPr>
                <w:rFonts w:ascii="Arial" w:hAnsi="Arial" w:cs="Arial"/>
                <w:sz w:val="16"/>
                <w:szCs w:val="16"/>
                <w:lang w:val="en-GB"/>
              </w:rPr>
              <w:t>Name and Surname</w:t>
            </w:r>
          </w:p>
        </w:tc>
        <w:tc>
          <w:tcPr>
            <w:tcW w:w="791" w:type="dxa"/>
          </w:tcPr>
          <w:p w14:paraId="33E0A2AF" w14:textId="77777777" w:rsidR="00147726" w:rsidRPr="005B528A" w:rsidRDefault="00147726" w:rsidP="00AA04F1">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Abbr.</w:t>
            </w:r>
          </w:p>
        </w:tc>
        <w:tc>
          <w:tcPr>
            <w:tcW w:w="3969" w:type="dxa"/>
          </w:tcPr>
          <w:p w14:paraId="4BCDDF7A" w14:textId="77777777" w:rsidR="00147726" w:rsidRPr="005B528A" w:rsidRDefault="00147726" w:rsidP="00AA04F1">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126" w:type="dxa"/>
          </w:tcPr>
          <w:p w14:paraId="3403253C" w14:textId="77777777" w:rsidR="00147726" w:rsidRPr="005B528A" w:rsidRDefault="00147726" w:rsidP="00AA04F1">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147726" w:rsidRPr="00A562B3" w14:paraId="31FB234C"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39968F4" w14:textId="77777777" w:rsidR="00147726" w:rsidRPr="00A562B3" w:rsidRDefault="00147726" w:rsidP="00AA04F1">
            <w:pPr>
              <w:ind w:left="1440" w:hanging="1440"/>
              <w:rPr>
                <w:rFonts w:ascii="Arial" w:hAnsi="Arial" w:cs="Arial"/>
                <w:sz w:val="16"/>
                <w:szCs w:val="16"/>
                <w:lang w:val="en-GB"/>
              </w:rPr>
            </w:pPr>
            <w:r w:rsidRPr="00A562B3">
              <w:rPr>
                <w:rFonts w:ascii="Arial" w:hAnsi="Arial" w:cs="Arial"/>
                <w:sz w:val="16"/>
                <w:szCs w:val="16"/>
                <w:lang w:val="en-GB"/>
              </w:rPr>
              <w:t xml:space="preserve">Andres Aeschlimann </w:t>
            </w:r>
          </w:p>
        </w:tc>
        <w:tc>
          <w:tcPr>
            <w:tcW w:w="791" w:type="dxa"/>
          </w:tcPr>
          <w:p w14:paraId="5F5C4D9A" w14:textId="77777777" w:rsidR="00147726" w:rsidRPr="00A562B3" w:rsidRDefault="00147726"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319FB9D" w14:textId="77777777" w:rsidR="00147726" w:rsidRPr="00A562B3" w:rsidRDefault="00147726"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Switch, NGI_CH</w:t>
            </w:r>
          </w:p>
        </w:tc>
        <w:tc>
          <w:tcPr>
            <w:tcW w:w="2126" w:type="dxa"/>
          </w:tcPr>
          <w:p w14:paraId="46D69ABD" w14:textId="77777777" w:rsidR="00147726" w:rsidRPr="00A562B3" w:rsidRDefault="00147726"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27C28" w:rsidRPr="00A562B3" w14:paraId="77119C9F"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6DCBEBE5" w14:textId="71DF9928"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Emrah Akkoyun</w:t>
            </w:r>
          </w:p>
        </w:tc>
        <w:tc>
          <w:tcPr>
            <w:tcW w:w="791" w:type="dxa"/>
          </w:tcPr>
          <w:p w14:paraId="4325AF58"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7C4A640" w14:textId="2A038F9D"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TUBITAK, NGI_TR</w:t>
            </w:r>
          </w:p>
        </w:tc>
        <w:tc>
          <w:tcPr>
            <w:tcW w:w="2126" w:type="dxa"/>
          </w:tcPr>
          <w:p w14:paraId="6E2AB293" w14:textId="65A94C14"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Deputy Member</w:t>
            </w:r>
          </w:p>
        </w:tc>
      </w:tr>
      <w:tr w:rsidR="00427C28" w:rsidRPr="00A562B3" w14:paraId="6BD2D0B5"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3D3EC81"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Torsten Antoni</w:t>
            </w:r>
          </w:p>
        </w:tc>
        <w:tc>
          <w:tcPr>
            <w:tcW w:w="791" w:type="dxa"/>
          </w:tcPr>
          <w:p w14:paraId="6424D2E0"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3BAB62F"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KIT, NGI_DE</w:t>
            </w:r>
          </w:p>
        </w:tc>
        <w:tc>
          <w:tcPr>
            <w:tcW w:w="2126" w:type="dxa"/>
          </w:tcPr>
          <w:p w14:paraId="5CEC2EF8" w14:textId="55E8C25A"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TSA1.6</w:t>
            </w:r>
            <w:r w:rsidRPr="00A562B3">
              <w:rPr>
                <w:rFonts w:ascii="Arial" w:hAnsi="Arial" w:cs="Arial"/>
                <w:sz w:val="16"/>
                <w:szCs w:val="16"/>
                <w:lang w:val="en-GB"/>
              </w:rPr>
              <w:t>, JRA1</w:t>
            </w:r>
          </w:p>
        </w:tc>
      </w:tr>
      <w:tr w:rsidR="00427C28" w:rsidRPr="00A562B3" w14:paraId="6981B639"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3D6869B1"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Goncalo Borges</w:t>
            </w:r>
          </w:p>
        </w:tc>
        <w:tc>
          <w:tcPr>
            <w:tcW w:w="791" w:type="dxa"/>
          </w:tcPr>
          <w:p w14:paraId="69AB9147" w14:textId="77777777" w:rsidR="00427C28" w:rsidRPr="00A562B3" w:rsidRDefault="00427C28" w:rsidP="00AA04F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5F132CC" w14:textId="2982A1C9"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LIP, IberGrid</w:t>
            </w:r>
          </w:p>
        </w:tc>
        <w:tc>
          <w:tcPr>
            <w:tcW w:w="2126" w:type="dxa"/>
          </w:tcPr>
          <w:p w14:paraId="4136AC6D"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27C28" w:rsidRPr="00A562B3" w14:paraId="7D23A8EA"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FFE52F7" w14:textId="5C141AB5" w:rsidR="00427C28" w:rsidRPr="00A562B3" w:rsidRDefault="00427C28" w:rsidP="00AA04F1">
            <w:pPr>
              <w:ind w:left="1440" w:hanging="1440"/>
              <w:rPr>
                <w:rFonts w:ascii="Arial" w:hAnsi="Arial" w:cs="Arial"/>
                <w:sz w:val="16"/>
                <w:szCs w:val="16"/>
                <w:lang w:val="en-GB"/>
              </w:rPr>
            </w:pPr>
            <w:r>
              <w:rPr>
                <w:rFonts w:ascii="Arial" w:hAnsi="Arial" w:cs="Arial"/>
                <w:sz w:val="16"/>
                <w:szCs w:val="16"/>
                <w:lang w:val="en-GB"/>
              </w:rPr>
              <w:t>Riccardo Brunetti</w:t>
            </w:r>
          </w:p>
        </w:tc>
        <w:tc>
          <w:tcPr>
            <w:tcW w:w="791" w:type="dxa"/>
          </w:tcPr>
          <w:p w14:paraId="4AC19E81" w14:textId="77777777" w:rsidR="00427C28" w:rsidRPr="00A562B3" w:rsidRDefault="00427C28" w:rsidP="00AA04F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0EA8D5D" w14:textId="0A517BC8" w:rsidR="00427C28"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126" w:type="dxa"/>
          </w:tcPr>
          <w:p w14:paraId="413DDBBD" w14:textId="65CFE55D"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427C28" w:rsidRPr="00A562B3" w14:paraId="2ADCC6AD"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2E6121BA" w14:textId="72BEA1CD" w:rsidR="00427C28" w:rsidRDefault="00427C28" w:rsidP="00AA04F1">
            <w:pPr>
              <w:ind w:left="1440" w:hanging="1440"/>
              <w:rPr>
                <w:rFonts w:ascii="Arial" w:hAnsi="Arial" w:cs="Arial"/>
                <w:sz w:val="16"/>
                <w:szCs w:val="16"/>
                <w:lang w:val="en-GB"/>
              </w:rPr>
            </w:pPr>
            <w:r>
              <w:rPr>
                <w:rFonts w:ascii="Arial" w:hAnsi="Arial" w:cs="Arial"/>
                <w:sz w:val="16"/>
                <w:szCs w:val="16"/>
                <w:lang w:val="en-GB"/>
              </w:rPr>
              <w:t>Daniele Cesini</w:t>
            </w:r>
          </w:p>
        </w:tc>
        <w:tc>
          <w:tcPr>
            <w:tcW w:w="791" w:type="dxa"/>
          </w:tcPr>
          <w:p w14:paraId="5F57B19D" w14:textId="77777777" w:rsidR="00427C28" w:rsidRPr="00A562B3" w:rsidRDefault="00427C28" w:rsidP="00AA04F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245B418" w14:textId="16523634" w:rsidR="00427C28"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w:t>
            </w:r>
          </w:p>
        </w:tc>
        <w:tc>
          <w:tcPr>
            <w:tcW w:w="2126" w:type="dxa"/>
          </w:tcPr>
          <w:p w14:paraId="071AD151" w14:textId="6AF61E9D" w:rsidR="00427C28"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 AM</w:t>
            </w:r>
          </w:p>
        </w:tc>
      </w:tr>
      <w:tr w:rsidR="00427C28" w:rsidRPr="00A562B3" w14:paraId="5A2C99B7"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B5D7F98"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rPr>
              <w:t>Hélène Cordier</w:t>
            </w:r>
          </w:p>
        </w:tc>
        <w:tc>
          <w:tcPr>
            <w:tcW w:w="791" w:type="dxa"/>
          </w:tcPr>
          <w:p w14:paraId="2CF4C4BC"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52C23F5"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NGI_FRANCE</w:t>
            </w:r>
          </w:p>
        </w:tc>
        <w:tc>
          <w:tcPr>
            <w:tcW w:w="2126" w:type="dxa"/>
          </w:tcPr>
          <w:p w14:paraId="496C48AB"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27C28" w:rsidRPr="00A562B3" w14:paraId="411315FA"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0A932D8C" w14:textId="143EF8C8" w:rsidR="00427C28" w:rsidRPr="00A562B3" w:rsidRDefault="00427C28" w:rsidP="00AA04F1">
            <w:pPr>
              <w:ind w:left="1440" w:hanging="1440"/>
              <w:rPr>
                <w:rFonts w:ascii="Arial" w:hAnsi="Arial" w:cs="Arial"/>
                <w:sz w:val="16"/>
                <w:szCs w:val="16"/>
              </w:rPr>
            </w:pPr>
            <w:r>
              <w:rPr>
                <w:rFonts w:ascii="Arial" w:hAnsi="Arial" w:cs="Arial"/>
                <w:sz w:val="16"/>
                <w:szCs w:val="16"/>
              </w:rPr>
              <w:t>Linda Cornwall</w:t>
            </w:r>
          </w:p>
        </w:tc>
        <w:tc>
          <w:tcPr>
            <w:tcW w:w="791" w:type="dxa"/>
          </w:tcPr>
          <w:p w14:paraId="4B470F5A"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024D215" w14:textId="4EDAC5C8"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 SVG</w:t>
            </w:r>
          </w:p>
        </w:tc>
        <w:tc>
          <w:tcPr>
            <w:tcW w:w="2126" w:type="dxa"/>
          </w:tcPr>
          <w:p w14:paraId="1F9C0FB3" w14:textId="39E25B2E"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427C28" w:rsidRPr="00A562B3" w14:paraId="7D2837ED"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C11FA43"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 xml:space="preserve">Mario David </w:t>
            </w:r>
          </w:p>
        </w:tc>
        <w:tc>
          <w:tcPr>
            <w:tcW w:w="791" w:type="dxa"/>
          </w:tcPr>
          <w:p w14:paraId="58BAD50C"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128C1F2E"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LIP, Ibergrid</w:t>
            </w:r>
          </w:p>
        </w:tc>
        <w:tc>
          <w:tcPr>
            <w:tcW w:w="2126" w:type="dxa"/>
          </w:tcPr>
          <w:p w14:paraId="2494D7D1"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TSA1.3</w:t>
            </w:r>
          </w:p>
        </w:tc>
      </w:tr>
      <w:tr w:rsidR="00427C28" w:rsidRPr="00A562B3" w14:paraId="2DBDA8FC"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0AF6787C" w14:textId="252387DE"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Claire Devereux</w:t>
            </w:r>
            <w:r>
              <w:rPr>
                <w:rFonts w:ascii="Arial" w:hAnsi="Arial" w:cs="Arial"/>
                <w:sz w:val="16"/>
                <w:szCs w:val="16"/>
                <w:lang w:val="en-GB"/>
              </w:rPr>
              <w:t xml:space="preserve"> </w:t>
            </w:r>
          </w:p>
        </w:tc>
        <w:tc>
          <w:tcPr>
            <w:tcW w:w="791" w:type="dxa"/>
          </w:tcPr>
          <w:p w14:paraId="2C78EA6A"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5C5B548"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 UKI</w:t>
            </w:r>
          </w:p>
        </w:tc>
        <w:tc>
          <w:tcPr>
            <w:tcW w:w="2126" w:type="dxa"/>
          </w:tcPr>
          <w:p w14:paraId="7CC85DA6"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27C28" w:rsidRPr="00A562B3" w14:paraId="4D0C7150"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6C2AC16"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 xml:space="preserve">Tiziana Ferrari </w:t>
            </w:r>
          </w:p>
        </w:tc>
        <w:tc>
          <w:tcPr>
            <w:tcW w:w="791" w:type="dxa"/>
          </w:tcPr>
          <w:p w14:paraId="2550C114"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60BE420"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313B5A85"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Chairman</w:t>
            </w:r>
          </w:p>
        </w:tc>
      </w:tr>
      <w:tr w:rsidR="003A6254" w:rsidRPr="00A562B3" w14:paraId="13295397"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104DF614" w14:textId="33788CB7" w:rsidR="003A6254" w:rsidRPr="00A562B3" w:rsidRDefault="003A6254" w:rsidP="00AA04F1">
            <w:pPr>
              <w:ind w:left="1440" w:hanging="1440"/>
              <w:rPr>
                <w:rFonts w:ascii="Arial" w:hAnsi="Arial" w:cs="Arial"/>
                <w:sz w:val="16"/>
                <w:szCs w:val="16"/>
                <w:lang w:val="en-GB"/>
              </w:rPr>
            </w:pPr>
            <w:r>
              <w:rPr>
                <w:rFonts w:ascii="Arial" w:hAnsi="Arial" w:cs="Arial"/>
                <w:sz w:val="16"/>
                <w:szCs w:val="16"/>
                <w:lang w:val="en-GB"/>
              </w:rPr>
              <w:t>Sven Gabriel</w:t>
            </w:r>
          </w:p>
        </w:tc>
        <w:tc>
          <w:tcPr>
            <w:tcW w:w="791" w:type="dxa"/>
          </w:tcPr>
          <w:p w14:paraId="19E6183D" w14:textId="77777777" w:rsidR="003A6254" w:rsidRPr="00A562B3" w:rsidRDefault="003A6254"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B3C8DC4" w14:textId="32BB1F8C" w:rsidR="003A6254" w:rsidRPr="00A562B3" w:rsidRDefault="003A6254"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NIKHEF/SA1.2</w:t>
            </w:r>
          </w:p>
        </w:tc>
        <w:tc>
          <w:tcPr>
            <w:tcW w:w="2126" w:type="dxa"/>
          </w:tcPr>
          <w:p w14:paraId="4D17551F" w14:textId="4FB61A3F" w:rsidR="003A6254" w:rsidRPr="00A562B3" w:rsidRDefault="003A6254"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427C28" w:rsidRPr="00A562B3" w14:paraId="16234D35"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73CF3420"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John Gordon</w:t>
            </w:r>
          </w:p>
        </w:tc>
        <w:tc>
          <w:tcPr>
            <w:tcW w:w="791" w:type="dxa"/>
          </w:tcPr>
          <w:p w14:paraId="6F0FAD21"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771AE6B"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STFC, UKI</w:t>
            </w:r>
          </w:p>
        </w:tc>
        <w:tc>
          <w:tcPr>
            <w:tcW w:w="2126" w:type="dxa"/>
          </w:tcPr>
          <w:p w14:paraId="6F3D1A35"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27C28" w:rsidRPr="00A562B3" w14:paraId="3E74E200"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32CCE0CC"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 xml:space="preserve">Vera Hansper </w:t>
            </w:r>
          </w:p>
        </w:tc>
        <w:tc>
          <w:tcPr>
            <w:tcW w:w="791" w:type="dxa"/>
          </w:tcPr>
          <w:p w14:paraId="78D8D2D7"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11D6F0D"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CSC/NDGF, NGI_NDGF</w:t>
            </w:r>
          </w:p>
        </w:tc>
        <w:tc>
          <w:tcPr>
            <w:tcW w:w="2126" w:type="dxa"/>
          </w:tcPr>
          <w:p w14:paraId="513A239B"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TSA1.8</w:t>
            </w:r>
          </w:p>
        </w:tc>
      </w:tr>
      <w:tr w:rsidR="00427C28" w:rsidRPr="00A562B3" w14:paraId="6CE8F7E5"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03260FC" w14:textId="4A21A140" w:rsidR="00427C28" w:rsidRPr="00A562B3" w:rsidRDefault="00427C28" w:rsidP="00AA04F1">
            <w:pPr>
              <w:ind w:left="1440" w:hanging="1440"/>
              <w:rPr>
                <w:rFonts w:ascii="Arial" w:hAnsi="Arial" w:cs="Arial"/>
                <w:sz w:val="16"/>
                <w:szCs w:val="16"/>
                <w:lang w:val="en-GB"/>
              </w:rPr>
            </w:pPr>
            <w:r>
              <w:rPr>
                <w:rFonts w:ascii="Arial" w:hAnsi="Arial" w:cs="Arial"/>
                <w:sz w:val="16"/>
                <w:szCs w:val="16"/>
                <w:lang w:val="en-GB"/>
              </w:rPr>
              <w:t>Emir Imamagic</w:t>
            </w:r>
          </w:p>
        </w:tc>
        <w:tc>
          <w:tcPr>
            <w:tcW w:w="791" w:type="dxa"/>
          </w:tcPr>
          <w:p w14:paraId="17BF6C28"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5A4EE62" w14:textId="0733F343"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SRCE, NGI_HR</w:t>
            </w:r>
          </w:p>
        </w:tc>
        <w:tc>
          <w:tcPr>
            <w:tcW w:w="2126" w:type="dxa"/>
          </w:tcPr>
          <w:p w14:paraId="4359F3C0" w14:textId="23850264"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 TSA1.3, TSA1.4</w:t>
            </w:r>
          </w:p>
        </w:tc>
      </w:tr>
      <w:tr w:rsidR="00427C28" w:rsidRPr="00A562B3" w14:paraId="00F5A30E"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0DD6B7BC"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 xml:space="preserve">Kostas Koumantaros </w:t>
            </w:r>
          </w:p>
        </w:tc>
        <w:tc>
          <w:tcPr>
            <w:tcW w:w="791" w:type="dxa"/>
          </w:tcPr>
          <w:p w14:paraId="015368DD" w14:textId="77777777" w:rsidR="00427C28" w:rsidRPr="00A562B3" w:rsidRDefault="00427C28" w:rsidP="00AA04F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7EA9749"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GRNET</w:t>
            </w:r>
          </w:p>
        </w:tc>
        <w:tc>
          <w:tcPr>
            <w:tcW w:w="2126" w:type="dxa"/>
          </w:tcPr>
          <w:p w14:paraId="7DBAC3C7"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27C28" w:rsidRPr="00A562B3" w14:paraId="38F0CA44"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A7D0A01"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Malgorzata Krakowian</w:t>
            </w:r>
          </w:p>
        </w:tc>
        <w:tc>
          <w:tcPr>
            <w:tcW w:w="791" w:type="dxa"/>
          </w:tcPr>
          <w:p w14:paraId="59F5B1DD"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1B546FF"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ACC CYFRONET, NGI_PL</w:t>
            </w:r>
          </w:p>
        </w:tc>
        <w:tc>
          <w:tcPr>
            <w:tcW w:w="2126" w:type="dxa"/>
          </w:tcPr>
          <w:p w14:paraId="62718B10"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 COD</w:t>
            </w:r>
          </w:p>
        </w:tc>
      </w:tr>
      <w:tr w:rsidR="00427C28" w:rsidRPr="00A562B3" w14:paraId="1E009B23"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15E7C7C5" w14:textId="77777777" w:rsidR="00427C28" w:rsidRPr="00A562B3" w:rsidRDefault="00427C28" w:rsidP="00AA04F1">
            <w:pPr>
              <w:ind w:left="1440" w:hanging="1440"/>
              <w:rPr>
                <w:rFonts w:ascii="Arial" w:hAnsi="Arial" w:cs="Arial"/>
                <w:sz w:val="16"/>
                <w:szCs w:val="16"/>
              </w:rPr>
            </w:pPr>
            <w:r w:rsidRPr="00A562B3">
              <w:rPr>
                <w:rFonts w:ascii="Arial" w:hAnsi="Arial" w:cs="Arial"/>
                <w:sz w:val="16"/>
                <w:szCs w:val="16"/>
              </w:rPr>
              <w:t>Ludek Matyska</w:t>
            </w:r>
          </w:p>
        </w:tc>
        <w:tc>
          <w:tcPr>
            <w:tcW w:w="791" w:type="dxa"/>
          </w:tcPr>
          <w:p w14:paraId="77E78550" w14:textId="77777777" w:rsidR="00427C28" w:rsidRPr="00A562B3" w:rsidRDefault="00427C28" w:rsidP="00AA04F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7F24979"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CESNET/NGI_CZ</w:t>
            </w:r>
          </w:p>
        </w:tc>
        <w:tc>
          <w:tcPr>
            <w:tcW w:w="2126" w:type="dxa"/>
          </w:tcPr>
          <w:p w14:paraId="74F960B9"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27C28" w:rsidRPr="00A562B3" w14:paraId="04211A10"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84C3FD8"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Mats Nylen</w:t>
            </w:r>
          </w:p>
        </w:tc>
        <w:tc>
          <w:tcPr>
            <w:tcW w:w="791" w:type="dxa"/>
          </w:tcPr>
          <w:p w14:paraId="403A08CD" w14:textId="77777777" w:rsidR="00427C28" w:rsidRPr="00A562B3" w:rsidRDefault="00427C28" w:rsidP="00AA04F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D707751"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NGI_SE</w:t>
            </w:r>
          </w:p>
        </w:tc>
        <w:tc>
          <w:tcPr>
            <w:tcW w:w="2126" w:type="dxa"/>
          </w:tcPr>
          <w:p w14:paraId="2E9E25E9"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27C28" w:rsidRPr="00A562B3" w14:paraId="69EA5DAC"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75D364BC" w14:textId="5F18924F" w:rsidR="00427C28" w:rsidRPr="00A562B3" w:rsidRDefault="00427C28" w:rsidP="00AA04F1">
            <w:pPr>
              <w:ind w:left="1440" w:hanging="1440"/>
              <w:rPr>
                <w:rFonts w:ascii="Arial" w:hAnsi="Arial" w:cs="Arial"/>
                <w:sz w:val="16"/>
                <w:szCs w:val="16"/>
                <w:lang w:val="en-GB"/>
              </w:rPr>
            </w:pPr>
            <w:r>
              <w:rPr>
                <w:rFonts w:ascii="Arial" w:hAnsi="Arial" w:cs="Arial"/>
                <w:sz w:val="16"/>
                <w:szCs w:val="16"/>
                <w:lang w:val="en-GB"/>
              </w:rPr>
              <w:t>Ernst Pijper</w:t>
            </w:r>
          </w:p>
        </w:tc>
        <w:tc>
          <w:tcPr>
            <w:tcW w:w="791" w:type="dxa"/>
          </w:tcPr>
          <w:p w14:paraId="49CC7A6E" w14:textId="77777777" w:rsidR="00427C28" w:rsidRPr="00A562B3" w:rsidRDefault="00427C28" w:rsidP="00AA04F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4481AAA6" w14:textId="5A22C83C"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SARA/NGI_NL</w:t>
            </w:r>
          </w:p>
        </w:tc>
        <w:tc>
          <w:tcPr>
            <w:tcW w:w="2126" w:type="dxa"/>
          </w:tcPr>
          <w:p w14:paraId="3D7C703B" w14:textId="03688123"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TSA1.7 COD</w:t>
            </w:r>
          </w:p>
        </w:tc>
      </w:tr>
      <w:tr w:rsidR="00427C28" w:rsidRPr="00A562B3" w14:paraId="69CD42EF"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C6DD7E4" w14:textId="35E6FD13" w:rsidR="00427C28" w:rsidRDefault="00427C28" w:rsidP="00AA04F1">
            <w:pPr>
              <w:ind w:left="1440" w:hanging="1440"/>
              <w:rPr>
                <w:rFonts w:ascii="Arial" w:hAnsi="Arial" w:cs="Arial"/>
                <w:sz w:val="16"/>
                <w:szCs w:val="16"/>
                <w:lang w:val="en-GB"/>
              </w:rPr>
            </w:pPr>
            <w:r w:rsidRPr="00A562B3">
              <w:rPr>
                <w:rFonts w:ascii="Arial" w:hAnsi="Arial" w:cs="Arial"/>
                <w:sz w:val="16"/>
                <w:szCs w:val="16"/>
                <w:lang w:val="en-GB"/>
              </w:rPr>
              <w:t>Marcin Radecki</w:t>
            </w:r>
            <w:r>
              <w:rPr>
                <w:rFonts w:ascii="Arial" w:hAnsi="Arial" w:cs="Arial"/>
                <w:sz w:val="16"/>
                <w:szCs w:val="16"/>
                <w:lang w:val="en-GB"/>
              </w:rPr>
              <w:t xml:space="preserve"> (EVO)</w:t>
            </w:r>
          </w:p>
        </w:tc>
        <w:tc>
          <w:tcPr>
            <w:tcW w:w="791" w:type="dxa"/>
          </w:tcPr>
          <w:p w14:paraId="5D001A1F" w14:textId="77777777" w:rsidR="00427C28" w:rsidRPr="00A562B3" w:rsidRDefault="00427C28" w:rsidP="00AA04F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7F6FE5C" w14:textId="3A7F144C" w:rsidR="00427C28"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CYFRONET, NGI_PL</w:t>
            </w:r>
          </w:p>
        </w:tc>
        <w:tc>
          <w:tcPr>
            <w:tcW w:w="2126" w:type="dxa"/>
          </w:tcPr>
          <w:p w14:paraId="09890D3B" w14:textId="383A76A9" w:rsidR="00427C28"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w:t>
            </w:r>
          </w:p>
        </w:tc>
      </w:tr>
      <w:tr w:rsidR="00427C28" w:rsidRPr="00A562B3" w14:paraId="5A17E53B"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4F5A4027"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Mario Reale</w:t>
            </w:r>
          </w:p>
        </w:tc>
        <w:tc>
          <w:tcPr>
            <w:tcW w:w="791" w:type="dxa"/>
          </w:tcPr>
          <w:p w14:paraId="545BF1DB" w14:textId="77777777" w:rsidR="00427C28" w:rsidRPr="00A562B3" w:rsidRDefault="00427C28" w:rsidP="00AA04F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65A48A8"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GARR, NGI_IT</w:t>
            </w:r>
          </w:p>
        </w:tc>
        <w:tc>
          <w:tcPr>
            <w:tcW w:w="2126" w:type="dxa"/>
          </w:tcPr>
          <w:p w14:paraId="30A236AA"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TSA1.7, network support</w:t>
            </w:r>
          </w:p>
        </w:tc>
      </w:tr>
      <w:tr w:rsidR="00427C28" w:rsidRPr="00A562B3" w14:paraId="4007DC16"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1C20197"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rPr>
              <w:t>Miroslav Ruda</w:t>
            </w:r>
          </w:p>
        </w:tc>
        <w:tc>
          <w:tcPr>
            <w:tcW w:w="791" w:type="dxa"/>
          </w:tcPr>
          <w:p w14:paraId="6AC3F30B" w14:textId="77777777" w:rsidR="00427C28" w:rsidRPr="00A562B3" w:rsidRDefault="00427C28" w:rsidP="00AA04F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A4FCA21"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NGI_CZ</w:t>
            </w:r>
          </w:p>
        </w:tc>
        <w:tc>
          <w:tcPr>
            <w:tcW w:w="2126" w:type="dxa"/>
          </w:tcPr>
          <w:p w14:paraId="620A4BB9"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27C28" w:rsidRPr="00A562B3" w14:paraId="4FE3AB9F"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0D9C9C1D"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Peter Solagna</w:t>
            </w:r>
          </w:p>
        </w:tc>
        <w:tc>
          <w:tcPr>
            <w:tcW w:w="791" w:type="dxa"/>
          </w:tcPr>
          <w:p w14:paraId="4C1DAC2C"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962F132"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EGI.eu</w:t>
            </w:r>
          </w:p>
        </w:tc>
        <w:tc>
          <w:tcPr>
            <w:tcW w:w="2126" w:type="dxa"/>
          </w:tcPr>
          <w:p w14:paraId="53CBE381"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Minutes</w:t>
            </w:r>
          </w:p>
        </w:tc>
      </w:tr>
      <w:tr w:rsidR="00427C28" w:rsidRPr="00A562B3" w14:paraId="0C2413CB"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3D646DB"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rPr>
              <w:t>Ulf Tigerstedt</w:t>
            </w:r>
          </w:p>
        </w:tc>
        <w:tc>
          <w:tcPr>
            <w:tcW w:w="791" w:type="dxa"/>
          </w:tcPr>
          <w:p w14:paraId="0E690E4F" w14:textId="77777777" w:rsidR="00427C28" w:rsidRPr="00A562B3" w:rsidRDefault="00427C28" w:rsidP="00AA04F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F5694DC"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CSC</w:t>
            </w:r>
          </w:p>
        </w:tc>
        <w:tc>
          <w:tcPr>
            <w:tcW w:w="2126" w:type="dxa"/>
          </w:tcPr>
          <w:p w14:paraId="6799A38C"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TSA1.8</w:t>
            </w:r>
          </w:p>
        </w:tc>
      </w:tr>
      <w:tr w:rsidR="00427C28" w:rsidRPr="00A562B3" w14:paraId="7F788CEA"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4999AD68"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Ron Trompert</w:t>
            </w:r>
          </w:p>
        </w:tc>
        <w:tc>
          <w:tcPr>
            <w:tcW w:w="791" w:type="dxa"/>
          </w:tcPr>
          <w:p w14:paraId="279E53C9" w14:textId="77777777" w:rsidR="00427C28" w:rsidRPr="00A562B3" w:rsidRDefault="00427C28" w:rsidP="00AA04F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0011A2B"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SARA, NGI_NL</w:t>
            </w:r>
          </w:p>
        </w:tc>
        <w:tc>
          <w:tcPr>
            <w:tcW w:w="2126" w:type="dxa"/>
          </w:tcPr>
          <w:p w14:paraId="4555966C"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 TSA1.7</w:t>
            </w:r>
          </w:p>
        </w:tc>
      </w:tr>
      <w:tr w:rsidR="00427C28" w:rsidRPr="00A562B3" w14:paraId="4453B6FA"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B881B3E" w14:textId="31844D2C" w:rsidR="00427C28" w:rsidRPr="00A562B3" w:rsidRDefault="00427C28" w:rsidP="00AA04F1">
            <w:pPr>
              <w:ind w:left="1440" w:hanging="1440"/>
              <w:rPr>
                <w:rFonts w:ascii="Arial" w:hAnsi="Arial" w:cs="Arial"/>
                <w:sz w:val="16"/>
                <w:szCs w:val="16"/>
                <w:lang w:val="en-GB"/>
              </w:rPr>
            </w:pPr>
            <w:r>
              <w:rPr>
                <w:rFonts w:ascii="Arial" w:hAnsi="Arial" w:cs="Arial"/>
                <w:sz w:val="16"/>
                <w:szCs w:val="16"/>
                <w:lang w:val="en-GB"/>
              </w:rPr>
              <w:t>Alessandro Usai</w:t>
            </w:r>
          </w:p>
        </w:tc>
        <w:tc>
          <w:tcPr>
            <w:tcW w:w="791" w:type="dxa"/>
          </w:tcPr>
          <w:p w14:paraId="1F89DCA9" w14:textId="77777777" w:rsidR="00427C28" w:rsidRPr="00A562B3" w:rsidRDefault="00427C28" w:rsidP="00AA04F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6E30FA6" w14:textId="3B915D0A"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SWITCH/NGI_CH</w:t>
            </w:r>
          </w:p>
        </w:tc>
        <w:tc>
          <w:tcPr>
            <w:tcW w:w="2126" w:type="dxa"/>
          </w:tcPr>
          <w:p w14:paraId="4FDBF506" w14:textId="52AB0A1F"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427C28" w:rsidRPr="00A562B3" w14:paraId="496A82DB"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36106636" w14:textId="77777777"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Paolo Veronesi</w:t>
            </w:r>
          </w:p>
        </w:tc>
        <w:tc>
          <w:tcPr>
            <w:tcW w:w="791" w:type="dxa"/>
          </w:tcPr>
          <w:p w14:paraId="2E2DEE73"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3217A89"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INFN, NGI_IT</w:t>
            </w:r>
          </w:p>
        </w:tc>
        <w:tc>
          <w:tcPr>
            <w:tcW w:w="2126" w:type="dxa"/>
          </w:tcPr>
          <w:p w14:paraId="26669B8F"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27C28" w:rsidRPr="00A562B3" w14:paraId="3B9202A0" w14:textId="77777777" w:rsidTr="00AA0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A712E57" w14:textId="456AEE1C" w:rsidR="00427C28" w:rsidRPr="00A562B3" w:rsidRDefault="00427C28" w:rsidP="00AA04F1">
            <w:pPr>
              <w:ind w:left="1440" w:hanging="1440"/>
              <w:rPr>
                <w:rFonts w:ascii="Arial" w:hAnsi="Arial" w:cs="Arial"/>
                <w:sz w:val="16"/>
                <w:szCs w:val="16"/>
                <w:lang w:val="en-GB"/>
              </w:rPr>
            </w:pPr>
            <w:r w:rsidRPr="00A562B3">
              <w:rPr>
                <w:rFonts w:ascii="Arial" w:hAnsi="Arial" w:cs="Arial"/>
                <w:sz w:val="16"/>
                <w:szCs w:val="16"/>
                <w:lang w:val="en-GB"/>
              </w:rPr>
              <w:t>Anders Waananen</w:t>
            </w:r>
            <w:r>
              <w:rPr>
                <w:rFonts w:ascii="Arial" w:hAnsi="Arial" w:cs="Arial"/>
                <w:sz w:val="16"/>
                <w:szCs w:val="16"/>
                <w:lang w:val="en-GB"/>
              </w:rPr>
              <w:t xml:space="preserve"> (EVO)</w:t>
            </w:r>
          </w:p>
        </w:tc>
        <w:tc>
          <w:tcPr>
            <w:tcW w:w="791" w:type="dxa"/>
          </w:tcPr>
          <w:p w14:paraId="530B78DA" w14:textId="7777777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A281457" w14:textId="757A2B55"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UCPH, Denmark</w:t>
            </w:r>
          </w:p>
        </w:tc>
        <w:tc>
          <w:tcPr>
            <w:tcW w:w="2126" w:type="dxa"/>
          </w:tcPr>
          <w:p w14:paraId="6EA142F1" w14:textId="6ADD4347" w:rsidR="00427C28" w:rsidRPr="00A562B3" w:rsidRDefault="00427C28" w:rsidP="00AA04F1">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A562B3">
              <w:rPr>
                <w:rFonts w:ascii="Arial" w:hAnsi="Arial" w:cs="Arial"/>
                <w:sz w:val="16"/>
                <w:szCs w:val="16"/>
                <w:lang w:val="en-GB"/>
              </w:rPr>
              <w:t>Member</w:t>
            </w:r>
          </w:p>
        </w:tc>
      </w:tr>
      <w:tr w:rsidR="00427C28" w:rsidRPr="00A562B3" w14:paraId="325A68C6" w14:textId="77777777" w:rsidTr="00AA04F1">
        <w:tc>
          <w:tcPr>
            <w:cnfStyle w:val="001000000000" w:firstRow="0" w:lastRow="0" w:firstColumn="1" w:lastColumn="0" w:oddVBand="0" w:evenVBand="0" w:oddHBand="0" w:evenHBand="0" w:firstRowFirstColumn="0" w:firstRowLastColumn="0" w:lastRowFirstColumn="0" w:lastRowLastColumn="0"/>
            <w:tcW w:w="3003" w:type="dxa"/>
          </w:tcPr>
          <w:p w14:paraId="0E9D0D0A" w14:textId="517251D0" w:rsidR="00427C28" w:rsidRPr="00A562B3" w:rsidRDefault="00427C28" w:rsidP="00AA04F1">
            <w:pPr>
              <w:ind w:left="1440" w:hanging="1440"/>
              <w:rPr>
                <w:rFonts w:ascii="Arial" w:hAnsi="Arial" w:cs="Arial"/>
                <w:sz w:val="16"/>
                <w:szCs w:val="16"/>
                <w:lang w:val="en-GB"/>
              </w:rPr>
            </w:pPr>
            <w:r>
              <w:rPr>
                <w:rFonts w:ascii="Arial" w:hAnsi="Arial" w:cs="Arial"/>
                <w:sz w:val="16"/>
                <w:szCs w:val="16"/>
                <w:lang w:val="en-GB"/>
              </w:rPr>
              <w:t>Pavel Weber</w:t>
            </w:r>
          </w:p>
        </w:tc>
        <w:tc>
          <w:tcPr>
            <w:tcW w:w="791" w:type="dxa"/>
          </w:tcPr>
          <w:p w14:paraId="3A09F241" w14:textId="77777777"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A9F753E" w14:textId="29B98942"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KIT/NGI_DE</w:t>
            </w:r>
          </w:p>
        </w:tc>
        <w:tc>
          <w:tcPr>
            <w:tcW w:w="2126" w:type="dxa"/>
          </w:tcPr>
          <w:p w14:paraId="426185E5" w14:textId="4DD363A5" w:rsidR="00427C28" w:rsidRPr="00A562B3" w:rsidRDefault="00427C28" w:rsidP="00AA04F1">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bl>
    <w:p w14:paraId="2304DA6C" w14:textId="77777777" w:rsidR="00147726" w:rsidRDefault="00147726">
      <w:pPr>
        <w:spacing w:after="200"/>
        <w:jc w:val="left"/>
        <w:rPr>
          <w:lang w:val="en-GB"/>
        </w:rPr>
      </w:pPr>
    </w:p>
    <w:p w14:paraId="4231B5E5" w14:textId="550483D2" w:rsidR="00F0231B" w:rsidRDefault="00F44A51">
      <w:pPr>
        <w:spacing w:after="200"/>
        <w:jc w:val="left"/>
        <w:rPr>
          <w:lang w:val="en-GB"/>
        </w:rPr>
      </w:pPr>
      <w:r>
        <w:rPr>
          <w:lang w:val="en-GB"/>
        </w:rPr>
        <w:t>Some</w:t>
      </w:r>
      <w:r w:rsidR="00E60445">
        <w:rPr>
          <w:lang w:val="en-GB"/>
        </w:rPr>
        <w:t xml:space="preserve"> participants were connected through </w:t>
      </w:r>
      <w:proofErr w:type="spellStart"/>
      <w:r w:rsidR="00E60445">
        <w:rPr>
          <w:lang w:val="en-GB"/>
        </w:rPr>
        <w:t>skype</w:t>
      </w:r>
      <w:proofErr w:type="spellEnd"/>
      <w:r w:rsidR="00E60445">
        <w:rPr>
          <w:lang w:val="en-GB"/>
        </w:rPr>
        <w:t xml:space="preserve"> and phone bridge</w:t>
      </w:r>
      <w:r w:rsidR="00182F38">
        <w:rPr>
          <w:lang w:val="en-GB"/>
        </w:rPr>
        <w:t>s</w:t>
      </w:r>
      <w:r w:rsidR="00E60445">
        <w:rPr>
          <w:lang w:val="en-GB"/>
        </w:rPr>
        <w:t>.</w:t>
      </w:r>
    </w:p>
    <w:p w14:paraId="75D0A6B8" w14:textId="77777777" w:rsidR="00857778" w:rsidRPr="005B528A" w:rsidRDefault="00857778">
      <w:pPr>
        <w:spacing w:after="200"/>
        <w:jc w:val="left"/>
        <w:rPr>
          <w:lang w:val="en-GB"/>
        </w:rPr>
      </w:pPr>
    </w:p>
    <w:p w14:paraId="08625618" w14:textId="367F54DE" w:rsidR="004F26E2" w:rsidRPr="005B528A" w:rsidRDefault="004F26E2" w:rsidP="004F26E2">
      <w:pPr>
        <w:pStyle w:val="Heading1"/>
        <w:rPr>
          <w:lang w:val="en-GB"/>
        </w:rPr>
      </w:pPr>
      <w:bookmarkStart w:id="1" w:name="_Toc309371585"/>
      <w:r w:rsidRPr="005B528A">
        <w:rPr>
          <w:lang w:val="en-GB"/>
        </w:rPr>
        <w:lastRenderedPageBreak/>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03"/>
        <w:gridCol w:w="216"/>
        <w:gridCol w:w="197"/>
        <w:gridCol w:w="6804"/>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B64236" w14:paraId="6C004BA0"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12373BDD" w14:textId="7F40CC2B" w:rsidR="00B64236" w:rsidRDefault="00B64236" w:rsidP="000D3E6E">
            <w:pPr>
              <w:jc w:val="center"/>
              <w:rPr>
                <w:rFonts w:asciiTheme="minorHAnsi" w:eastAsia="Times New Roman" w:hAnsiTheme="minorHAnsi" w:cstheme="minorHAnsi"/>
                <w:b/>
                <w:sz w:val="16"/>
                <w:szCs w:val="16"/>
                <w:lang w:val="en-GB" w:eastAsia="en-GB"/>
              </w:rPr>
            </w:pPr>
          </w:p>
        </w:tc>
      </w:tr>
      <w:tr w:rsidR="00B64236" w14:paraId="04DC3DC8" w14:textId="77777777" w:rsidTr="00825ECC">
        <w:tc>
          <w:tcPr>
            <w:tcW w:w="593" w:type="dxa"/>
            <w:tcBorders>
              <w:top w:val="single" w:sz="8" w:space="0" w:color="000000"/>
              <w:left w:val="single" w:sz="8" w:space="0" w:color="000000"/>
              <w:bottom w:val="single" w:sz="8" w:space="0" w:color="000000"/>
              <w:right w:val="single" w:sz="4" w:space="0" w:color="auto"/>
            </w:tcBorders>
          </w:tcPr>
          <w:p w14:paraId="67B5BED7" w14:textId="793EF819" w:rsidR="00B64236" w:rsidRDefault="00B64236" w:rsidP="00585443">
            <w:pPr>
              <w:jc w:val="center"/>
              <w:rPr>
                <w:rFonts w:asciiTheme="minorHAnsi" w:hAnsiTheme="minorHAnsi" w:cstheme="minorHAnsi"/>
                <w:b/>
                <w:sz w:val="16"/>
                <w:szCs w:val="16"/>
                <w:lang w:val="en-GB"/>
              </w:rPr>
            </w:pPr>
          </w:p>
        </w:tc>
        <w:tc>
          <w:tcPr>
            <w:tcW w:w="803" w:type="dxa"/>
            <w:tcBorders>
              <w:top w:val="single" w:sz="8" w:space="0" w:color="000000"/>
              <w:left w:val="single" w:sz="4" w:space="0" w:color="auto"/>
              <w:bottom w:val="single" w:sz="8" w:space="0" w:color="000000"/>
              <w:right w:val="single" w:sz="4" w:space="0" w:color="auto"/>
            </w:tcBorders>
          </w:tcPr>
          <w:p w14:paraId="42673F48" w14:textId="4B9DA139" w:rsidR="00B64236" w:rsidRDefault="00B64236" w:rsidP="00585443">
            <w:pPr>
              <w:rPr>
                <w:rFonts w:asciiTheme="minorHAnsi" w:hAnsiTheme="minorHAnsi" w:cstheme="minorHAnsi"/>
                <w:sz w:val="16"/>
                <w:szCs w:val="16"/>
                <w:lang w:val="en-GB"/>
              </w:rPr>
            </w:pPr>
          </w:p>
        </w:tc>
        <w:tc>
          <w:tcPr>
            <w:tcW w:w="7409" w:type="dxa"/>
            <w:gridSpan w:val="4"/>
            <w:tcBorders>
              <w:top w:val="single" w:sz="8" w:space="0" w:color="000000"/>
              <w:left w:val="single" w:sz="4" w:space="0" w:color="auto"/>
              <w:bottom w:val="single" w:sz="8" w:space="0" w:color="000000"/>
              <w:right w:val="single" w:sz="4" w:space="0" w:color="auto"/>
            </w:tcBorders>
          </w:tcPr>
          <w:p w14:paraId="0DF38CB1" w14:textId="4AFC4987" w:rsidR="00B64236" w:rsidRPr="004C24B5" w:rsidRDefault="00B64236" w:rsidP="00890530">
            <w:pPr>
              <w:rPr>
                <w:rFonts w:asciiTheme="minorHAnsi" w:eastAsia="Times New Roman" w:hAnsiTheme="minorHAnsi" w:cstheme="minorHAnsi"/>
                <w:sz w:val="16"/>
                <w:szCs w:val="16"/>
                <w:lang w:val="en-GB" w:eastAsia="en-GB"/>
              </w:rPr>
            </w:pPr>
          </w:p>
        </w:tc>
        <w:tc>
          <w:tcPr>
            <w:tcW w:w="817" w:type="dxa"/>
            <w:tcBorders>
              <w:top w:val="single" w:sz="8" w:space="0" w:color="000000"/>
              <w:left w:val="single" w:sz="4" w:space="0" w:color="auto"/>
              <w:bottom w:val="single" w:sz="8" w:space="0" w:color="000000"/>
              <w:right w:val="single" w:sz="8" w:space="0" w:color="000000"/>
            </w:tcBorders>
          </w:tcPr>
          <w:p w14:paraId="53692C7B" w14:textId="3C2AA4AD" w:rsidR="00B64236" w:rsidRDefault="00B64236" w:rsidP="00B64236">
            <w:pPr>
              <w:rPr>
                <w:rFonts w:asciiTheme="minorHAnsi" w:hAnsiTheme="minorHAnsi" w:cstheme="minorHAnsi"/>
                <w:sz w:val="16"/>
                <w:szCs w:val="16"/>
                <w:lang w:val="en-GB"/>
              </w:rPr>
            </w:pPr>
          </w:p>
        </w:tc>
      </w:tr>
      <w:tr w:rsidR="00830EB5" w14:paraId="3FA9B5A4"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29807232" w14:textId="3301536D" w:rsidR="00830EB5" w:rsidRDefault="00F268AE"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w:t>
            </w:r>
            <w:r w:rsidR="00830EB5">
              <w:rPr>
                <w:rFonts w:asciiTheme="minorHAnsi" w:eastAsia="Times New Roman" w:hAnsiTheme="minorHAnsi" w:cstheme="minorHAnsi"/>
                <w:b/>
                <w:sz w:val="16"/>
                <w:szCs w:val="16"/>
                <w:lang w:val="en-GB" w:eastAsia="en-GB"/>
              </w:rPr>
              <w:t xml:space="preserve"> </w:t>
            </w:r>
            <w:r>
              <w:rPr>
                <w:rFonts w:asciiTheme="minorHAnsi" w:eastAsia="Times New Roman" w:hAnsiTheme="minorHAnsi" w:cstheme="minorHAnsi"/>
                <w:b/>
                <w:sz w:val="16"/>
                <w:szCs w:val="16"/>
                <w:lang w:val="en-GB" w:eastAsia="en-GB"/>
              </w:rPr>
              <w:t>January 2012</w:t>
            </w:r>
            <w:r w:rsidR="00830EB5">
              <w:rPr>
                <w:rFonts w:asciiTheme="minorHAnsi" w:eastAsia="Times New Roman" w:hAnsiTheme="minorHAnsi" w:cstheme="minorHAnsi"/>
                <w:b/>
                <w:sz w:val="16"/>
                <w:szCs w:val="16"/>
                <w:lang w:val="en-GB" w:eastAsia="en-GB"/>
              </w:rPr>
              <w:t xml:space="preserve"> OMB meeting</w:t>
            </w:r>
          </w:p>
        </w:tc>
      </w:tr>
      <w:tr w:rsidR="00830EB5" w14:paraId="25882C90" w14:textId="77777777" w:rsidTr="00825ECC">
        <w:tc>
          <w:tcPr>
            <w:tcW w:w="593" w:type="dxa"/>
            <w:tcBorders>
              <w:top w:val="single" w:sz="8" w:space="0" w:color="000000"/>
              <w:left w:val="single" w:sz="8" w:space="0" w:color="000000"/>
              <w:bottom w:val="single" w:sz="8" w:space="0" w:color="000000"/>
              <w:right w:val="single" w:sz="4" w:space="0" w:color="auto"/>
            </w:tcBorders>
          </w:tcPr>
          <w:p w14:paraId="2CE8E339" w14:textId="54EA54CA" w:rsidR="00830EB5" w:rsidRDefault="00F268AE"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18.01</w:t>
            </w:r>
          </w:p>
        </w:tc>
        <w:tc>
          <w:tcPr>
            <w:tcW w:w="1216" w:type="dxa"/>
            <w:gridSpan w:val="3"/>
            <w:tcBorders>
              <w:top w:val="single" w:sz="8" w:space="0" w:color="000000"/>
              <w:left w:val="single" w:sz="4" w:space="0" w:color="auto"/>
              <w:bottom w:val="single" w:sz="8" w:space="0" w:color="000000"/>
              <w:right w:val="single" w:sz="4" w:space="0" w:color="auto"/>
            </w:tcBorders>
          </w:tcPr>
          <w:p w14:paraId="7D61C690" w14:textId="558EA13D" w:rsidR="00830EB5" w:rsidRDefault="000864EB"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Ferrari/M. David</w:t>
            </w:r>
          </w:p>
        </w:tc>
        <w:tc>
          <w:tcPr>
            <w:tcW w:w="6804" w:type="dxa"/>
            <w:tcBorders>
              <w:top w:val="single" w:sz="8" w:space="0" w:color="000000"/>
              <w:left w:val="single" w:sz="4" w:space="0" w:color="auto"/>
              <w:bottom w:val="single" w:sz="8" w:space="0" w:color="000000"/>
              <w:right w:val="single" w:sz="4" w:space="0" w:color="auto"/>
            </w:tcBorders>
          </w:tcPr>
          <w:p w14:paraId="74B2FADE" w14:textId="77777777" w:rsidR="00830EB5" w:rsidRDefault="000864EB"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collect information from EMI about which products will be released by </w:t>
            </w:r>
            <w:proofErr w:type="spellStart"/>
            <w:r>
              <w:rPr>
                <w:rFonts w:asciiTheme="minorHAnsi" w:eastAsia="Times New Roman" w:hAnsiTheme="minorHAnsi" w:cstheme="minorHAnsi"/>
                <w:sz w:val="16"/>
                <w:szCs w:val="16"/>
                <w:lang w:val="en-GB" w:eastAsia="en-GB"/>
              </w:rPr>
              <w:t>Debian</w:t>
            </w:r>
            <w:proofErr w:type="spellEnd"/>
            <w:r>
              <w:rPr>
                <w:rFonts w:asciiTheme="minorHAnsi" w:eastAsia="Times New Roman" w:hAnsiTheme="minorHAnsi" w:cstheme="minorHAnsi"/>
                <w:sz w:val="16"/>
                <w:szCs w:val="16"/>
                <w:lang w:val="en-GB" w:eastAsia="en-GB"/>
              </w:rPr>
              <w:t xml:space="preserve"> by EMI </w:t>
            </w:r>
            <w:r w:rsidRPr="000864EB">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t>
            </w:r>
            <w:proofErr w:type="spellStart"/>
            <w:r>
              <w:rPr>
                <w:rFonts w:asciiTheme="minorHAnsi" w:eastAsia="Times New Roman" w:hAnsiTheme="minorHAnsi" w:cstheme="minorHAnsi"/>
                <w:sz w:val="16"/>
                <w:szCs w:val="16"/>
                <w:lang w:val="en-GB" w:eastAsia="en-GB"/>
              </w:rPr>
              <w:t>EMI</w:t>
            </w:r>
            <w:proofErr w:type="spellEnd"/>
            <w:r>
              <w:rPr>
                <w:rFonts w:asciiTheme="minorHAnsi" w:eastAsia="Times New Roman" w:hAnsiTheme="minorHAnsi" w:cstheme="minorHAnsi"/>
                <w:sz w:val="16"/>
                <w:szCs w:val="16"/>
                <w:lang w:val="en-GB" w:eastAsia="en-GB"/>
              </w:rPr>
              <w:t xml:space="preserve"> release manager contacted on the 20</w:t>
            </w:r>
            <w:r w:rsidRPr="000864EB">
              <w:rPr>
                <w:rFonts w:asciiTheme="minorHAnsi" w:eastAsia="Times New Roman" w:hAnsiTheme="minorHAnsi" w:cstheme="minorHAnsi"/>
                <w:sz w:val="16"/>
                <w:szCs w:val="16"/>
                <w:vertAlign w:val="superscript"/>
                <w:lang w:val="en-GB" w:eastAsia="en-GB"/>
              </w:rPr>
              <w:t>th</w:t>
            </w:r>
            <w:r>
              <w:rPr>
                <w:rFonts w:asciiTheme="minorHAnsi" w:eastAsia="Times New Roman" w:hAnsiTheme="minorHAnsi" w:cstheme="minorHAnsi"/>
                <w:sz w:val="16"/>
                <w:szCs w:val="16"/>
                <w:lang w:val="en-GB" w:eastAsia="en-GB"/>
              </w:rPr>
              <w:t xml:space="preserve"> of Feb</w:t>
            </w:r>
            <w:r w:rsidR="00825ECC">
              <w:rPr>
                <w:rFonts w:asciiTheme="minorHAnsi" w:eastAsia="Times New Roman" w:hAnsiTheme="minorHAnsi" w:cstheme="minorHAnsi"/>
                <w:sz w:val="16"/>
                <w:szCs w:val="16"/>
                <w:lang w:val="en-GB" w:eastAsia="en-GB"/>
              </w:rPr>
              <w:t>. Tasks are being tracked by EMI at</w:t>
            </w:r>
          </w:p>
          <w:p w14:paraId="2B0B7FBE" w14:textId="504C81B5" w:rsidR="00825ECC" w:rsidRDefault="00825ECC" w:rsidP="00890530">
            <w:pPr>
              <w:rPr>
                <w:rFonts w:asciiTheme="minorHAnsi" w:eastAsia="Times New Roman" w:hAnsiTheme="minorHAnsi" w:cstheme="minorHAnsi"/>
                <w:sz w:val="16"/>
                <w:szCs w:val="16"/>
                <w:lang w:val="en-GB" w:eastAsia="en-GB"/>
              </w:rPr>
            </w:pPr>
            <w:hyperlink r:id="rId9" w:history="1">
              <w:r w:rsidRPr="00D7151C">
                <w:rPr>
                  <w:rStyle w:val="Hyperlink"/>
                  <w:rFonts w:asciiTheme="minorHAnsi" w:eastAsia="Times New Roman" w:hAnsiTheme="minorHAnsi" w:cstheme="minorHAnsi"/>
                  <w:sz w:val="16"/>
                  <w:szCs w:val="16"/>
                  <w:lang w:val="en-GB" w:eastAsia="en-GB"/>
                </w:rPr>
                <w:t>https://savannah.cern.ch/search/?type_of_search=task&amp;words=debian&amp;only_group_id=734&amp;offset=1&amp;max_rows=25#results</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73307868" w14:textId="50ED65C5" w:rsidR="00830EB5" w:rsidRDefault="000864EB"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A724BB" w14:paraId="674930AA" w14:textId="77777777" w:rsidTr="00825ECC">
        <w:tc>
          <w:tcPr>
            <w:tcW w:w="593" w:type="dxa"/>
            <w:tcBorders>
              <w:top w:val="single" w:sz="8" w:space="0" w:color="000000"/>
              <w:left w:val="single" w:sz="8" w:space="0" w:color="000000"/>
              <w:bottom w:val="single" w:sz="8" w:space="0" w:color="000000"/>
              <w:right w:val="single" w:sz="4" w:space="0" w:color="auto"/>
            </w:tcBorders>
          </w:tcPr>
          <w:p w14:paraId="624DAC11" w14:textId="114F1189" w:rsidR="00A724BB" w:rsidRDefault="00A724B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18.02</w:t>
            </w:r>
          </w:p>
        </w:tc>
        <w:tc>
          <w:tcPr>
            <w:tcW w:w="1216" w:type="dxa"/>
            <w:gridSpan w:val="3"/>
            <w:tcBorders>
              <w:top w:val="single" w:sz="8" w:space="0" w:color="000000"/>
              <w:left w:val="single" w:sz="4" w:space="0" w:color="auto"/>
              <w:bottom w:val="single" w:sz="8" w:space="0" w:color="000000"/>
              <w:right w:val="single" w:sz="4" w:space="0" w:color="auto"/>
            </w:tcBorders>
          </w:tcPr>
          <w:p w14:paraId="58CEF1E6" w14:textId="1A458AE0" w:rsidR="00A724BB" w:rsidRDefault="00A724BB" w:rsidP="00585443">
            <w:pPr>
              <w:rPr>
                <w:rFonts w:asciiTheme="minorHAnsi" w:hAnsiTheme="minorHAnsi" w:cstheme="minorHAnsi"/>
                <w:sz w:val="16"/>
                <w:szCs w:val="16"/>
                <w:lang w:val="en-GB"/>
              </w:rPr>
            </w:pPr>
            <w:r>
              <w:rPr>
                <w:rFonts w:asciiTheme="minorHAnsi" w:hAnsiTheme="minorHAnsi" w:cstheme="minorHAnsi"/>
                <w:sz w:val="16"/>
                <w:szCs w:val="16"/>
                <w:lang w:val="en-GB"/>
              </w:rPr>
              <w:t>M. David</w:t>
            </w:r>
          </w:p>
        </w:tc>
        <w:tc>
          <w:tcPr>
            <w:tcW w:w="6804" w:type="dxa"/>
            <w:tcBorders>
              <w:top w:val="single" w:sz="8" w:space="0" w:color="000000"/>
              <w:left w:val="single" w:sz="4" w:space="0" w:color="auto"/>
              <w:bottom w:val="single" w:sz="8" w:space="0" w:color="000000"/>
              <w:right w:val="single" w:sz="4" w:space="0" w:color="auto"/>
            </w:tcBorders>
          </w:tcPr>
          <w:p w14:paraId="1622E9B6" w14:textId="305DBB33" w:rsidR="00825ECC" w:rsidRDefault="00A724BB" w:rsidP="00890530">
            <w:pPr>
              <w:rPr>
                <w:rFonts w:asciiTheme="minorHAnsi" w:eastAsia="Times New Roman" w:hAnsiTheme="minorHAnsi" w:cstheme="minorHAnsi"/>
                <w:sz w:val="16"/>
                <w:szCs w:val="16"/>
                <w:lang w:val="en-GB" w:eastAsia="en-GB"/>
              </w:rPr>
            </w:pPr>
            <w:r w:rsidRPr="00A724BB">
              <w:rPr>
                <w:rFonts w:asciiTheme="minorHAnsi" w:eastAsia="Times New Roman" w:hAnsiTheme="minorHAnsi" w:cstheme="minorHAnsi"/>
                <w:sz w:val="16"/>
                <w:szCs w:val="16"/>
                <w:lang w:val="en-GB" w:eastAsia="en-GB"/>
              </w:rPr>
              <w:t>In order to distribute EA resources evenly, to provide statistics for the 1 year of EMI and IGE to assess the products which are released more frequently</w:t>
            </w:r>
            <w:r w:rsidR="00825ECC">
              <w:rPr>
                <w:rFonts w:asciiTheme="minorHAnsi" w:eastAsia="Times New Roman" w:hAnsiTheme="minorHAnsi" w:cstheme="minorHAnsi"/>
                <w:sz w:val="16"/>
                <w:szCs w:val="16"/>
                <w:lang w:val="en-GB" w:eastAsia="en-GB"/>
              </w:rPr>
              <w:t xml:space="preserve"> (</w:t>
            </w:r>
            <w:hyperlink r:id="rId10" w:history="1">
              <w:r w:rsidR="00825ECC" w:rsidRPr="00D7151C">
                <w:rPr>
                  <w:rStyle w:val="Hyperlink"/>
                  <w:rFonts w:asciiTheme="minorHAnsi" w:eastAsia="Times New Roman" w:hAnsiTheme="minorHAnsi" w:cstheme="minorHAnsi"/>
                  <w:sz w:val="16"/>
                  <w:szCs w:val="16"/>
                  <w:lang w:val="en-GB" w:eastAsia="en-GB"/>
                </w:rPr>
                <w:t>https://rt.egi.eu/rt/Ticket/Display.html?id=3458</w:t>
              </w:r>
            </w:hyperlink>
            <w:r w:rsidR="00825ECC">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546CA6D6" w14:textId="7F082696" w:rsidR="00A724BB" w:rsidRDefault="00A724BB"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176ED0" w14:paraId="6884E669" w14:textId="77777777" w:rsidTr="00825ECC">
        <w:tc>
          <w:tcPr>
            <w:tcW w:w="593" w:type="dxa"/>
            <w:tcBorders>
              <w:top w:val="single" w:sz="8" w:space="0" w:color="000000"/>
              <w:left w:val="single" w:sz="8" w:space="0" w:color="000000"/>
              <w:bottom w:val="single" w:sz="8" w:space="0" w:color="000000"/>
              <w:right w:val="single" w:sz="4" w:space="0" w:color="auto"/>
            </w:tcBorders>
          </w:tcPr>
          <w:p w14:paraId="103B3A96" w14:textId="47F3FC42" w:rsidR="00176ED0" w:rsidRDefault="00176ED0"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18.03</w:t>
            </w:r>
          </w:p>
        </w:tc>
        <w:tc>
          <w:tcPr>
            <w:tcW w:w="1216" w:type="dxa"/>
            <w:gridSpan w:val="3"/>
            <w:tcBorders>
              <w:top w:val="single" w:sz="8" w:space="0" w:color="000000"/>
              <w:left w:val="single" w:sz="4" w:space="0" w:color="auto"/>
              <w:bottom w:val="single" w:sz="8" w:space="0" w:color="000000"/>
              <w:right w:val="single" w:sz="4" w:space="0" w:color="auto"/>
            </w:tcBorders>
          </w:tcPr>
          <w:p w14:paraId="4B4349EF" w14:textId="7D4BF006" w:rsidR="00176ED0" w:rsidRDefault="00176ED0" w:rsidP="00585443">
            <w:pPr>
              <w:rPr>
                <w:rFonts w:asciiTheme="minorHAnsi" w:hAnsiTheme="minorHAnsi" w:cstheme="minorHAnsi"/>
                <w:sz w:val="16"/>
                <w:szCs w:val="16"/>
                <w:lang w:val="en-GB"/>
              </w:rPr>
            </w:pPr>
            <w:r>
              <w:rPr>
                <w:rFonts w:asciiTheme="minorHAnsi" w:hAnsiTheme="minorHAnsi" w:cstheme="minorHAnsi"/>
                <w:sz w:val="16"/>
                <w:szCs w:val="16"/>
                <w:lang w:val="en-GB"/>
              </w:rPr>
              <w:t>L. Cornwall</w:t>
            </w:r>
          </w:p>
        </w:tc>
        <w:tc>
          <w:tcPr>
            <w:tcW w:w="6804" w:type="dxa"/>
            <w:tcBorders>
              <w:top w:val="single" w:sz="8" w:space="0" w:color="000000"/>
              <w:left w:val="single" w:sz="4" w:space="0" w:color="auto"/>
              <w:bottom w:val="single" w:sz="8" w:space="0" w:color="000000"/>
              <w:right w:val="single" w:sz="4" w:space="0" w:color="auto"/>
            </w:tcBorders>
          </w:tcPr>
          <w:p w14:paraId="6F782D90" w14:textId="654405E5" w:rsidR="00176ED0" w:rsidRPr="00A724BB" w:rsidRDefault="00176ED0"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communicate SVG assessment plans for 2012 to the OMB</w:t>
            </w:r>
          </w:p>
        </w:tc>
        <w:tc>
          <w:tcPr>
            <w:tcW w:w="1009" w:type="dxa"/>
            <w:gridSpan w:val="2"/>
            <w:tcBorders>
              <w:top w:val="single" w:sz="8" w:space="0" w:color="000000"/>
              <w:left w:val="single" w:sz="4" w:space="0" w:color="auto"/>
              <w:bottom w:val="single" w:sz="8" w:space="0" w:color="000000"/>
              <w:right w:val="single" w:sz="8" w:space="0" w:color="000000"/>
            </w:tcBorders>
          </w:tcPr>
          <w:p w14:paraId="7078E20C" w14:textId="7DA31BCC" w:rsidR="00176ED0" w:rsidRDefault="00176ED0"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B73700"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B73700" w:rsidRDefault="00B73700"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3"/>
            <w:tcBorders>
              <w:top w:val="single" w:sz="8" w:space="0" w:color="000000"/>
              <w:left w:val="single" w:sz="4" w:space="0" w:color="auto"/>
              <w:bottom w:val="single" w:sz="8" w:space="0" w:color="000000"/>
              <w:right w:val="single" w:sz="4" w:space="0" w:color="auto"/>
            </w:tcBorders>
          </w:tcPr>
          <w:p w14:paraId="55F81FDE" w14:textId="3A4FB71A" w:rsidR="00B73700" w:rsidRDefault="00B73700"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2AEB666F" w14:textId="105A6EAC" w:rsidR="00B73700" w:rsidRDefault="00B73700"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1"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94FA7A6" w:rsidR="00B73700" w:rsidRDefault="00B73700"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5869D3"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5869D3" w:rsidRDefault="005869D3"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3"/>
            <w:tcBorders>
              <w:top w:val="single" w:sz="8" w:space="0" w:color="000000"/>
              <w:left w:val="single" w:sz="4" w:space="0" w:color="auto"/>
              <w:bottom w:val="single" w:sz="8" w:space="0" w:color="000000"/>
              <w:right w:val="single" w:sz="4" w:space="0" w:color="auto"/>
            </w:tcBorders>
          </w:tcPr>
          <w:p w14:paraId="7E348F0E" w14:textId="7D259A2D" w:rsidR="005869D3" w:rsidRDefault="005869D3"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tcBorders>
              <w:top w:val="single" w:sz="8" w:space="0" w:color="000000"/>
              <w:left w:val="single" w:sz="4" w:space="0" w:color="auto"/>
              <w:bottom w:val="single" w:sz="8" w:space="0" w:color="000000"/>
              <w:right w:val="single" w:sz="4" w:space="0" w:color="auto"/>
            </w:tcBorders>
          </w:tcPr>
          <w:p w14:paraId="4160FE5A" w14:textId="679B766D" w:rsidR="005869D3" w:rsidRDefault="005869D3"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12"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4B523C0A" w:rsidR="005869D3" w:rsidRDefault="005869D3"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252D3" w14:paraId="65DEBA58" w14:textId="77777777" w:rsidTr="00825ECC">
        <w:tc>
          <w:tcPr>
            <w:tcW w:w="593" w:type="dxa"/>
            <w:tcBorders>
              <w:top w:val="single" w:sz="8" w:space="0" w:color="000000"/>
              <w:left w:val="single" w:sz="8" w:space="0" w:color="000000"/>
              <w:bottom w:val="single" w:sz="8" w:space="0" w:color="000000"/>
              <w:right w:val="single" w:sz="4" w:space="0" w:color="auto"/>
            </w:tcBorders>
          </w:tcPr>
          <w:p w14:paraId="60E603CD" w14:textId="2C9FBF2D" w:rsidR="006252D3" w:rsidRDefault="006252D3"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18.06</w:t>
            </w:r>
          </w:p>
        </w:tc>
        <w:tc>
          <w:tcPr>
            <w:tcW w:w="1216" w:type="dxa"/>
            <w:gridSpan w:val="3"/>
            <w:tcBorders>
              <w:top w:val="single" w:sz="8" w:space="0" w:color="000000"/>
              <w:left w:val="single" w:sz="4" w:space="0" w:color="auto"/>
              <w:bottom w:val="single" w:sz="8" w:space="0" w:color="000000"/>
              <w:right w:val="single" w:sz="4" w:space="0" w:color="auto"/>
            </w:tcBorders>
          </w:tcPr>
          <w:p w14:paraId="732CCCE6" w14:textId="16028E3E" w:rsidR="006252D3" w:rsidRDefault="006252D3" w:rsidP="00585443">
            <w:pPr>
              <w:rPr>
                <w:rFonts w:asciiTheme="minorHAnsi" w:hAnsiTheme="minorHAnsi" w:cstheme="minorHAnsi"/>
                <w:sz w:val="16"/>
                <w:szCs w:val="16"/>
                <w:lang w:val="en-GB"/>
              </w:rPr>
            </w:pPr>
            <w:r w:rsidRPr="006252D3">
              <w:rPr>
                <w:rFonts w:asciiTheme="minorHAnsi" w:hAnsiTheme="minorHAnsi" w:cstheme="minorHAnsi"/>
                <w:sz w:val="16"/>
                <w:szCs w:val="16"/>
                <w:lang w:val="en-GB"/>
              </w:rPr>
              <w:t>K. Kanellopoulos</w:t>
            </w:r>
          </w:p>
        </w:tc>
        <w:tc>
          <w:tcPr>
            <w:tcW w:w="6804" w:type="dxa"/>
            <w:tcBorders>
              <w:top w:val="single" w:sz="8" w:space="0" w:color="000000"/>
              <w:left w:val="single" w:sz="4" w:space="0" w:color="auto"/>
              <w:bottom w:val="single" w:sz="8" w:space="0" w:color="000000"/>
              <w:right w:val="single" w:sz="4" w:space="0" w:color="auto"/>
            </w:tcBorders>
          </w:tcPr>
          <w:p w14:paraId="18BD964F" w14:textId="0214D1F8" w:rsidR="006252D3" w:rsidRDefault="006252D3" w:rsidP="00890530">
            <w:pPr>
              <w:rPr>
                <w:rFonts w:asciiTheme="minorHAnsi" w:eastAsia="Times New Roman" w:hAnsiTheme="minorHAnsi" w:cstheme="minorHAnsi"/>
                <w:sz w:val="16"/>
                <w:szCs w:val="16"/>
                <w:lang w:val="en-GB" w:eastAsia="en-GB"/>
              </w:rPr>
            </w:pPr>
            <w:r w:rsidRPr="006252D3">
              <w:rPr>
                <w:rFonts w:asciiTheme="minorHAnsi" w:eastAsia="Times New Roman" w:hAnsiTheme="minorHAnsi" w:cstheme="minorHAnsi"/>
                <w:sz w:val="16"/>
                <w:szCs w:val="16"/>
                <w:lang w:val="en-GB" w:eastAsia="en-GB"/>
              </w:rPr>
              <w:t>To provide an overview page with all catch all services provided</w:t>
            </w:r>
            <w:r>
              <w:rPr>
                <w:rFonts w:asciiTheme="minorHAnsi" w:eastAsia="Times New Roman" w:hAnsiTheme="minorHAnsi" w:cstheme="minorHAnsi"/>
                <w:sz w:val="16"/>
                <w:szCs w:val="16"/>
                <w:lang w:val="en-GB" w:eastAsia="en-GB"/>
              </w:rPr>
              <w:t xml:space="preserve"> (</w:t>
            </w:r>
            <w:hyperlink r:id="rId13" w:history="1">
              <w:r w:rsidRPr="00D7151C">
                <w:rPr>
                  <w:rStyle w:val="Hyperlink"/>
                  <w:rFonts w:asciiTheme="minorHAnsi" w:eastAsia="Times New Roman" w:hAnsiTheme="minorHAnsi" w:cstheme="minorHAnsi"/>
                  <w:sz w:val="16"/>
                  <w:szCs w:val="16"/>
                  <w:lang w:val="en-GB" w:eastAsia="en-GB"/>
                </w:rPr>
                <w:t>https://rt.egi.eu/rt/Ticket/Display.html?id=3460</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3C3C06D4" w14:textId="6C032E32" w:rsidR="006252D3" w:rsidRDefault="006252D3"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830EB5" w14:paraId="3800F5C9"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0F7C8B84" w14:textId="47E9FF6A" w:rsidR="00830EB5" w:rsidRDefault="00830EB5" w:rsidP="00830EB5">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December OMB meeting</w:t>
            </w:r>
          </w:p>
        </w:tc>
      </w:tr>
      <w:tr w:rsidR="00830EB5" w14:paraId="09358E7D" w14:textId="77777777" w:rsidTr="00825ECC">
        <w:tc>
          <w:tcPr>
            <w:tcW w:w="593" w:type="dxa"/>
            <w:tcBorders>
              <w:top w:val="single" w:sz="8" w:space="0" w:color="000000"/>
              <w:left w:val="single" w:sz="8" w:space="0" w:color="000000"/>
              <w:bottom w:val="single" w:sz="8" w:space="0" w:color="000000"/>
              <w:right w:val="single" w:sz="4" w:space="0" w:color="auto"/>
            </w:tcBorders>
          </w:tcPr>
          <w:p w14:paraId="0A2C60B8" w14:textId="7B1245DF"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17.01</w:t>
            </w:r>
          </w:p>
        </w:tc>
        <w:tc>
          <w:tcPr>
            <w:tcW w:w="803" w:type="dxa"/>
            <w:tcBorders>
              <w:top w:val="single" w:sz="8" w:space="0" w:color="000000"/>
              <w:left w:val="single" w:sz="4" w:space="0" w:color="auto"/>
              <w:bottom w:val="single" w:sz="8" w:space="0" w:color="000000"/>
              <w:right w:val="single" w:sz="4" w:space="0" w:color="auto"/>
            </w:tcBorders>
          </w:tcPr>
          <w:p w14:paraId="6387335B" w14:textId="070F6BF5"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7409" w:type="dxa"/>
            <w:gridSpan w:val="4"/>
            <w:tcBorders>
              <w:top w:val="single" w:sz="8" w:space="0" w:color="000000"/>
              <w:left w:val="single" w:sz="4" w:space="0" w:color="auto"/>
              <w:bottom w:val="single" w:sz="8" w:space="0" w:color="000000"/>
              <w:right w:val="single" w:sz="4" w:space="0" w:color="auto"/>
            </w:tcBorders>
          </w:tcPr>
          <w:p w14:paraId="54CA12F5" w14:textId="05026112" w:rsidR="00830EB5" w:rsidRDefault="00830EB5"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ensure that M. Ma participate to the works of the WLCG Security TEG </w:t>
            </w:r>
            <w:r w:rsidRPr="004C5065">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Mail sent on the 21</w:t>
            </w:r>
            <w:r w:rsidRPr="004C5065">
              <w:rPr>
                <w:rFonts w:asciiTheme="minorHAnsi" w:eastAsia="Times New Roman" w:hAnsiTheme="minorHAnsi" w:cstheme="minorHAnsi"/>
                <w:sz w:val="16"/>
                <w:szCs w:val="16"/>
                <w:vertAlign w:val="superscript"/>
                <w:lang w:val="en-GB" w:eastAsia="en-GB"/>
              </w:rPr>
              <w:t>st</w:t>
            </w:r>
            <w:r>
              <w:rPr>
                <w:rFonts w:asciiTheme="minorHAnsi" w:eastAsia="Times New Roman" w:hAnsiTheme="minorHAnsi" w:cstheme="minorHAnsi"/>
                <w:sz w:val="16"/>
                <w:szCs w:val="16"/>
                <w:lang w:val="en-GB" w:eastAsia="en-GB"/>
              </w:rPr>
              <w:t xml:space="preserve"> of December</w:t>
            </w:r>
            <w:r w:rsidR="00F268AE">
              <w:rPr>
                <w:rFonts w:asciiTheme="minorHAnsi" w:eastAsia="Times New Roman" w:hAnsiTheme="minorHAnsi" w:cstheme="minorHAnsi"/>
                <w:sz w:val="16"/>
                <w:szCs w:val="16"/>
                <w:lang w:val="en-GB" w:eastAsia="en-GB"/>
              </w:rPr>
              <w:t xml:space="preserve"> </w:t>
            </w:r>
            <w:r w:rsidR="00F268AE" w:rsidRPr="00F268AE">
              <w:rPr>
                <w:rFonts w:asciiTheme="minorHAnsi" w:eastAsia="Times New Roman" w:hAnsiTheme="minorHAnsi" w:cstheme="minorHAnsi"/>
                <w:sz w:val="16"/>
                <w:szCs w:val="16"/>
                <w:lang w:val="en-GB" w:eastAsia="en-GB"/>
              </w:rPr>
              <w:sym w:font="Wingdings" w:char="F0E0"/>
            </w:r>
            <w:r w:rsidR="00F268AE">
              <w:rPr>
                <w:rFonts w:asciiTheme="minorHAnsi" w:eastAsia="Times New Roman" w:hAnsiTheme="minorHAnsi" w:cstheme="minorHAnsi"/>
                <w:sz w:val="16"/>
                <w:szCs w:val="16"/>
                <w:lang w:val="en-GB" w:eastAsia="en-GB"/>
              </w:rPr>
              <w:t xml:space="preserve"> participation to all groups ensured</w:t>
            </w:r>
          </w:p>
        </w:tc>
        <w:tc>
          <w:tcPr>
            <w:tcW w:w="817" w:type="dxa"/>
            <w:tcBorders>
              <w:top w:val="single" w:sz="8" w:space="0" w:color="000000"/>
              <w:left w:val="single" w:sz="4" w:space="0" w:color="auto"/>
              <w:bottom w:val="single" w:sz="8" w:space="0" w:color="000000"/>
              <w:right w:val="single" w:sz="8" w:space="0" w:color="000000"/>
            </w:tcBorders>
          </w:tcPr>
          <w:p w14:paraId="6746263B" w14:textId="48098754" w:rsidR="00830EB5" w:rsidRDefault="00F268AE"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30EB5" w14:paraId="69C2630A" w14:textId="77777777" w:rsidTr="00825ECC">
        <w:tc>
          <w:tcPr>
            <w:tcW w:w="593" w:type="dxa"/>
            <w:tcBorders>
              <w:top w:val="single" w:sz="8" w:space="0" w:color="000000"/>
              <w:left w:val="single" w:sz="8" w:space="0" w:color="000000"/>
              <w:bottom w:val="single" w:sz="8" w:space="0" w:color="000000"/>
              <w:right w:val="single" w:sz="4" w:space="0" w:color="auto"/>
            </w:tcBorders>
          </w:tcPr>
          <w:p w14:paraId="640A3E80" w14:textId="6D9D35D2"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17.02</w:t>
            </w:r>
          </w:p>
        </w:tc>
        <w:tc>
          <w:tcPr>
            <w:tcW w:w="803" w:type="dxa"/>
            <w:tcBorders>
              <w:top w:val="single" w:sz="8" w:space="0" w:color="000000"/>
              <w:left w:val="single" w:sz="4" w:space="0" w:color="auto"/>
              <w:bottom w:val="single" w:sz="8" w:space="0" w:color="000000"/>
              <w:right w:val="single" w:sz="4" w:space="0" w:color="auto"/>
            </w:tcBorders>
          </w:tcPr>
          <w:p w14:paraId="780C9D06" w14:textId="4326B0F3"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7409" w:type="dxa"/>
            <w:gridSpan w:val="4"/>
            <w:tcBorders>
              <w:top w:val="single" w:sz="8" w:space="0" w:color="000000"/>
              <w:left w:val="single" w:sz="4" w:space="0" w:color="auto"/>
              <w:bottom w:val="single" w:sz="8" w:space="0" w:color="000000"/>
              <w:right w:val="single" w:sz="4" w:space="0" w:color="auto"/>
            </w:tcBorders>
          </w:tcPr>
          <w:p w14:paraId="16F0D7EF" w14:textId="00409511" w:rsidR="00830EB5" w:rsidRPr="004C24B5" w:rsidRDefault="00830EB5" w:rsidP="00890530">
            <w:pPr>
              <w:rPr>
                <w:sz w:val="16"/>
                <w:szCs w:val="16"/>
                <w:lang w:val="en-GB" w:eastAsia="en-GB"/>
              </w:rPr>
            </w:pPr>
            <w:r>
              <w:rPr>
                <w:sz w:val="16"/>
                <w:szCs w:val="16"/>
                <w:lang w:val="en-GB" w:eastAsia="en-GB"/>
              </w:rPr>
              <w:t>To participate to the two EGI surveys on NGI operational services, and EGI.eu operations Global Services by the 19</w:t>
            </w:r>
            <w:r w:rsidRPr="0037003A">
              <w:rPr>
                <w:sz w:val="16"/>
                <w:szCs w:val="16"/>
                <w:vertAlign w:val="superscript"/>
                <w:lang w:val="en-GB" w:eastAsia="en-GB"/>
              </w:rPr>
              <w:t>th</w:t>
            </w:r>
            <w:r>
              <w:rPr>
                <w:sz w:val="16"/>
                <w:szCs w:val="16"/>
                <w:lang w:val="en-GB" w:eastAsia="en-GB"/>
              </w:rPr>
              <w:t xml:space="preserve"> of January</w:t>
            </w:r>
          </w:p>
        </w:tc>
        <w:tc>
          <w:tcPr>
            <w:tcW w:w="817" w:type="dxa"/>
            <w:tcBorders>
              <w:top w:val="single" w:sz="8" w:space="0" w:color="000000"/>
              <w:left w:val="single" w:sz="4" w:space="0" w:color="auto"/>
              <w:bottom w:val="single" w:sz="8" w:space="0" w:color="000000"/>
              <w:right w:val="single" w:sz="8" w:space="0" w:color="000000"/>
            </w:tcBorders>
          </w:tcPr>
          <w:p w14:paraId="30989CC1" w14:textId="5E7B4CF1" w:rsidR="00830EB5" w:rsidRDefault="00F268AE"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30EB5" w14:paraId="6878D9B8" w14:textId="77777777" w:rsidTr="00825ECC">
        <w:tc>
          <w:tcPr>
            <w:tcW w:w="593" w:type="dxa"/>
            <w:tcBorders>
              <w:top w:val="single" w:sz="8" w:space="0" w:color="000000"/>
              <w:left w:val="single" w:sz="8" w:space="0" w:color="000000"/>
              <w:bottom w:val="single" w:sz="8" w:space="0" w:color="000000"/>
              <w:right w:val="single" w:sz="4" w:space="0" w:color="auto"/>
            </w:tcBorders>
          </w:tcPr>
          <w:p w14:paraId="7B3CB51F" w14:textId="4208238D"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17.04</w:t>
            </w:r>
          </w:p>
        </w:tc>
        <w:tc>
          <w:tcPr>
            <w:tcW w:w="803" w:type="dxa"/>
            <w:tcBorders>
              <w:top w:val="single" w:sz="8" w:space="0" w:color="000000"/>
              <w:left w:val="single" w:sz="4" w:space="0" w:color="auto"/>
              <w:bottom w:val="single" w:sz="8" w:space="0" w:color="000000"/>
              <w:right w:val="single" w:sz="4" w:space="0" w:color="auto"/>
            </w:tcBorders>
          </w:tcPr>
          <w:p w14:paraId="62FD5920" w14:textId="2FB4EF5F"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Ferrari/P. Solagna</w:t>
            </w:r>
          </w:p>
        </w:tc>
        <w:tc>
          <w:tcPr>
            <w:tcW w:w="7409" w:type="dxa"/>
            <w:gridSpan w:val="4"/>
            <w:tcBorders>
              <w:top w:val="single" w:sz="8" w:space="0" w:color="000000"/>
              <w:left w:val="single" w:sz="4" w:space="0" w:color="auto"/>
              <w:bottom w:val="single" w:sz="8" w:space="0" w:color="000000"/>
              <w:right w:val="single" w:sz="4" w:space="0" w:color="auto"/>
            </w:tcBorders>
          </w:tcPr>
          <w:p w14:paraId="2C510C00" w14:textId="2461EC27" w:rsidR="00830EB5" w:rsidRPr="004C24B5" w:rsidRDefault="00830EB5" w:rsidP="00890530">
            <w:pPr>
              <w:rPr>
                <w:sz w:val="16"/>
                <w:szCs w:val="16"/>
                <w:lang w:val="en-GB" w:eastAsia="en-GB"/>
              </w:rPr>
            </w:pPr>
            <w:r>
              <w:rPr>
                <w:sz w:val="16"/>
                <w:szCs w:val="16"/>
                <w:lang w:val="en-GB" w:eastAsia="en-GB"/>
              </w:rPr>
              <w:t>To contact NGIs who are in favour of changing their GOCDB configuration of critical services and implement changes during Jan/Feb and to support the other NGIs in computing their A/R statistics by extracting data from the SAM PI</w:t>
            </w:r>
          </w:p>
        </w:tc>
        <w:tc>
          <w:tcPr>
            <w:tcW w:w="817" w:type="dxa"/>
            <w:tcBorders>
              <w:top w:val="single" w:sz="8" w:space="0" w:color="000000"/>
              <w:left w:val="single" w:sz="4" w:space="0" w:color="auto"/>
              <w:bottom w:val="single" w:sz="8" w:space="0" w:color="000000"/>
              <w:right w:val="single" w:sz="8" w:space="0" w:color="000000"/>
            </w:tcBorders>
          </w:tcPr>
          <w:p w14:paraId="3C461AA4" w14:textId="5F9BB8A5" w:rsidR="00830EB5" w:rsidRDefault="00AA342D"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830EB5" w14:paraId="15F2C715" w14:textId="77777777" w:rsidTr="00825ECC">
        <w:tc>
          <w:tcPr>
            <w:tcW w:w="593" w:type="dxa"/>
            <w:tcBorders>
              <w:top w:val="single" w:sz="8" w:space="0" w:color="000000"/>
              <w:left w:val="single" w:sz="8" w:space="0" w:color="000000"/>
              <w:bottom w:val="single" w:sz="8" w:space="0" w:color="000000"/>
              <w:right w:val="single" w:sz="4" w:space="0" w:color="auto"/>
            </w:tcBorders>
          </w:tcPr>
          <w:p w14:paraId="6D9C8113" w14:textId="1DCC1E7D"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17.05</w:t>
            </w:r>
          </w:p>
        </w:tc>
        <w:tc>
          <w:tcPr>
            <w:tcW w:w="803" w:type="dxa"/>
            <w:tcBorders>
              <w:top w:val="single" w:sz="8" w:space="0" w:color="000000"/>
              <w:left w:val="single" w:sz="4" w:space="0" w:color="auto"/>
              <w:bottom w:val="single" w:sz="8" w:space="0" w:color="000000"/>
              <w:right w:val="single" w:sz="4" w:space="0" w:color="auto"/>
            </w:tcBorders>
          </w:tcPr>
          <w:p w14:paraId="28109CA1" w14:textId="3ABA5B2E"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7409" w:type="dxa"/>
            <w:gridSpan w:val="4"/>
            <w:tcBorders>
              <w:top w:val="single" w:sz="8" w:space="0" w:color="000000"/>
              <w:left w:val="single" w:sz="4" w:space="0" w:color="auto"/>
              <w:bottom w:val="single" w:sz="8" w:space="0" w:color="000000"/>
              <w:right w:val="single" w:sz="4" w:space="0" w:color="auto"/>
            </w:tcBorders>
          </w:tcPr>
          <w:p w14:paraId="2055A787" w14:textId="0FB3D343" w:rsidR="00830EB5" w:rsidRDefault="00830EB5" w:rsidP="00890530">
            <w:pPr>
              <w:rPr>
                <w:sz w:val="16"/>
                <w:szCs w:val="16"/>
                <w:lang w:val="en-GB" w:eastAsia="en-GB"/>
              </w:rPr>
            </w:pPr>
            <w:r w:rsidRPr="00CB0915">
              <w:rPr>
                <w:sz w:val="16"/>
                <w:szCs w:val="16"/>
                <w:lang w:val="en-GB" w:eastAsia="en-GB"/>
              </w:rPr>
              <w:t>To review the naming scheme of EGI profiles when POEM will be in production</w:t>
            </w:r>
            <w:r w:rsidR="00AA342D">
              <w:rPr>
                <w:sz w:val="16"/>
                <w:szCs w:val="16"/>
                <w:lang w:val="en-GB" w:eastAsia="en-GB"/>
              </w:rPr>
              <w:t xml:space="preserve"> </w:t>
            </w:r>
            <w:r w:rsidR="00AA342D" w:rsidRPr="00AA342D">
              <w:rPr>
                <w:sz w:val="16"/>
                <w:szCs w:val="16"/>
                <w:lang w:val="en-GB" w:eastAsia="en-GB"/>
              </w:rPr>
              <w:sym w:font="Wingdings" w:char="F0E0"/>
            </w:r>
            <w:r w:rsidR="00AA342D">
              <w:rPr>
                <w:sz w:val="16"/>
                <w:szCs w:val="16"/>
                <w:lang w:val="en-GB" w:eastAsia="en-GB"/>
              </w:rPr>
              <w:t xml:space="preserve"> this action will be completed after the first release of POEM</w:t>
            </w:r>
          </w:p>
        </w:tc>
        <w:tc>
          <w:tcPr>
            <w:tcW w:w="817" w:type="dxa"/>
            <w:tcBorders>
              <w:top w:val="single" w:sz="8" w:space="0" w:color="000000"/>
              <w:left w:val="single" w:sz="4" w:space="0" w:color="auto"/>
              <w:bottom w:val="single" w:sz="8" w:space="0" w:color="000000"/>
              <w:right w:val="single" w:sz="8" w:space="0" w:color="000000"/>
            </w:tcBorders>
          </w:tcPr>
          <w:p w14:paraId="1108B41F" w14:textId="56FDF1F8" w:rsidR="00830EB5" w:rsidRDefault="00830EB5"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830EB5" w14:paraId="5CDED227" w14:textId="77777777" w:rsidTr="00825ECC">
        <w:tc>
          <w:tcPr>
            <w:tcW w:w="593" w:type="dxa"/>
            <w:tcBorders>
              <w:top w:val="single" w:sz="8" w:space="0" w:color="000000"/>
              <w:left w:val="single" w:sz="8" w:space="0" w:color="000000"/>
              <w:bottom w:val="single" w:sz="8" w:space="0" w:color="000000"/>
              <w:right w:val="single" w:sz="4" w:space="0" w:color="auto"/>
            </w:tcBorders>
          </w:tcPr>
          <w:p w14:paraId="46C58359" w14:textId="6B30F736"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17.06</w:t>
            </w:r>
          </w:p>
        </w:tc>
        <w:tc>
          <w:tcPr>
            <w:tcW w:w="803" w:type="dxa"/>
            <w:tcBorders>
              <w:top w:val="single" w:sz="8" w:space="0" w:color="000000"/>
              <w:left w:val="single" w:sz="4" w:space="0" w:color="auto"/>
              <w:bottom w:val="single" w:sz="8" w:space="0" w:color="000000"/>
              <w:right w:val="single" w:sz="4" w:space="0" w:color="auto"/>
            </w:tcBorders>
          </w:tcPr>
          <w:p w14:paraId="224CC23A" w14:textId="5088B2AD"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P. Solagna</w:t>
            </w:r>
          </w:p>
        </w:tc>
        <w:tc>
          <w:tcPr>
            <w:tcW w:w="7409" w:type="dxa"/>
            <w:gridSpan w:val="4"/>
            <w:tcBorders>
              <w:top w:val="single" w:sz="8" w:space="0" w:color="000000"/>
              <w:left w:val="single" w:sz="4" w:space="0" w:color="auto"/>
              <w:bottom w:val="single" w:sz="8" w:space="0" w:color="000000"/>
              <w:right w:val="single" w:sz="4" w:space="0" w:color="auto"/>
            </w:tcBorders>
          </w:tcPr>
          <w:p w14:paraId="75C3FD30" w14:textId="4B68DD89" w:rsidR="00830EB5" w:rsidRPr="00CB0915" w:rsidRDefault="00830EB5" w:rsidP="00890530">
            <w:pPr>
              <w:rPr>
                <w:sz w:val="16"/>
                <w:szCs w:val="16"/>
                <w:lang w:val="en-GB" w:eastAsia="en-GB"/>
              </w:rPr>
            </w:pPr>
            <w:r>
              <w:rPr>
                <w:sz w:val="16"/>
                <w:szCs w:val="16"/>
                <w:lang w:val="en-GB" w:eastAsia="en-GB"/>
              </w:rPr>
              <w:t>To rerun a WLCG_CREAM* and ROC_CRITICAL profile comparison for December 2011.</w:t>
            </w:r>
            <w:r w:rsidR="00AA342D">
              <w:rPr>
                <w:sz w:val="16"/>
                <w:szCs w:val="16"/>
                <w:lang w:val="en-GB" w:eastAsia="en-GB"/>
              </w:rPr>
              <w:t xml:space="preserve"> </w:t>
            </w:r>
            <w:r w:rsidR="00AA342D" w:rsidRPr="00AA342D">
              <w:rPr>
                <w:sz w:val="16"/>
                <w:szCs w:val="16"/>
                <w:lang w:val="en-GB" w:eastAsia="en-GB"/>
              </w:rPr>
              <w:sym w:font="Wingdings" w:char="F0E0"/>
            </w:r>
            <w:r w:rsidR="00AA342D">
              <w:rPr>
                <w:sz w:val="16"/>
                <w:szCs w:val="16"/>
                <w:lang w:val="en-GB" w:eastAsia="en-GB"/>
              </w:rPr>
              <w:t xml:space="preserve"> a rerun of comparison was run and results distributed to the OMB</w:t>
            </w:r>
          </w:p>
        </w:tc>
        <w:tc>
          <w:tcPr>
            <w:tcW w:w="817" w:type="dxa"/>
            <w:tcBorders>
              <w:top w:val="single" w:sz="8" w:space="0" w:color="000000"/>
              <w:left w:val="single" w:sz="4" w:space="0" w:color="auto"/>
              <w:bottom w:val="single" w:sz="8" w:space="0" w:color="000000"/>
              <w:right w:val="single" w:sz="8" w:space="0" w:color="000000"/>
            </w:tcBorders>
          </w:tcPr>
          <w:p w14:paraId="7AD51DA2" w14:textId="0C0A72D6" w:rsidR="00830EB5" w:rsidRDefault="00AA342D"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30EB5" w14:paraId="77CF4BED" w14:textId="77777777" w:rsidTr="00825ECC">
        <w:tc>
          <w:tcPr>
            <w:tcW w:w="593" w:type="dxa"/>
            <w:tcBorders>
              <w:top w:val="single" w:sz="8" w:space="0" w:color="000000"/>
              <w:left w:val="single" w:sz="8" w:space="0" w:color="000000"/>
              <w:bottom w:val="single" w:sz="8" w:space="0" w:color="000000"/>
              <w:right w:val="single" w:sz="4" w:space="0" w:color="auto"/>
            </w:tcBorders>
          </w:tcPr>
          <w:p w14:paraId="79287D6E" w14:textId="66A0ADF2"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17.07</w:t>
            </w:r>
          </w:p>
        </w:tc>
        <w:tc>
          <w:tcPr>
            <w:tcW w:w="803" w:type="dxa"/>
            <w:tcBorders>
              <w:top w:val="single" w:sz="8" w:space="0" w:color="000000"/>
              <w:left w:val="single" w:sz="4" w:space="0" w:color="auto"/>
              <w:bottom w:val="single" w:sz="8" w:space="0" w:color="000000"/>
              <w:right w:val="single" w:sz="4" w:space="0" w:color="auto"/>
            </w:tcBorders>
          </w:tcPr>
          <w:p w14:paraId="2160ED7C" w14:textId="3D3DF781"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7409" w:type="dxa"/>
            <w:gridSpan w:val="4"/>
            <w:tcBorders>
              <w:top w:val="single" w:sz="8" w:space="0" w:color="000000"/>
              <w:left w:val="single" w:sz="4" w:space="0" w:color="auto"/>
              <w:bottom w:val="single" w:sz="8" w:space="0" w:color="000000"/>
              <w:right w:val="single" w:sz="4" w:space="0" w:color="auto"/>
            </w:tcBorders>
          </w:tcPr>
          <w:p w14:paraId="1E835F94" w14:textId="1107BDCB" w:rsidR="00830EB5" w:rsidRDefault="00830EB5" w:rsidP="00890530">
            <w:pPr>
              <w:rPr>
                <w:sz w:val="16"/>
                <w:szCs w:val="16"/>
                <w:lang w:val="en-GB" w:eastAsia="en-GB"/>
              </w:rPr>
            </w:pPr>
            <w:r>
              <w:rPr>
                <w:sz w:val="16"/>
                <w:szCs w:val="16"/>
                <w:lang w:val="en-GB" w:eastAsia="en-GB"/>
              </w:rPr>
              <w:t>To reassess the UNKNOWN test percentage in March 2012</w:t>
            </w:r>
            <w:r w:rsidR="00AA342D">
              <w:rPr>
                <w:sz w:val="16"/>
                <w:szCs w:val="16"/>
                <w:lang w:val="en-GB" w:eastAsia="en-GB"/>
              </w:rPr>
              <w:t xml:space="preserve"> </w:t>
            </w:r>
          </w:p>
        </w:tc>
        <w:tc>
          <w:tcPr>
            <w:tcW w:w="817" w:type="dxa"/>
            <w:tcBorders>
              <w:top w:val="single" w:sz="8" w:space="0" w:color="000000"/>
              <w:left w:val="single" w:sz="4" w:space="0" w:color="auto"/>
              <w:bottom w:val="single" w:sz="8" w:space="0" w:color="000000"/>
              <w:right w:val="single" w:sz="8" w:space="0" w:color="000000"/>
            </w:tcBorders>
          </w:tcPr>
          <w:p w14:paraId="30F666B7" w14:textId="5866EA50" w:rsidR="00830EB5" w:rsidRDefault="00830EB5"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830EB5" w14:paraId="5EBF291D"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41B8847B" w14:textId="5D89B341" w:rsidR="00830EB5" w:rsidRDefault="00830EB5" w:rsidP="000D3E6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November OMB meeting</w:t>
            </w:r>
          </w:p>
        </w:tc>
      </w:tr>
      <w:tr w:rsidR="00830EB5" w14:paraId="0DB4E5A0" w14:textId="77777777" w:rsidTr="00825ECC">
        <w:tc>
          <w:tcPr>
            <w:tcW w:w="593" w:type="dxa"/>
            <w:tcBorders>
              <w:top w:val="single" w:sz="8" w:space="0" w:color="000000"/>
              <w:left w:val="single" w:sz="8" w:space="0" w:color="000000"/>
              <w:bottom w:val="single" w:sz="8" w:space="0" w:color="000000"/>
              <w:right w:val="single" w:sz="4" w:space="0" w:color="auto"/>
            </w:tcBorders>
          </w:tcPr>
          <w:p w14:paraId="6D069FC1" w14:textId="6FD9D190"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16.02</w:t>
            </w:r>
          </w:p>
        </w:tc>
        <w:tc>
          <w:tcPr>
            <w:tcW w:w="803" w:type="dxa"/>
            <w:tcBorders>
              <w:top w:val="single" w:sz="8" w:space="0" w:color="000000"/>
              <w:left w:val="single" w:sz="4" w:space="0" w:color="auto"/>
              <w:bottom w:val="single" w:sz="8" w:space="0" w:color="000000"/>
              <w:right w:val="single" w:sz="4" w:space="0" w:color="auto"/>
            </w:tcBorders>
          </w:tcPr>
          <w:p w14:paraId="322BA580" w14:textId="1249621F"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7409" w:type="dxa"/>
            <w:gridSpan w:val="4"/>
            <w:tcBorders>
              <w:top w:val="single" w:sz="8" w:space="0" w:color="000000"/>
              <w:left w:val="single" w:sz="4" w:space="0" w:color="auto"/>
              <w:bottom w:val="single" w:sz="8" w:space="0" w:color="000000"/>
              <w:right w:val="single" w:sz="4" w:space="0" w:color="auto"/>
            </w:tcBorders>
          </w:tcPr>
          <w:p w14:paraId="4F78F90A" w14:textId="7B542A53" w:rsidR="00830EB5" w:rsidRPr="00E01942" w:rsidRDefault="00830EB5" w:rsidP="00585443">
            <w:pPr>
              <w:rPr>
                <w:sz w:val="18"/>
                <w:szCs w:val="16"/>
                <w:lang w:val="en-GB" w:eastAsia="en-GB"/>
              </w:rPr>
            </w:pPr>
            <w:r>
              <w:rPr>
                <w:sz w:val="18"/>
                <w:lang w:val="en-GB" w:eastAsia="en-GB"/>
              </w:rPr>
              <w:t>T</w:t>
            </w:r>
            <w:r w:rsidRPr="00E01942">
              <w:rPr>
                <w:sz w:val="18"/>
                <w:lang w:val="en-GB" w:eastAsia="en-GB"/>
              </w:rPr>
              <w:t>o consult with technology providers and VOs with the aim of</w:t>
            </w:r>
            <w:r>
              <w:rPr>
                <w:sz w:val="18"/>
                <w:lang w:val="en-GB" w:eastAsia="en-GB"/>
              </w:rPr>
              <w:t xml:space="preserve"> </w:t>
            </w:r>
            <w:r w:rsidRPr="00E01942">
              <w:rPr>
                <w:sz w:val="18"/>
                <w:lang w:val="en-GB" w:eastAsia="en-GB"/>
              </w:rPr>
              <w:t>updating the EGEE notice about maximum proxy lifetime</w:t>
            </w:r>
            <w:r>
              <w:rPr>
                <w:sz w:val="18"/>
                <w:lang w:val="en-GB" w:eastAsia="en-GB"/>
              </w:rPr>
              <w:t>.</w:t>
            </w:r>
          </w:p>
        </w:tc>
        <w:tc>
          <w:tcPr>
            <w:tcW w:w="817" w:type="dxa"/>
            <w:tcBorders>
              <w:top w:val="single" w:sz="8" w:space="0" w:color="000000"/>
              <w:left w:val="single" w:sz="4" w:space="0" w:color="auto"/>
              <w:bottom w:val="single" w:sz="8" w:space="0" w:color="000000"/>
              <w:right w:val="single" w:sz="8" w:space="0" w:color="000000"/>
            </w:tcBorders>
          </w:tcPr>
          <w:p w14:paraId="6EF6D0CB" w14:textId="2E666154" w:rsidR="00830EB5" w:rsidRDefault="00830EB5"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830EB5" w14:paraId="698C6CB1" w14:textId="77777777" w:rsidTr="00825ECC">
        <w:tc>
          <w:tcPr>
            <w:tcW w:w="593" w:type="dxa"/>
            <w:tcBorders>
              <w:top w:val="single" w:sz="8" w:space="0" w:color="000000"/>
              <w:left w:val="single" w:sz="8" w:space="0" w:color="000000"/>
              <w:bottom w:val="single" w:sz="8" w:space="0" w:color="000000"/>
              <w:right w:val="single" w:sz="4" w:space="0" w:color="auto"/>
            </w:tcBorders>
          </w:tcPr>
          <w:p w14:paraId="65244E15" w14:textId="3FC8FE06"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16.06</w:t>
            </w:r>
          </w:p>
        </w:tc>
        <w:tc>
          <w:tcPr>
            <w:tcW w:w="803" w:type="dxa"/>
            <w:tcBorders>
              <w:top w:val="single" w:sz="8" w:space="0" w:color="000000"/>
              <w:left w:val="single" w:sz="4" w:space="0" w:color="auto"/>
              <w:bottom w:val="single" w:sz="8" w:space="0" w:color="000000"/>
              <w:right w:val="single" w:sz="4" w:space="0" w:color="auto"/>
            </w:tcBorders>
          </w:tcPr>
          <w:p w14:paraId="3CD46F3E" w14:textId="1CC60E6A"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J. Walsh</w:t>
            </w:r>
          </w:p>
        </w:tc>
        <w:tc>
          <w:tcPr>
            <w:tcW w:w="7409" w:type="dxa"/>
            <w:gridSpan w:val="4"/>
            <w:tcBorders>
              <w:top w:val="single" w:sz="8" w:space="0" w:color="000000"/>
              <w:left w:val="single" w:sz="4" w:space="0" w:color="auto"/>
              <w:bottom w:val="single" w:sz="8" w:space="0" w:color="000000"/>
              <w:right w:val="single" w:sz="4" w:space="0" w:color="auto"/>
            </w:tcBorders>
          </w:tcPr>
          <w:p w14:paraId="3CBC81C7" w14:textId="70E5967A" w:rsidR="00830EB5" w:rsidRDefault="00830EB5" w:rsidP="00585443">
            <w:pPr>
              <w:rPr>
                <w:sz w:val="18"/>
                <w:lang w:val="en-GB" w:eastAsia="en-GB"/>
              </w:rPr>
            </w:pPr>
            <w:r>
              <w:rPr>
                <w:sz w:val="18"/>
                <w:lang w:val="en-GB" w:eastAsia="en-GB"/>
              </w:rPr>
              <w:t xml:space="preserve">To submit a RT requirement of change of the MPI probe </w:t>
            </w:r>
            <w:r w:rsidRPr="0049606F">
              <w:rPr>
                <w:sz w:val="18"/>
                <w:lang w:val="en-GB" w:eastAsia="en-GB"/>
              </w:rPr>
              <w:sym w:font="Wingdings" w:char="F0E0"/>
            </w:r>
            <w:r>
              <w:rPr>
                <w:sz w:val="18"/>
                <w:lang w:val="en-GB" w:eastAsia="en-GB"/>
              </w:rPr>
              <w:t xml:space="preserve"> e-mail discussion in progress related to ticket </w:t>
            </w:r>
            <w:hyperlink r:id="rId14" w:history="1">
              <w:r w:rsidRPr="007C5A31">
                <w:rPr>
                  <w:rStyle w:val="Hyperlink"/>
                  <w:sz w:val="18"/>
                  <w:lang w:val="en-GB" w:eastAsia="en-GB"/>
                </w:rPr>
                <w:t>https://ggus.eu/ws/ticket_info.php?ticket=76755</w:t>
              </w:r>
            </w:hyperlink>
            <w:r>
              <w:rPr>
                <w:sz w:val="18"/>
                <w:lang w:val="en-GB" w:eastAsia="en-GB"/>
              </w:rPr>
              <w:t xml:space="preserve"> and to the correct setting of </w:t>
            </w:r>
            <w:proofErr w:type="spellStart"/>
            <w:r w:rsidRPr="0049606F">
              <w:rPr>
                <w:sz w:val="18"/>
                <w:lang w:val="en-GB" w:eastAsia="en-GB"/>
              </w:rPr>
              <w:t>PolicyMaxWallClockTime</w:t>
            </w:r>
            <w:proofErr w:type="spellEnd"/>
            <w:r>
              <w:rPr>
                <w:sz w:val="18"/>
                <w:lang w:val="en-GB" w:eastAsia="en-GB"/>
              </w:rPr>
              <w:t xml:space="preserve"> and </w:t>
            </w:r>
            <w:proofErr w:type="spellStart"/>
            <w:r w:rsidRPr="0049606F">
              <w:rPr>
                <w:sz w:val="18"/>
                <w:lang w:val="en-GB" w:eastAsia="en-GB"/>
              </w:rPr>
              <w:t>PolicyMaxObtainableCPUTime</w:t>
            </w:r>
            <w:proofErr w:type="spellEnd"/>
            <w:r>
              <w:rPr>
                <w:sz w:val="18"/>
                <w:lang w:val="en-GB" w:eastAsia="en-GB"/>
              </w:rPr>
              <w:t>.</w:t>
            </w:r>
            <w:r w:rsidR="00AA342D">
              <w:rPr>
                <w:sz w:val="18"/>
                <w:lang w:val="en-GB" w:eastAsia="en-GB"/>
              </w:rPr>
              <w:t xml:space="preserve"> </w:t>
            </w:r>
            <w:r w:rsidR="00AA342D" w:rsidRPr="00AA342D">
              <w:rPr>
                <w:sz w:val="18"/>
                <w:lang w:val="en-GB" w:eastAsia="en-GB"/>
              </w:rPr>
              <w:sym w:font="Wingdings" w:char="F0E0"/>
            </w:r>
            <w:r w:rsidR="00AA342D">
              <w:rPr>
                <w:sz w:val="18"/>
                <w:lang w:val="en-GB" w:eastAsia="en-GB"/>
              </w:rPr>
              <w:t xml:space="preserve"> revision of MPI probes in part of the agenda of the MPI Virtual Team</w:t>
            </w:r>
          </w:p>
        </w:tc>
        <w:tc>
          <w:tcPr>
            <w:tcW w:w="817" w:type="dxa"/>
            <w:tcBorders>
              <w:top w:val="single" w:sz="8" w:space="0" w:color="000000"/>
              <w:left w:val="single" w:sz="4" w:space="0" w:color="auto"/>
              <w:bottom w:val="single" w:sz="8" w:space="0" w:color="000000"/>
              <w:right w:val="single" w:sz="8" w:space="0" w:color="000000"/>
            </w:tcBorders>
          </w:tcPr>
          <w:p w14:paraId="26CB8A7C" w14:textId="6381A4A1" w:rsidR="00830EB5" w:rsidRDefault="00AA342D"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30EB5" w14:paraId="7C29D849" w14:textId="77777777" w:rsidTr="00825ECC">
        <w:tc>
          <w:tcPr>
            <w:tcW w:w="593" w:type="dxa"/>
            <w:tcBorders>
              <w:top w:val="single" w:sz="8" w:space="0" w:color="000000"/>
              <w:left w:val="single" w:sz="8" w:space="0" w:color="000000"/>
              <w:bottom w:val="single" w:sz="8" w:space="0" w:color="000000"/>
              <w:right w:val="single" w:sz="4" w:space="0" w:color="auto"/>
            </w:tcBorders>
          </w:tcPr>
          <w:p w14:paraId="0912EA47" w14:textId="6C5B69EB" w:rsidR="00830EB5" w:rsidRDefault="00830EB5"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16.07</w:t>
            </w:r>
          </w:p>
        </w:tc>
        <w:tc>
          <w:tcPr>
            <w:tcW w:w="803" w:type="dxa"/>
            <w:tcBorders>
              <w:top w:val="single" w:sz="8" w:space="0" w:color="000000"/>
              <w:left w:val="single" w:sz="4" w:space="0" w:color="auto"/>
              <w:bottom w:val="single" w:sz="8" w:space="0" w:color="000000"/>
              <w:right w:val="single" w:sz="4" w:space="0" w:color="auto"/>
            </w:tcBorders>
          </w:tcPr>
          <w:p w14:paraId="35B26D5A" w14:textId="09FB50E3" w:rsidR="00830EB5" w:rsidRDefault="00830EB5" w:rsidP="00585443">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7409" w:type="dxa"/>
            <w:gridSpan w:val="4"/>
            <w:tcBorders>
              <w:top w:val="single" w:sz="8" w:space="0" w:color="000000"/>
              <w:left w:val="single" w:sz="4" w:space="0" w:color="auto"/>
              <w:bottom w:val="single" w:sz="8" w:space="0" w:color="000000"/>
              <w:right w:val="single" w:sz="4" w:space="0" w:color="auto"/>
            </w:tcBorders>
          </w:tcPr>
          <w:p w14:paraId="18681DEF" w14:textId="77777777" w:rsidR="00830EB5" w:rsidRDefault="00830EB5" w:rsidP="00585443">
            <w:pPr>
              <w:rPr>
                <w:sz w:val="18"/>
                <w:lang w:val="en-GB" w:eastAsia="en-GB"/>
              </w:rPr>
            </w:pPr>
            <w:r>
              <w:rPr>
                <w:sz w:val="18"/>
                <w:lang w:val="en-GB" w:eastAsia="en-GB"/>
              </w:rPr>
              <w:t>To submit new middleware requirements for ARC/gLite/GLOBUS/UNICORE by January 15 2012. All NGIs are requested to contact their site administrators to involve them in this process</w:t>
            </w:r>
            <w:r w:rsidR="00AA342D">
              <w:rPr>
                <w:sz w:val="18"/>
                <w:lang w:val="en-GB" w:eastAsia="en-GB"/>
              </w:rPr>
              <w:t xml:space="preserve"> </w:t>
            </w:r>
            <w:r w:rsidR="00AA342D" w:rsidRPr="00AA342D">
              <w:rPr>
                <w:sz w:val="18"/>
                <w:lang w:val="en-GB" w:eastAsia="en-GB"/>
              </w:rPr>
              <w:sym w:font="Wingdings" w:char="F0E0"/>
            </w:r>
            <w:r w:rsidR="00AA342D">
              <w:rPr>
                <w:sz w:val="18"/>
                <w:lang w:val="en-GB" w:eastAsia="en-GB"/>
              </w:rPr>
              <w:t xml:space="preserve"> requirements were submitted and reviewed at the Jan OMB meeting. The requirements accepted by EMI are listed at:</w:t>
            </w:r>
          </w:p>
          <w:p w14:paraId="1919DB15" w14:textId="63EE66E8" w:rsidR="00AA342D" w:rsidRDefault="00AA342D" w:rsidP="00585443">
            <w:pPr>
              <w:rPr>
                <w:sz w:val="18"/>
                <w:lang w:val="en-GB" w:eastAsia="en-GB"/>
              </w:rPr>
            </w:pPr>
            <w:r w:rsidRPr="00AA342D">
              <w:rPr>
                <w:sz w:val="18"/>
                <w:lang w:val="en-GB" w:eastAsia="en-GB"/>
              </w:rPr>
              <w:t>https://savannah.cern.ch/task/?group=emi-req</w:t>
            </w:r>
          </w:p>
        </w:tc>
        <w:tc>
          <w:tcPr>
            <w:tcW w:w="817" w:type="dxa"/>
            <w:tcBorders>
              <w:top w:val="single" w:sz="8" w:space="0" w:color="000000"/>
              <w:left w:val="single" w:sz="4" w:space="0" w:color="auto"/>
              <w:bottom w:val="single" w:sz="8" w:space="0" w:color="000000"/>
              <w:right w:val="single" w:sz="8" w:space="0" w:color="000000"/>
            </w:tcBorders>
          </w:tcPr>
          <w:p w14:paraId="0FF66FC0" w14:textId="00544EC3" w:rsidR="00830EB5" w:rsidRDefault="00AA342D"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830EB5" w14:paraId="5E8A2D2D" w14:textId="77777777" w:rsidTr="00825ECC">
        <w:tc>
          <w:tcPr>
            <w:tcW w:w="9622" w:type="dxa"/>
            <w:gridSpan w:val="7"/>
            <w:tcBorders>
              <w:top w:val="single" w:sz="8" w:space="0" w:color="000000"/>
              <w:left w:val="single" w:sz="8" w:space="0" w:color="000000"/>
              <w:bottom w:val="single" w:sz="8" w:space="0" w:color="000000"/>
              <w:right w:val="single" w:sz="8" w:space="0" w:color="000000"/>
            </w:tcBorders>
          </w:tcPr>
          <w:p w14:paraId="17EC47C6" w14:textId="7A3C8757" w:rsidR="00830EB5" w:rsidRDefault="00830EB5" w:rsidP="007B0B56">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19 September OMB meeting</w:t>
            </w:r>
          </w:p>
        </w:tc>
      </w:tr>
      <w:tr w:rsidR="00830EB5" w14:paraId="7248B211" w14:textId="77777777" w:rsidTr="00825ECC">
        <w:tc>
          <w:tcPr>
            <w:tcW w:w="593" w:type="dxa"/>
            <w:tcBorders>
              <w:top w:val="single" w:sz="8" w:space="0" w:color="000000"/>
              <w:left w:val="single" w:sz="8" w:space="0" w:color="000000"/>
              <w:bottom w:val="single" w:sz="8" w:space="0" w:color="000000"/>
              <w:right w:val="single" w:sz="4" w:space="0" w:color="auto"/>
            </w:tcBorders>
          </w:tcPr>
          <w:p w14:paraId="67DCAD0F" w14:textId="62594419" w:rsidR="00830EB5" w:rsidRDefault="00830EB5"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14.03</w:t>
            </w:r>
          </w:p>
        </w:tc>
        <w:tc>
          <w:tcPr>
            <w:tcW w:w="803" w:type="dxa"/>
            <w:tcBorders>
              <w:top w:val="single" w:sz="8" w:space="0" w:color="000000"/>
              <w:left w:val="single" w:sz="4" w:space="0" w:color="auto"/>
              <w:bottom w:val="single" w:sz="8" w:space="0" w:color="000000"/>
              <w:right w:val="single" w:sz="4" w:space="0" w:color="auto"/>
            </w:tcBorders>
          </w:tcPr>
          <w:p w14:paraId="17E80E04" w14:textId="1596631A" w:rsidR="00830EB5" w:rsidRDefault="00830EB5" w:rsidP="003D4EA7">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7409" w:type="dxa"/>
            <w:gridSpan w:val="4"/>
            <w:tcBorders>
              <w:top w:val="single" w:sz="8" w:space="0" w:color="000000"/>
              <w:left w:val="single" w:sz="4" w:space="0" w:color="auto"/>
              <w:bottom w:val="single" w:sz="8" w:space="0" w:color="000000"/>
              <w:right w:val="single" w:sz="4" w:space="0" w:color="auto"/>
            </w:tcBorders>
          </w:tcPr>
          <w:p w14:paraId="3C6E62B4" w14:textId="2D5787DA" w:rsidR="00830EB5" w:rsidRDefault="00830EB5" w:rsidP="003D4EA7">
            <w:pPr>
              <w:pStyle w:val="HTMLPreformatted"/>
              <w:spacing w:line="276" w:lineRule="auto"/>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assess the current communication channels EGI </w:t>
            </w:r>
            <w:r w:rsidRPr="00CF1F38">
              <w:rPr>
                <w:rFonts w:asciiTheme="minorHAnsi" w:eastAsia="Times New Roman" w:hAnsiTheme="minorHAnsi" w:cstheme="minorHAnsi"/>
                <w:sz w:val="16"/>
                <w:szCs w:val="16"/>
                <w:lang w:val="en-GB" w:eastAsia="en-GB"/>
              </w:rPr>
              <w:sym w:font="Wingdings" w:char="F0DF"/>
            </w:r>
            <w:r w:rsidRPr="00CF1F38">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OSG in case of incidents and critical vulnerabilities involving both parties. </w:t>
            </w:r>
            <w:r w:rsidRPr="004E7FAD">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A workflow is needed to share security tickets and discussion is needed to find </w:t>
            </w:r>
            <w:proofErr w:type="gramStart"/>
            <w:r>
              <w:rPr>
                <w:rFonts w:asciiTheme="minorHAnsi" w:eastAsia="Times New Roman" w:hAnsiTheme="minorHAnsi" w:cstheme="minorHAnsi"/>
                <w:sz w:val="16"/>
                <w:szCs w:val="16"/>
                <w:lang w:val="en-GB" w:eastAsia="en-GB"/>
              </w:rPr>
              <w:t>a ticketing system that satisfy</w:t>
            </w:r>
            <w:proofErr w:type="gramEnd"/>
            <w:r>
              <w:rPr>
                <w:rFonts w:asciiTheme="minorHAnsi" w:eastAsia="Times New Roman" w:hAnsiTheme="minorHAnsi" w:cstheme="minorHAnsi"/>
                <w:sz w:val="16"/>
                <w:szCs w:val="16"/>
                <w:lang w:val="en-GB" w:eastAsia="en-GB"/>
              </w:rPr>
              <w:t xml:space="preserve"> EGI CSIRT and OSG requirements. </w:t>
            </w:r>
            <w:r w:rsidRPr="0049606F">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20/12/2011: discussion with OSG at the Jan 2012 OMB</w:t>
            </w:r>
            <w:r w:rsidR="00D8686D">
              <w:rPr>
                <w:rFonts w:asciiTheme="minorHAnsi" w:eastAsia="Times New Roman" w:hAnsiTheme="minorHAnsi" w:cstheme="minorHAnsi"/>
                <w:sz w:val="16"/>
                <w:szCs w:val="16"/>
                <w:lang w:val="en-GB" w:eastAsia="en-GB"/>
              </w:rPr>
              <w:t xml:space="preserve"> </w:t>
            </w:r>
            <w:r w:rsidR="00D8686D" w:rsidRPr="00D8686D">
              <w:rPr>
                <w:rFonts w:asciiTheme="minorHAnsi" w:eastAsia="Times New Roman" w:hAnsiTheme="minorHAnsi" w:cstheme="minorHAnsi"/>
                <w:sz w:val="16"/>
                <w:szCs w:val="16"/>
                <w:lang w:val="en-GB" w:eastAsia="en-GB"/>
              </w:rPr>
              <w:sym w:font="Wingdings" w:char="F0E0"/>
            </w:r>
            <w:r w:rsidR="00D8686D">
              <w:rPr>
                <w:rFonts w:asciiTheme="minorHAnsi" w:eastAsia="Times New Roman" w:hAnsiTheme="minorHAnsi" w:cstheme="minorHAnsi"/>
                <w:sz w:val="16"/>
                <w:szCs w:val="16"/>
                <w:lang w:val="en-GB" w:eastAsia="en-GB"/>
              </w:rPr>
              <w:t xml:space="preserve"> OSG participation to the OMB was postponed to March</w:t>
            </w:r>
          </w:p>
        </w:tc>
        <w:tc>
          <w:tcPr>
            <w:tcW w:w="817" w:type="dxa"/>
            <w:tcBorders>
              <w:top w:val="single" w:sz="8" w:space="0" w:color="000000"/>
              <w:left w:val="single" w:sz="4" w:space="0" w:color="auto"/>
              <w:bottom w:val="single" w:sz="8" w:space="0" w:color="000000"/>
              <w:right w:val="single" w:sz="8" w:space="0" w:color="000000"/>
            </w:tcBorders>
          </w:tcPr>
          <w:p w14:paraId="71CD7685" w14:textId="4B9A8CF7" w:rsidR="00830EB5" w:rsidRDefault="00830EB5" w:rsidP="003D4EA7">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830EB5" w14:paraId="1C3679F9" w14:textId="77777777" w:rsidTr="00825ECC">
        <w:tc>
          <w:tcPr>
            <w:tcW w:w="9622" w:type="dxa"/>
            <w:gridSpan w:val="7"/>
            <w:tcBorders>
              <w:top w:val="single" w:sz="8" w:space="0" w:color="000000"/>
              <w:left w:val="single" w:sz="8" w:space="0" w:color="000000"/>
              <w:bottom w:val="single" w:sz="8" w:space="0" w:color="000000"/>
              <w:right w:val="single" w:sz="8" w:space="0" w:color="000000"/>
            </w:tcBorders>
            <w:hideMark/>
          </w:tcPr>
          <w:p w14:paraId="6266C8E9" w14:textId="7945B647" w:rsidR="00830EB5" w:rsidRDefault="00830EB5" w:rsidP="001F3A7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21 June OMB meeting</w:t>
            </w:r>
          </w:p>
        </w:tc>
      </w:tr>
      <w:tr w:rsidR="00830EB5" w14:paraId="06961CF4" w14:textId="77777777" w:rsidTr="00825ECC">
        <w:tc>
          <w:tcPr>
            <w:tcW w:w="593" w:type="dxa"/>
            <w:tcBorders>
              <w:top w:val="single" w:sz="8" w:space="0" w:color="000000"/>
              <w:left w:val="single" w:sz="8" w:space="0" w:color="000000"/>
              <w:bottom w:val="single" w:sz="8" w:space="0" w:color="000000"/>
              <w:right w:val="single" w:sz="4" w:space="0" w:color="auto"/>
            </w:tcBorders>
            <w:hideMark/>
          </w:tcPr>
          <w:p w14:paraId="1A9DC434" w14:textId="77777777" w:rsidR="00830EB5" w:rsidRDefault="00830EB5">
            <w:pPr>
              <w:jc w:val="center"/>
              <w:rPr>
                <w:rFonts w:asciiTheme="minorHAnsi" w:hAnsiTheme="minorHAnsi" w:cstheme="minorHAnsi"/>
                <w:b/>
                <w:sz w:val="16"/>
                <w:szCs w:val="16"/>
                <w:lang w:val="en-GB"/>
              </w:rPr>
            </w:pPr>
            <w:r>
              <w:rPr>
                <w:rFonts w:asciiTheme="minorHAnsi" w:hAnsiTheme="minorHAnsi" w:cstheme="minorHAnsi"/>
                <w:b/>
                <w:sz w:val="16"/>
                <w:szCs w:val="16"/>
                <w:lang w:val="en-GB"/>
              </w:rPr>
              <w:t>12.09</w:t>
            </w:r>
          </w:p>
        </w:tc>
        <w:tc>
          <w:tcPr>
            <w:tcW w:w="803" w:type="dxa"/>
            <w:tcBorders>
              <w:top w:val="single" w:sz="8" w:space="0" w:color="000000"/>
              <w:left w:val="single" w:sz="4" w:space="0" w:color="auto"/>
              <w:bottom w:val="single" w:sz="8" w:space="0" w:color="000000"/>
              <w:right w:val="single" w:sz="4" w:space="0" w:color="auto"/>
            </w:tcBorders>
            <w:hideMark/>
          </w:tcPr>
          <w:p w14:paraId="317CC03B" w14:textId="77777777" w:rsidR="00830EB5" w:rsidRDefault="00830EB5">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7409" w:type="dxa"/>
            <w:gridSpan w:val="4"/>
            <w:tcBorders>
              <w:top w:val="single" w:sz="8" w:space="0" w:color="000000"/>
              <w:left w:val="single" w:sz="4" w:space="0" w:color="auto"/>
              <w:bottom w:val="single" w:sz="8" w:space="0" w:color="000000"/>
              <w:right w:val="single" w:sz="4" w:space="0" w:color="auto"/>
            </w:tcBorders>
            <w:hideMark/>
          </w:tcPr>
          <w:p w14:paraId="19E759E6" w14:textId="0040DD95" w:rsidR="00830EB5" w:rsidRDefault="00830EB5">
            <w:pPr>
              <w:pStyle w:val="HTMLPreformatted"/>
              <w:spacing w:line="276" w:lineRule="auto"/>
              <w:rPr>
                <w:rFonts w:asciiTheme="minorHAnsi" w:hAnsiTheme="minorHAnsi" w:cstheme="minorHAnsi"/>
                <w:sz w:val="16"/>
                <w:szCs w:val="16"/>
              </w:rPr>
            </w:pPr>
            <w:r>
              <w:rPr>
                <w:rFonts w:asciiTheme="minorHAnsi" w:hAnsiTheme="minorHAnsi" w:cstheme="minorHAnsi"/>
                <w:sz w:val="16"/>
                <w:szCs w:val="16"/>
                <w:lang w:val="en-GB"/>
              </w:rPr>
              <w:t>To assign wiki documents ready for revision to the respective reviewers</w:t>
            </w:r>
          </w:p>
        </w:tc>
        <w:tc>
          <w:tcPr>
            <w:tcW w:w="817" w:type="dxa"/>
            <w:tcBorders>
              <w:top w:val="single" w:sz="8" w:space="0" w:color="000000"/>
              <w:left w:val="single" w:sz="4" w:space="0" w:color="auto"/>
              <w:bottom w:val="single" w:sz="8" w:space="0" w:color="000000"/>
              <w:right w:val="single" w:sz="8" w:space="0" w:color="000000"/>
            </w:tcBorders>
            <w:hideMark/>
          </w:tcPr>
          <w:p w14:paraId="5B708473" w14:textId="77777777" w:rsidR="00830EB5" w:rsidRDefault="00830EB5">
            <w:pPr>
              <w:rPr>
                <w:rFonts w:asciiTheme="minorHAnsi" w:hAnsiTheme="minorHAnsi" w:cstheme="minorHAnsi"/>
                <w:sz w:val="16"/>
                <w:szCs w:val="16"/>
              </w:rPr>
            </w:pPr>
            <w:r>
              <w:rPr>
                <w:rFonts w:asciiTheme="minorHAnsi" w:hAnsiTheme="minorHAnsi" w:cstheme="minorHAnsi"/>
                <w:sz w:val="16"/>
                <w:szCs w:val="16"/>
              </w:rPr>
              <w:t>OPEN</w:t>
            </w:r>
          </w:p>
        </w:tc>
      </w:tr>
      <w:tr w:rsidR="00830EB5" w14:paraId="40771A25" w14:textId="77777777" w:rsidTr="00825ECC">
        <w:tc>
          <w:tcPr>
            <w:tcW w:w="9622" w:type="dxa"/>
            <w:gridSpan w:val="7"/>
            <w:tcBorders>
              <w:top w:val="single" w:sz="4" w:space="0" w:color="auto"/>
              <w:left w:val="single" w:sz="4" w:space="0" w:color="auto"/>
              <w:bottom w:val="single" w:sz="4" w:space="0" w:color="auto"/>
              <w:right w:val="single" w:sz="4" w:space="0" w:color="auto"/>
            </w:tcBorders>
            <w:hideMark/>
          </w:tcPr>
          <w:p w14:paraId="05203AA9" w14:textId="77777777" w:rsidR="00830EB5" w:rsidRDefault="00830EB5">
            <w:pPr>
              <w:spacing w:after="0"/>
              <w:jc w:val="center"/>
              <w:rPr>
                <w:rFonts w:asciiTheme="minorHAnsi" w:eastAsia="Calibri" w:hAnsiTheme="minorHAnsi" w:cstheme="minorHAnsi"/>
                <w:sz w:val="16"/>
                <w:szCs w:val="16"/>
                <w:lang w:val="en-GB"/>
              </w:rPr>
            </w:pPr>
            <w:r>
              <w:rPr>
                <w:rFonts w:asciiTheme="minorHAnsi" w:eastAsia="Calibri" w:hAnsiTheme="minorHAnsi" w:cstheme="minorHAnsi"/>
                <w:b/>
                <w:sz w:val="16"/>
                <w:szCs w:val="16"/>
                <w:lang w:val="en-GB"/>
              </w:rPr>
              <w:t>Actions from Oct 2010 OMB meeting</w:t>
            </w:r>
          </w:p>
        </w:tc>
      </w:tr>
      <w:tr w:rsidR="00830EB5" w14:paraId="573E30DD" w14:textId="77777777" w:rsidTr="00825ECC">
        <w:tc>
          <w:tcPr>
            <w:tcW w:w="593" w:type="dxa"/>
            <w:tcBorders>
              <w:top w:val="single" w:sz="4" w:space="0" w:color="auto"/>
              <w:left w:val="single" w:sz="4" w:space="0" w:color="auto"/>
              <w:bottom w:val="single" w:sz="4" w:space="0" w:color="auto"/>
              <w:right w:val="single" w:sz="4" w:space="0" w:color="auto"/>
            </w:tcBorders>
            <w:hideMark/>
          </w:tcPr>
          <w:p w14:paraId="3432D27C" w14:textId="77777777" w:rsidR="00830EB5" w:rsidRDefault="00830EB5">
            <w:pPr>
              <w:spacing w:after="0"/>
              <w:rPr>
                <w:rFonts w:asciiTheme="minorHAnsi" w:eastAsia="Calibri" w:hAnsiTheme="minorHAnsi" w:cstheme="minorHAnsi"/>
                <w:b/>
                <w:bCs/>
                <w:sz w:val="16"/>
                <w:szCs w:val="16"/>
                <w:lang w:val="en-GB"/>
              </w:rPr>
            </w:pPr>
            <w:r>
              <w:rPr>
                <w:rFonts w:asciiTheme="minorHAnsi" w:eastAsia="Calibri" w:hAnsiTheme="minorHAnsi" w:cstheme="minorHAnsi"/>
                <w:b/>
                <w:bCs/>
                <w:sz w:val="16"/>
                <w:szCs w:val="16"/>
                <w:lang w:val="en-GB"/>
              </w:rPr>
              <w:t>Action 3.</w:t>
            </w:r>
          </w:p>
        </w:tc>
        <w:tc>
          <w:tcPr>
            <w:tcW w:w="803" w:type="dxa"/>
            <w:tcBorders>
              <w:top w:val="single" w:sz="4" w:space="0" w:color="auto"/>
              <w:left w:val="single" w:sz="4" w:space="0" w:color="auto"/>
              <w:bottom w:val="single" w:sz="4" w:space="0" w:color="auto"/>
              <w:right w:val="single" w:sz="4" w:space="0" w:color="auto"/>
            </w:tcBorders>
            <w:hideMark/>
          </w:tcPr>
          <w:p w14:paraId="1CC1BF1B" w14:textId="77777777" w:rsidR="00830EB5" w:rsidRDefault="00830EB5">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TF</w:t>
            </w:r>
          </w:p>
        </w:tc>
        <w:tc>
          <w:tcPr>
            <w:tcW w:w="7409" w:type="dxa"/>
            <w:gridSpan w:val="4"/>
            <w:tcBorders>
              <w:top w:val="single" w:sz="4" w:space="0" w:color="auto"/>
              <w:left w:val="single" w:sz="4" w:space="0" w:color="auto"/>
              <w:bottom w:val="single" w:sz="4" w:space="0" w:color="auto"/>
              <w:right w:val="single" w:sz="4" w:space="0" w:color="auto"/>
            </w:tcBorders>
            <w:hideMark/>
          </w:tcPr>
          <w:p w14:paraId="4FCD4367" w14:textId="77777777" w:rsidR="00830EB5" w:rsidRDefault="00830EB5">
            <w:pPr>
              <w:widowControl w:val="0"/>
              <w:tabs>
                <w:tab w:val="left" w:pos="720"/>
              </w:tabs>
              <w:spacing w:after="0"/>
              <w:rPr>
                <w:rFonts w:asciiTheme="minorHAnsi" w:hAnsiTheme="minorHAnsi" w:cstheme="minorHAnsi"/>
                <w:sz w:val="16"/>
                <w:szCs w:val="16"/>
                <w:lang w:val="en-GB"/>
              </w:rPr>
            </w:pPr>
            <w:proofErr w:type="gramStart"/>
            <w:r>
              <w:rPr>
                <w:rFonts w:asciiTheme="minorHAnsi" w:hAnsiTheme="minorHAnsi" w:cstheme="minorHAnsi"/>
                <w:sz w:val="16"/>
                <w:szCs w:val="16"/>
                <w:lang w:val="en-GB"/>
              </w:rPr>
              <w:t>to</w:t>
            </w:r>
            <w:proofErr w:type="gramEnd"/>
            <w:r>
              <w:rPr>
                <w:rFonts w:asciiTheme="minorHAnsi" w:hAnsiTheme="minorHAnsi" w:cstheme="minorHAnsi"/>
                <w:sz w:val="16"/>
                <w:szCs w:val="16"/>
                <w:lang w:val="en-GB"/>
              </w:rPr>
              <w:t xml:space="preserve"> update as necessary the procedure to retire middleware components (</w:t>
            </w:r>
            <w:hyperlink r:id="rId15" w:history="1">
              <w:r>
                <w:rPr>
                  <w:rStyle w:val="Hyperlink"/>
                  <w:rFonts w:asciiTheme="minorHAnsi" w:hAnsiTheme="minorHAnsi" w:cstheme="minorHAnsi"/>
                  <w:sz w:val="16"/>
                  <w:szCs w:val="16"/>
                  <w:lang w:val="en-GB"/>
                </w:rPr>
                <w:t>https://edms.cern.ch/document/985325</w:t>
              </w:r>
            </w:hyperlink>
            <w:r>
              <w:rPr>
                <w:rFonts w:asciiTheme="minorHAnsi" w:hAnsiTheme="minorHAnsi" w:cstheme="minorHAnsi"/>
                <w:sz w:val="16"/>
                <w:szCs w:val="16"/>
                <w:lang w:val="en-GB"/>
              </w:rPr>
              <w:t xml:space="preserve">). </w:t>
            </w:r>
            <w:hyperlink r:id="rId16" w:history="1">
              <w:r>
                <w:rPr>
                  <w:rStyle w:val="Hyperlink"/>
                  <w:rFonts w:asciiTheme="minorHAnsi" w:hAnsiTheme="minorHAnsi" w:cstheme="minorHAnsi"/>
                  <w:sz w:val="16"/>
                  <w:szCs w:val="16"/>
                  <w:lang w:val="en-GB"/>
                </w:rPr>
                <w:t>https://rt.egi.eu/rt/Ticket/Display.html?id=347</w:t>
              </w:r>
            </w:hyperlink>
            <w:r>
              <w:rPr>
                <w:rFonts w:asciiTheme="minorHAnsi" w:hAnsiTheme="minorHAnsi" w:cstheme="minorHAnsi"/>
                <w:sz w:val="16"/>
                <w:szCs w:val="16"/>
                <w:lang w:val="en-GB"/>
              </w:rPr>
              <w:t xml:space="preserve"> </w:t>
            </w:r>
          </w:p>
        </w:tc>
        <w:tc>
          <w:tcPr>
            <w:tcW w:w="817" w:type="dxa"/>
            <w:tcBorders>
              <w:top w:val="single" w:sz="4" w:space="0" w:color="auto"/>
              <w:left w:val="single" w:sz="4" w:space="0" w:color="auto"/>
              <w:bottom w:val="single" w:sz="4" w:space="0" w:color="auto"/>
              <w:right w:val="single" w:sz="4" w:space="0" w:color="auto"/>
            </w:tcBorders>
            <w:hideMark/>
          </w:tcPr>
          <w:p w14:paraId="109FA308" w14:textId="443BD1BA" w:rsidR="00830EB5" w:rsidRDefault="00830EB5">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OPEN</w:t>
            </w:r>
          </w:p>
        </w:tc>
      </w:tr>
      <w:tr w:rsidR="00830EB5" w14:paraId="06EC8465" w14:textId="77777777" w:rsidTr="00825ECC">
        <w:tc>
          <w:tcPr>
            <w:tcW w:w="9622" w:type="dxa"/>
            <w:gridSpan w:val="7"/>
            <w:tcBorders>
              <w:top w:val="single" w:sz="4" w:space="0" w:color="auto"/>
              <w:left w:val="single" w:sz="4" w:space="0" w:color="auto"/>
              <w:bottom w:val="single" w:sz="4" w:space="0" w:color="auto"/>
              <w:right w:val="single" w:sz="4" w:space="0" w:color="auto"/>
            </w:tcBorders>
            <w:hideMark/>
          </w:tcPr>
          <w:p w14:paraId="07E568A7" w14:textId="77777777" w:rsidR="00830EB5" w:rsidRDefault="00830EB5">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348316BE" w14:textId="6C455911" w:rsidR="000D2C18" w:rsidRDefault="00866F30" w:rsidP="00866F30">
      <w:pPr>
        <w:pStyle w:val="Heading1"/>
      </w:pPr>
      <w:bookmarkStart w:id="2" w:name="_Toc309371586"/>
      <w:r>
        <w:t>Introduction</w:t>
      </w:r>
      <w:bookmarkEnd w:id="2"/>
    </w:p>
    <w:p w14:paraId="1DA7F3D1" w14:textId="42A50E24" w:rsidR="00F60AC5" w:rsidRDefault="004B01AF" w:rsidP="00F60AC5">
      <w:r>
        <w:t>Tiziana Ferrari/EGI.eu</w:t>
      </w:r>
      <w:r w:rsidR="00B12BC0">
        <w:t xml:space="preserve"> </w:t>
      </w:r>
    </w:p>
    <w:p w14:paraId="691896E7" w14:textId="040F4923" w:rsidR="00F60AC5" w:rsidRDefault="00F60AC5" w:rsidP="00F60AC5">
      <w:r>
        <w:t>The PY2 EGI-InSPIRE project review all NGI council members will be invited to attend. The first part of the review agenda will be dedicated to the discussion of strategy plans. The EGI-InSPIRE review will be preceded by a Council meeting. All members of security teams (EGI CSIRT, SVG, SPG etc.) are invited to attend the review in order to address the comments raised during the first review for SA1.</w:t>
      </w:r>
    </w:p>
    <w:p w14:paraId="35A060C5" w14:textId="662F8166" w:rsidR="000B7F02" w:rsidRDefault="000B7F02" w:rsidP="00F60AC5">
      <w:r>
        <w:t>For other information items see the on-line introduction information.</w:t>
      </w:r>
    </w:p>
    <w:p w14:paraId="511C45C8" w14:textId="04FC5B8B" w:rsidR="00F60AC5" w:rsidRDefault="00F60AC5" w:rsidP="00F60AC5">
      <w:pPr>
        <w:pStyle w:val="Heading1"/>
        <w:rPr>
          <w:rStyle w:val="topleveltitle"/>
        </w:rPr>
      </w:pPr>
      <w:r w:rsidRPr="00F60AC5">
        <w:rPr>
          <w:rStyle w:val="topleveltitle"/>
        </w:rPr>
        <w:t>EGI Operations Roadmap 2012</w:t>
      </w:r>
    </w:p>
    <w:p w14:paraId="605083DD" w14:textId="766FC2F0" w:rsidR="00F60AC5" w:rsidRDefault="000B7F02" w:rsidP="00F60AC5">
      <w:r>
        <w:t xml:space="preserve">Task leaders present their proposal </w:t>
      </w:r>
      <w:r w:rsidR="00021C1D">
        <w:t>for the</w:t>
      </w:r>
      <w:r w:rsidR="00B04197">
        <w:t>ir</w:t>
      </w:r>
      <w:r w:rsidR="00021C1D">
        <w:t xml:space="preserve"> respective task.</w:t>
      </w:r>
    </w:p>
    <w:p w14:paraId="6ECAE013" w14:textId="026CE37E" w:rsidR="00126E90" w:rsidRDefault="00126E90" w:rsidP="00126E90">
      <w:pPr>
        <w:pStyle w:val="Heading2"/>
      </w:pPr>
      <w:r>
        <w:t>SA1.2 Security</w:t>
      </w:r>
    </w:p>
    <w:p w14:paraId="788665D2" w14:textId="56FD114A" w:rsidR="00683A97" w:rsidRPr="00683A97" w:rsidRDefault="00683A97" w:rsidP="00683A97">
      <w:r>
        <w:t>S. Gabriel/L. Cornwall</w:t>
      </w:r>
    </w:p>
    <w:p w14:paraId="458D2238" w14:textId="078A03AA" w:rsidR="00683A97" w:rsidRDefault="00683A97" w:rsidP="00683A97">
      <w:pPr>
        <w:pStyle w:val="Heading3"/>
      </w:pPr>
      <w:r>
        <w:t>Software vulnerability group</w:t>
      </w:r>
    </w:p>
    <w:p w14:paraId="769E79EF" w14:textId="446C3BFC" w:rsidR="00F06B73" w:rsidRDefault="00F06B73" w:rsidP="00126E90">
      <w:r>
        <w:t xml:space="preserve">L. </w:t>
      </w:r>
      <w:proofErr w:type="spellStart"/>
      <w:r>
        <w:t>Corwall</w:t>
      </w:r>
      <w:proofErr w:type="spellEnd"/>
      <w:r>
        <w:t xml:space="preserve"> presents status and plans of SVG. T. Ferrari. How does SVG plan to cope with the deployment of heterogeneous grid software stacks? How is the effort and expertise procured?</w:t>
      </w:r>
    </w:p>
    <w:p w14:paraId="04E6FD8C" w14:textId="0D697192" w:rsidR="00F06B73" w:rsidRDefault="00F06B73" w:rsidP="00F06B73">
      <w:r>
        <w:t xml:space="preserve">SVG is not focused on gLite. Assessment of ARC and UNICORE is in the plans. </w:t>
      </w:r>
      <w:r w:rsidR="00126E90">
        <w:t xml:space="preserve"> </w:t>
      </w:r>
      <w:r w:rsidR="00023EAB">
        <w:t xml:space="preserve">It is however true that full assessment of a product can require a few weeks of manpower. A checklist to be used to assess different </w:t>
      </w:r>
      <w:proofErr w:type="spellStart"/>
      <w:r w:rsidR="00023EAB">
        <w:t>middlewares</w:t>
      </w:r>
      <w:proofErr w:type="spellEnd"/>
      <w:r w:rsidR="00023EAB">
        <w:t xml:space="preserve"> will be provided.</w:t>
      </w:r>
      <w:r w:rsidR="00614DBA">
        <w:t xml:space="preserve"> </w:t>
      </w:r>
    </w:p>
    <w:p w14:paraId="21EFF3D2" w14:textId="303F3DCE" w:rsidR="00614DBA" w:rsidRPr="00176ED0" w:rsidRDefault="00614DBA" w:rsidP="00F06B73">
      <w:pPr>
        <w:rPr>
          <w:b/>
        </w:rPr>
      </w:pPr>
      <w:r>
        <w:lastRenderedPageBreak/>
        <w:t>T. Ferrari. Plans should reflect priorities of the NGIs in terms of deployed software.</w:t>
      </w:r>
      <w:r w:rsidR="00176ED0">
        <w:t xml:space="preserve"> </w:t>
      </w:r>
      <w:r w:rsidR="00176ED0" w:rsidRPr="00176ED0">
        <w:rPr>
          <w:b/>
        </w:rPr>
        <w:t xml:space="preserve">It would be good that SVG assessment plans are communicated to the OMB (Action, L. </w:t>
      </w:r>
      <w:proofErr w:type="spellStart"/>
      <w:r w:rsidR="00176ED0" w:rsidRPr="00176ED0">
        <w:rPr>
          <w:b/>
        </w:rPr>
        <w:t>Corwall</w:t>
      </w:r>
      <w:proofErr w:type="spellEnd"/>
      <w:r w:rsidR="00176ED0" w:rsidRPr="00176ED0">
        <w:rPr>
          <w:b/>
        </w:rPr>
        <w:t>).</w:t>
      </w:r>
    </w:p>
    <w:p w14:paraId="55E5A5F3" w14:textId="0B56B6B9" w:rsidR="00126E90" w:rsidRDefault="00176ED0" w:rsidP="00176ED0">
      <w:pPr>
        <w:pStyle w:val="Heading3"/>
      </w:pPr>
      <w:r>
        <w:t>EGI CSIRT</w:t>
      </w:r>
    </w:p>
    <w:p w14:paraId="042DAC97" w14:textId="48C86B5A" w:rsidR="00C8543E" w:rsidRDefault="00C8543E" w:rsidP="00126E90">
      <w:r>
        <w:t xml:space="preserve">The ssc5 framework </w:t>
      </w:r>
      <w:r w:rsidR="00786078">
        <w:t xml:space="preserve">needs some extensions. It </w:t>
      </w:r>
      <w:r>
        <w:t xml:space="preserve">will be used to run a challenge at an NGI level with the collaboration of a national VO (the NGI run is locally coordinated by the NGI). </w:t>
      </w:r>
      <w:r w:rsidR="00786078">
        <w:t>The NGI run should be piloted by at least one NGI. The</w:t>
      </w:r>
      <w:r>
        <w:t xml:space="preserve"> next EGI run </w:t>
      </w:r>
      <w:r w:rsidR="00786078">
        <w:t xml:space="preserve">– SSC6 – </w:t>
      </w:r>
      <w:r>
        <w:t>will require the collaboration of another international VO (the previous run relied on the collaboration of ATLAS).</w:t>
      </w:r>
      <w:r w:rsidR="00786078">
        <w:t xml:space="preserve"> SSC6 will focus on the interaction between teams (VO and CSIRT) rather than involving sites.</w:t>
      </w:r>
    </w:p>
    <w:p w14:paraId="2117F8A8" w14:textId="5BAFAFF0" w:rsidR="00B510FE" w:rsidRDefault="00B510FE" w:rsidP="00126E90">
      <w:r>
        <w:t>The RC certification procedure needs to be adapted to assess some security necessary conditions to be met by a site before moving to certified status</w:t>
      </w:r>
    </w:p>
    <w:p w14:paraId="380CC20E" w14:textId="39175455" w:rsidR="00146FA6" w:rsidRDefault="009267B3" w:rsidP="00126E90">
      <w:r>
        <w:t>A new version of Pakiti is expected to be released. A proposal for a site-wide security monito</w:t>
      </w:r>
      <w:r w:rsidR="00146FA6">
        <w:t xml:space="preserve">ring will be distributed to the OMB for comments. The problem to be addressed is the security monitoring of all WNs of a site (which should replace the current monitoring limited to a subset of the WNs). The script required to be run on WNs is very lightweight and does not require root privileges. </w:t>
      </w:r>
    </w:p>
    <w:p w14:paraId="36FE3EEF" w14:textId="22E3661B" w:rsidR="00126E90" w:rsidRDefault="00126E90" w:rsidP="00126E90">
      <w:r>
        <w:t>NGI_IT is managing the security training activities, providing materials</w:t>
      </w:r>
      <w:r w:rsidR="00146FA6">
        <w:t>,</w:t>
      </w:r>
      <w:r>
        <w:t xml:space="preserve"> etc</w:t>
      </w:r>
      <w:r w:rsidR="00146FA6">
        <w:t>. T. Ferrari. Training material should be published on the EGI training market place</w:t>
      </w:r>
      <w:r w:rsidR="00146FA6">
        <w:rPr>
          <w:rStyle w:val="FootnoteReference"/>
        </w:rPr>
        <w:footnoteReference w:id="2"/>
      </w:r>
      <w:r w:rsidR="00146FA6">
        <w:t>.</w:t>
      </w:r>
    </w:p>
    <w:p w14:paraId="3A8E5C04" w14:textId="79EE95A1" w:rsidR="00126E90" w:rsidRPr="00126E90" w:rsidRDefault="00041897" w:rsidP="00126E90">
      <w:r>
        <w:t xml:space="preserve">Risk assessment activities should be run regularly, for example every 18 months. </w:t>
      </w:r>
      <w:r w:rsidR="0083046C">
        <w:t xml:space="preserve">This is agreed by the SVG representative, Linda, coordinating the risk assessment activities of EGI which will take place in </w:t>
      </w:r>
      <w:proofErr w:type="gramStart"/>
      <w:r w:rsidR="0083046C">
        <w:t>Spring</w:t>
      </w:r>
      <w:proofErr w:type="gramEnd"/>
      <w:r w:rsidR="0083046C">
        <w:t xml:space="preserve"> 2012.</w:t>
      </w:r>
    </w:p>
    <w:p w14:paraId="16536118" w14:textId="23608FAB" w:rsidR="00B04197" w:rsidRDefault="00B04197" w:rsidP="00B04197">
      <w:pPr>
        <w:pStyle w:val="Heading2"/>
      </w:pPr>
      <w:r>
        <w:t>SA1.3 Staged Rollout and Interoperation</w:t>
      </w:r>
    </w:p>
    <w:p w14:paraId="4A744A0B" w14:textId="0637B259" w:rsidR="00B04197" w:rsidRDefault="00B04197" w:rsidP="00B04197">
      <w:r>
        <w:t>M. David presents the plans for the software provisioning (staged rollout) activities in preparation to the EMI release 2.0 and IGE releases.</w:t>
      </w:r>
    </w:p>
    <w:p w14:paraId="5B4EEF0F" w14:textId="0FA26EF4" w:rsidR="00B04197" w:rsidRDefault="00B04197" w:rsidP="00B04197">
      <w:r>
        <w:t xml:space="preserve">With EMI 2.0 a subset of EMI products will be released for </w:t>
      </w:r>
      <w:proofErr w:type="spellStart"/>
      <w:r>
        <w:t>Debian</w:t>
      </w:r>
      <w:proofErr w:type="spellEnd"/>
      <w:r>
        <w:t>, and the existing resources for early adoption will have to be reallocated.</w:t>
      </w:r>
      <w:r w:rsidR="00425BD0">
        <w:t xml:space="preserve"> T. Ferrari: priorities will have to be defined according to the interest of the NGIs.</w:t>
      </w:r>
    </w:p>
    <w:p w14:paraId="597E15D5" w14:textId="11E40A85" w:rsidR="00B04197" w:rsidRDefault="00425BD0" w:rsidP="00B04197">
      <w:proofErr w:type="gramStart"/>
      <w:r w:rsidRPr="00251532">
        <w:rPr>
          <w:b/>
        </w:rPr>
        <w:t>Action (M. David).</w:t>
      </w:r>
      <w:proofErr w:type="gramEnd"/>
      <w:r w:rsidRPr="00251532">
        <w:rPr>
          <w:b/>
        </w:rPr>
        <w:t xml:space="preserve"> </w:t>
      </w:r>
      <w:proofErr w:type="gramStart"/>
      <w:r w:rsidRPr="00251532">
        <w:rPr>
          <w:b/>
        </w:rPr>
        <w:t xml:space="preserve">To collect feedback on products to be released for </w:t>
      </w:r>
      <w:proofErr w:type="spellStart"/>
      <w:r w:rsidRPr="00251532">
        <w:rPr>
          <w:b/>
        </w:rPr>
        <w:t>Debian</w:t>
      </w:r>
      <w:proofErr w:type="spellEnd"/>
      <w:r w:rsidRPr="00251532">
        <w:rPr>
          <w:b/>
        </w:rPr>
        <w:t xml:space="preserve"> and to collect information about interest in deploying these</w:t>
      </w:r>
      <w:r>
        <w:t>.</w:t>
      </w:r>
      <w:proofErr w:type="gramEnd"/>
    </w:p>
    <w:p w14:paraId="4682E0E5" w14:textId="4D2D20FD" w:rsidR="00DB79FA" w:rsidRDefault="00DB79FA" w:rsidP="00B04197">
      <w:r>
        <w:t>SA1.3 will work in collaboration with OSG and various VOs in order to perform software interoperability testing using test instances of VO services.</w:t>
      </w:r>
    </w:p>
    <w:p w14:paraId="06678A31" w14:textId="619F9A19" w:rsidR="00DB79FA" w:rsidRDefault="00DB79FA" w:rsidP="00B04197">
      <w:r>
        <w:t xml:space="preserve">T. Ferrari: we need to discuss how to make sure that A/R statistics of a RC are not affected in case </w:t>
      </w:r>
      <w:r w:rsidR="00240D16">
        <w:t>of failure due to a</w:t>
      </w:r>
      <w:r w:rsidR="00241091">
        <w:t>n</w:t>
      </w:r>
      <w:r w:rsidR="00240D16">
        <w:t xml:space="preserve"> EA task.</w:t>
      </w:r>
      <w:r w:rsidR="00241091">
        <w:t xml:space="preserve"> One of the options discussed was the possibility to consider a production service in Early Adoption as in downtime. This is particularly useful for </w:t>
      </w:r>
      <w:proofErr w:type="spellStart"/>
      <w:r w:rsidR="00241091">
        <w:t>stateful</w:t>
      </w:r>
      <w:proofErr w:type="spellEnd"/>
      <w:r w:rsidR="00241091">
        <w:t xml:space="preserve"> </w:t>
      </w:r>
      <w:proofErr w:type="gramStart"/>
      <w:r w:rsidR="00241091">
        <w:t>services  who</w:t>
      </w:r>
      <w:proofErr w:type="gramEnd"/>
      <w:r w:rsidR="00241091">
        <w:t xml:space="preserve"> cannot easily removed from a pool of service instances </w:t>
      </w:r>
      <w:r w:rsidR="00241091">
        <w:sym w:font="Wingdings" w:char="F0E0"/>
      </w:r>
      <w:r w:rsidR="00241091">
        <w:t xml:space="preserve"> Item to be added to the SA1.3 roadmap</w:t>
      </w:r>
    </w:p>
    <w:p w14:paraId="55186FF5" w14:textId="42E793EA" w:rsidR="00B04197" w:rsidRDefault="00241091" w:rsidP="00B04197">
      <w:r>
        <w:lastRenderedPageBreak/>
        <w:t>M. David. Clear instructions on how to roll back a buggy service would ease the Early Adoption activity.</w:t>
      </w:r>
    </w:p>
    <w:p w14:paraId="7B4070C2" w14:textId="12E2ADAC" w:rsidR="00A724BB" w:rsidRDefault="00A724BB" w:rsidP="00B04197">
      <w:r>
        <w:t>H. Cordier</w:t>
      </w:r>
      <w:r w:rsidR="00B04197">
        <w:t xml:space="preserve">: </w:t>
      </w:r>
      <w:r>
        <w:t xml:space="preserve">what is the minimum number of components to be staged rollout by a NGI? T. Ferrari. There is no </w:t>
      </w:r>
      <w:proofErr w:type="gramStart"/>
      <w:r>
        <w:t>limit,</w:t>
      </w:r>
      <w:proofErr w:type="gramEnd"/>
      <w:r>
        <w:t xml:space="preserve"> participation should be driven by interest of participating sites (some products are released more frequently than others).</w:t>
      </w:r>
    </w:p>
    <w:p w14:paraId="5C4AEFD7" w14:textId="41E0047D" w:rsidR="00D10D90" w:rsidRDefault="00A724BB" w:rsidP="00B04197">
      <w:proofErr w:type="gramStart"/>
      <w:r w:rsidRPr="00251532">
        <w:rPr>
          <w:b/>
        </w:rPr>
        <w:t>Action (M. David).</w:t>
      </w:r>
      <w:proofErr w:type="gramEnd"/>
      <w:r w:rsidRPr="00251532">
        <w:rPr>
          <w:b/>
        </w:rPr>
        <w:t xml:space="preserve"> </w:t>
      </w:r>
      <w:proofErr w:type="gramStart"/>
      <w:r w:rsidRPr="00251532">
        <w:rPr>
          <w:b/>
        </w:rPr>
        <w:t>In order to distribute EA resources evenly, to provide statistics for the 1 year of EMI and IGE to assess the products which are released more frequently</w:t>
      </w:r>
      <w:r>
        <w:t>.</w:t>
      </w:r>
      <w:proofErr w:type="gramEnd"/>
    </w:p>
    <w:p w14:paraId="218B7190" w14:textId="2C3DDCC3" w:rsidR="00A724BB" w:rsidRDefault="005E2EB9" w:rsidP="00B04197">
      <w:r>
        <w:t>T. Ferrari. Does the SR process need to be further simplification?</w:t>
      </w:r>
      <w:r w:rsidR="00D10D90">
        <w:t xml:space="preserve"> It will probably require revision if products will be increasingly distributed in EPEL (as according to the EMI plans).</w:t>
      </w:r>
    </w:p>
    <w:p w14:paraId="2F54140A" w14:textId="506A2D94" w:rsidR="005E2EB9" w:rsidRDefault="005E2EB9" w:rsidP="00B04197">
      <w:r>
        <w:t>P. Veronesi. Sufficient time needs to be allowed (e.g. recent EA of MPI). M. David. Time constrains in some (sporadic) cases cannot be avoided to meet the SA2 code freeze deadline.</w:t>
      </w:r>
    </w:p>
    <w:p w14:paraId="03C1DD9F" w14:textId="3D8255A4" w:rsidR="00B04197" w:rsidRDefault="005E2EB9" w:rsidP="00B04197">
      <w:r>
        <w:t>J. Gordon. Why isn’t VOMS/Oracle and FTS included in UMD? T. Ferrari. CERN was formally approached to participate to staged rollout of these components, but CERN did not commit to that. CERN is the natural partner for SR of FTS as testing is coordinated by WLCG. VOMS/Oracle is only adopted by CERN.</w:t>
      </w:r>
    </w:p>
    <w:p w14:paraId="4C1C3757" w14:textId="7183D85F" w:rsidR="005E2EB9" w:rsidRDefault="005E2EB9" w:rsidP="00B04197">
      <w:r>
        <w:t xml:space="preserve">K. Koumantaros. It is important that deployment/known issues are documented in the UMD release </w:t>
      </w:r>
      <w:proofErr w:type="gramStart"/>
      <w:r>
        <w:t>notes,</w:t>
      </w:r>
      <w:proofErr w:type="gramEnd"/>
      <w:r>
        <w:t xml:space="preserve"> this is a community effort for improving documentation to site administrators. This information complements the release notes coming from the technology providers.</w:t>
      </w:r>
    </w:p>
    <w:p w14:paraId="57A705E6" w14:textId="2DE5D608" w:rsidR="00B04197" w:rsidRDefault="00D10D90" w:rsidP="00D10D90">
      <w:pPr>
        <w:pStyle w:val="Heading2"/>
      </w:pPr>
      <w:r>
        <w:t>SA1.3 Interoperations</w:t>
      </w:r>
    </w:p>
    <w:p w14:paraId="496C0CBF" w14:textId="5131E2DD" w:rsidR="00DC010C" w:rsidRDefault="00DC010C" w:rsidP="00B04197">
      <w:r>
        <w:t>E. Imamagic</w:t>
      </w:r>
    </w:p>
    <w:p w14:paraId="1D4F0676" w14:textId="77777777" w:rsidR="00251532" w:rsidRDefault="00251532" w:rsidP="00B04197">
      <w:r>
        <w:t xml:space="preserve">Most of the current </w:t>
      </w:r>
      <w:proofErr w:type="gramStart"/>
      <w:r>
        <w:t>i</w:t>
      </w:r>
      <w:r w:rsidR="00B04197">
        <w:t>nteroperations</w:t>
      </w:r>
      <w:proofErr w:type="gramEnd"/>
      <w:r>
        <w:t xml:space="preserve"> activities are in good shape, in particular the integration of desktop grid software (in collaboration with EDGI). New activities that will start in the coming months will concern grid software for using HTC and HPC resources in parallel (in collaboration with MAPPER).</w:t>
      </w:r>
    </w:p>
    <w:p w14:paraId="50468F34" w14:textId="7AE14DF3" w:rsidR="00251532" w:rsidRDefault="00251532" w:rsidP="00B04197">
      <w:r>
        <w:t>A list of metrics for UNICORE and GLOBUS needs to be populated to enable notification in the operations portal. After this step, a list of metrics for Availability computation will need to be defined.</w:t>
      </w:r>
    </w:p>
    <w:p w14:paraId="53979FFB" w14:textId="30786774" w:rsidR="00251532" w:rsidRDefault="00251532" w:rsidP="00B04197">
      <w:r>
        <w:t>Also, a list of tests for certification of GLOBUS and UNICORE sites needs to be defined.</w:t>
      </w:r>
    </w:p>
    <w:p w14:paraId="37697026" w14:textId="13B4EABE" w:rsidR="00B73700" w:rsidRDefault="00B73700" w:rsidP="00B73700">
      <w:pPr>
        <w:pStyle w:val="Heading2"/>
      </w:pPr>
      <w:r>
        <w:t>SA1.4 Tools</w:t>
      </w:r>
    </w:p>
    <w:p w14:paraId="50C5BAD5" w14:textId="3ADB55CE" w:rsidR="00B73700" w:rsidRDefault="00B73700" w:rsidP="00B73700">
      <w:r>
        <w:t>E. Imamagic</w:t>
      </w:r>
    </w:p>
    <w:p w14:paraId="161B92CC" w14:textId="53299FDF" w:rsidR="00B73700" w:rsidRDefault="00B73700" w:rsidP="00B73700">
      <w:r>
        <w:t>NGI SAM instances can be deployed in failover configuration, even if this is currently possible locally (no geographical failover is currently possible)</w:t>
      </w:r>
      <w:r w:rsidR="002F2374">
        <w:t xml:space="preserve"> and no automatic switching between instances is possible – it requires manual intervention</w:t>
      </w:r>
      <w:r>
        <w:t>. This feature was released with SAM Update 13.</w:t>
      </w:r>
    </w:p>
    <w:p w14:paraId="0FF27C1C" w14:textId="5D3E23F7" w:rsidR="00B73700" w:rsidRDefault="00B73700" w:rsidP="00B73700">
      <w:proofErr w:type="gramStart"/>
      <w:r>
        <w:t>Action (E. Imamagic).</w:t>
      </w:r>
      <w:proofErr w:type="gramEnd"/>
      <w:r>
        <w:t xml:space="preserve"> </w:t>
      </w:r>
      <w:proofErr w:type="gramStart"/>
      <w:r>
        <w:t>To assess deployment of NGI SAM failover configuration.</w:t>
      </w:r>
      <w:proofErr w:type="gramEnd"/>
    </w:p>
    <w:p w14:paraId="4C9D4F46" w14:textId="7EE71602" w:rsidR="00B73700" w:rsidRDefault="002F2374" w:rsidP="00B73700">
      <w:r>
        <w:t>H. Cordier. Is this also applicable to VO SAM? D. Cesini: this topic will be addressed at the next OTAG.</w:t>
      </w:r>
    </w:p>
    <w:p w14:paraId="38F35E28" w14:textId="4AE0DEE3" w:rsidR="00B73700" w:rsidRDefault="004A3A12" w:rsidP="00B73700">
      <w:r>
        <w:lastRenderedPageBreak/>
        <w:t>GOCDB failover is still not active-active.</w:t>
      </w:r>
      <w:r w:rsidR="00453675">
        <w:t xml:space="preserve"> Generally speaking, during 2012 all EGI.eu central tool instances should have a failover configuration in place. In case of failure, notification through ALARM tickets (or similar mechanism) to trigger prompt intervention should be considered.</w:t>
      </w:r>
      <w:r w:rsidR="00577358">
        <w:t xml:space="preserve"> T. Ferrari. Please add this action to the plan.</w:t>
      </w:r>
    </w:p>
    <w:p w14:paraId="5CCBF27A" w14:textId="67CC08E4" w:rsidR="00D80D00" w:rsidRDefault="005869D3" w:rsidP="005869D3">
      <w:r>
        <w:t xml:space="preserve">Messaging: various aspects of this infrastructure need improvement, including: reliability and availability of the messaging system through the usage of virtual destinations (ActiveMQ 5.5), enhanced scalability (to reduce the number of connections to the broker network that are left behind pending), and the implementation of a test network to try new software releases. </w:t>
      </w:r>
      <w:r w:rsidR="00D80D00">
        <w:t>The difference between “camel routes” and “virtual destinations” is in how data is consumed. With camel routes a message is recorded until it is consumed and then deleted, while with topics a message is published to a consumer without keeping record. A time to live of 3 days is adopted by default.</w:t>
      </w:r>
    </w:p>
    <w:p w14:paraId="11DF8E6D" w14:textId="1722135B" w:rsidR="005869D3" w:rsidRDefault="005869D3" w:rsidP="005869D3">
      <w:r>
        <w:t xml:space="preserve">Almost all these changes will be implemented in Q1 of the second project year. The security implementation is expected to be completed in QR4. </w:t>
      </w:r>
      <w:r>
        <w:t>The infrastructure is ready to use authenticated connections but the follo</w:t>
      </w:r>
      <w:r>
        <w:t>wing steps have to be followed: (1)</w:t>
      </w:r>
      <w:r>
        <w:t xml:space="preserve"> Id</w:t>
      </w:r>
      <w:r>
        <w:t>entify and register the clients, (2)</w:t>
      </w:r>
      <w:r>
        <w:t xml:space="preserve"> Se</w:t>
      </w:r>
      <w:r>
        <w:t xml:space="preserve">tup credentials for each client, (3) </w:t>
      </w:r>
      <w:r>
        <w:t>Modify client configurations to use authenticated access</w:t>
      </w:r>
      <w:r>
        <w:t>.</w:t>
      </w:r>
    </w:p>
    <w:p w14:paraId="197DFB48" w14:textId="77777777" w:rsidR="00D80D00" w:rsidRDefault="005869D3" w:rsidP="005869D3">
      <w:r>
        <w:t xml:space="preserve">T. Ferrari. </w:t>
      </w:r>
      <w:r w:rsidRPr="00EF3162">
        <w:rPr>
          <w:b/>
        </w:rPr>
        <w:t>More information/documentation on debugging of the message broker is needed when propagation of messages needs to be checked (Action, E. Imamagic).</w:t>
      </w:r>
      <w:r>
        <w:t xml:space="preserve"> In addition, NGIs have requested access to information on load/traffic of messages, and the possibility to inspect log files (this requirement can be satisfied if documentation on how to debug messaging is available).</w:t>
      </w:r>
      <w:r w:rsidR="00D80D00">
        <w:t xml:space="preserve"> </w:t>
      </w:r>
    </w:p>
    <w:p w14:paraId="2D998668" w14:textId="32BE1471" w:rsidR="00B73700" w:rsidRDefault="00D80D00" w:rsidP="005869D3">
      <w:r>
        <w:t xml:space="preserve">E. Imamagic. Accounting of the broker network is needed but currently not planned. </w:t>
      </w:r>
      <w:r w:rsidR="005869D3">
        <w:t xml:space="preserve"> </w:t>
      </w:r>
    </w:p>
    <w:p w14:paraId="586E8C04" w14:textId="68E474BD" w:rsidR="00B04197" w:rsidRDefault="0048115A" w:rsidP="0048115A">
      <w:pPr>
        <w:pStyle w:val="Heading2"/>
      </w:pPr>
      <w:r>
        <w:t>SA1.5 Accounting</w:t>
      </w:r>
    </w:p>
    <w:p w14:paraId="01D90C35" w14:textId="7EB61183" w:rsidR="00DC010C" w:rsidRPr="00DC010C" w:rsidRDefault="00DC010C" w:rsidP="00DC010C">
      <w:r>
        <w:t>J. Gordon</w:t>
      </w:r>
    </w:p>
    <w:p w14:paraId="4005A34E" w14:textId="127CEAB5" w:rsidR="0048115A" w:rsidRDefault="0048115A" w:rsidP="0048115A">
      <w:r>
        <w:t xml:space="preserve">The first milestone is about the usage of Secure STOMP Massager to receive summary records from infrastructures. </w:t>
      </w:r>
      <w:r>
        <w:t>The Secure Stomp Messenger (SSM) is the messaging system used by APEL to transmit messages. It is written in Python and uses the STOMP protocol</w:t>
      </w:r>
      <w:r>
        <w:t xml:space="preserve">. </w:t>
      </w:r>
    </w:p>
    <w:p w14:paraId="73CCCB8B" w14:textId="343979B3" w:rsidR="0048115A" w:rsidRDefault="0048115A" w:rsidP="0048115A">
      <w:r>
        <w:t>The SSM was designed as a way of using python and STOMP to securely and reliably send messages from APEL clients to the APEL server. It is designed to use the EGI broker network (see https://wiki.egi.eu/wiki/Message_brokers), but should be compatible with any stomp broker. It is not tied to any other APEL componen</w:t>
      </w:r>
      <w:r>
        <w:t>ts, so could be used elsewhere. Key features:</w:t>
      </w:r>
    </w:p>
    <w:p w14:paraId="32EB4997" w14:textId="77777777" w:rsidR="0048115A" w:rsidRDefault="0048115A" w:rsidP="0048115A">
      <w:pPr>
        <w:pStyle w:val="ListParagraph"/>
        <w:numPr>
          <w:ilvl w:val="0"/>
          <w:numId w:val="29"/>
        </w:numPr>
      </w:pPr>
      <w:r>
        <w:t>any file can be sent as a message</w:t>
      </w:r>
    </w:p>
    <w:p w14:paraId="4B2134B6" w14:textId="77777777" w:rsidR="0048115A" w:rsidRDefault="0048115A" w:rsidP="0048115A">
      <w:pPr>
        <w:pStyle w:val="ListParagraph"/>
        <w:numPr>
          <w:ilvl w:val="0"/>
          <w:numId w:val="29"/>
        </w:numPr>
      </w:pPr>
      <w:r>
        <w:t>messages are encrypted in transit, using IGTF X509 certificates</w:t>
      </w:r>
    </w:p>
    <w:p w14:paraId="57539ACC" w14:textId="77777777" w:rsidR="0048115A" w:rsidRDefault="0048115A" w:rsidP="0048115A">
      <w:pPr>
        <w:pStyle w:val="ListParagraph"/>
        <w:numPr>
          <w:ilvl w:val="0"/>
          <w:numId w:val="29"/>
        </w:numPr>
      </w:pPr>
      <w:r>
        <w:t>all messages are acknowledged by the receiving SSM, so both sides</w:t>
      </w:r>
      <w:r>
        <w:t xml:space="preserve"> know if a message has been sent</w:t>
      </w:r>
    </w:p>
    <w:p w14:paraId="6276C8B5" w14:textId="48B4DFE5" w:rsidR="0048115A" w:rsidRDefault="0048115A" w:rsidP="0048115A">
      <w:pPr>
        <w:pStyle w:val="ListParagraph"/>
        <w:numPr>
          <w:ilvl w:val="0"/>
          <w:numId w:val="29"/>
        </w:numPr>
      </w:pPr>
      <w:r>
        <w:t>the same program can act as a sending or receiving SSM, or both</w:t>
      </w:r>
      <w:r w:rsidR="00D61003">
        <w:t>, SSM compliance is required both at the client and at the server side</w:t>
      </w:r>
    </w:p>
    <w:p w14:paraId="5D44CBF0" w14:textId="21DD46A2" w:rsidR="0048115A" w:rsidRDefault="0048115A" w:rsidP="0048115A">
      <w:pPr>
        <w:pStyle w:val="ListParagraph"/>
        <w:numPr>
          <w:ilvl w:val="0"/>
          <w:numId w:val="29"/>
        </w:numPr>
      </w:pPr>
      <w:proofErr w:type="gramStart"/>
      <w:r>
        <w:lastRenderedPageBreak/>
        <w:t>a</w:t>
      </w:r>
      <w:proofErr w:type="gramEnd"/>
      <w:r>
        <w:t xml:space="preserve"> receiving SSM must run as a daemon process; a sending SSM can run as a daemon process or can run once, sending all its messages, and quit</w:t>
      </w:r>
      <w:r>
        <w:t>.</w:t>
      </w:r>
    </w:p>
    <w:p w14:paraId="2A97FF4D" w14:textId="1859FC99" w:rsidR="00B04197" w:rsidRDefault="00B04197" w:rsidP="004011E6">
      <w:r>
        <w:t>EMI c</w:t>
      </w:r>
      <w:r w:rsidR="00D61003">
        <w:t>lients will have dependencies on</w:t>
      </w:r>
      <w:r w:rsidR="003C3ACA">
        <w:t xml:space="preserve"> SSM and SSM will have to be distributed and packaged.</w:t>
      </w:r>
      <w:r w:rsidR="002101E2">
        <w:t xml:space="preserve"> An APEL client with SSM backend is expected after EMI 2.0. Example code already exists.</w:t>
      </w:r>
      <w:r w:rsidR="004011E6" w:rsidRPr="004011E6">
        <w:t xml:space="preserve"> </w:t>
      </w:r>
      <w:r w:rsidR="004011E6">
        <w:t xml:space="preserve">SSM </w:t>
      </w:r>
      <w:r w:rsidR="004011E6">
        <w:t>does not need to be included</w:t>
      </w:r>
      <w:r w:rsidR="004011E6">
        <w:t xml:space="preserve"> in the </w:t>
      </w:r>
      <w:r w:rsidR="004011E6">
        <w:t xml:space="preserve">client </w:t>
      </w:r>
      <w:proofErr w:type="gramStart"/>
      <w:r w:rsidR="004011E6">
        <w:t>code,</w:t>
      </w:r>
      <w:proofErr w:type="gramEnd"/>
      <w:r w:rsidR="004011E6">
        <w:t xml:space="preserve"> </w:t>
      </w:r>
      <w:r w:rsidR="004011E6">
        <w:t xml:space="preserve">the </w:t>
      </w:r>
      <w:r w:rsidR="004011E6">
        <w:t xml:space="preserve">clients need to write files in a specific directory where </w:t>
      </w:r>
      <w:r w:rsidR="004011E6">
        <w:t xml:space="preserve">SSM </w:t>
      </w:r>
      <w:r w:rsidR="004011E6">
        <w:t>software will poll files to create messages</w:t>
      </w:r>
      <w:r w:rsidR="004011E6">
        <w:t>.</w:t>
      </w:r>
    </w:p>
    <w:p w14:paraId="08F515AA" w14:textId="60C1FB76" w:rsidR="00B04197" w:rsidRDefault="003C3ACA" w:rsidP="00B04197">
      <w:r>
        <w:t>T. Ferrari</w:t>
      </w:r>
      <w:r w:rsidR="00B04197">
        <w:t xml:space="preserve">: </w:t>
      </w:r>
      <w:r>
        <w:t xml:space="preserve">Are </w:t>
      </w:r>
      <w:r w:rsidR="00B04197">
        <w:t>Italy and ARC sites already testing them?</w:t>
      </w:r>
      <w:r>
        <w:t xml:space="preserve"> J. Gordon. Some tests have been conducted. However, NDGF and Sweden are using SGAS and status of development of SGAS is currently unclear due to people leaving. However, </w:t>
      </w:r>
      <w:r w:rsidR="00B04197">
        <w:t>tests</w:t>
      </w:r>
      <w:r>
        <w:t xml:space="preserve"> </w:t>
      </w:r>
      <w:r w:rsidR="00B04197">
        <w:t xml:space="preserve">are needed for other NGIs using ARC without </w:t>
      </w:r>
      <w:r>
        <w:t>SGAS</w:t>
      </w:r>
      <w:r w:rsidR="00B04197">
        <w:t xml:space="preserve"> (</w:t>
      </w:r>
      <w:r>
        <w:t xml:space="preserve">e.g. </w:t>
      </w:r>
      <w:r w:rsidR="00B04197">
        <w:t>NGI_CH)</w:t>
      </w:r>
      <w:r>
        <w:t>.</w:t>
      </w:r>
    </w:p>
    <w:p w14:paraId="48FD8989" w14:textId="77777777" w:rsidR="00B04197" w:rsidRDefault="00B04197" w:rsidP="00B04197">
      <w:r>
        <w:t>The production roadmap for the repository is basically the same as the clients.</w:t>
      </w:r>
    </w:p>
    <w:p w14:paraId="79CE9CAD" w14:textId="77777777" w:rsidR="003C3ACA" w:rsidRDefault="003C3ACA" w:rsidP="00B04197">
      <w:r>
        <w:t>T. Ferrari. Another requirement to be considered is the implementation of NGI views providing information on usage of NGI resources by users with certificates released by other CAs, and vice versa the usage of resources from other NGIs by users with certificates released by a given CA (as according to the requirements defined by the “NGI usage report” virtual team</w:t>
      </w:r>
    </w:p>
    <w:p w14:paraId="41921E5E" w14:textId="42998216" w:rsidR="00B04197" w:rsidRDefault="003C3ACA" w:rsidP="00B04197">
      <w:r>
        <w:t>(</w:t>
      </w:r>
      <w:hyperlink r:id="rId17" w:history="1">
        <w:r w:rsidR="002101E2" w:rsidRPr="00D7151C">
          <w:rPr>
            <w:rStyle w:val="Hyperlink"/>
          </w:rPr>
          <w:t>https://wiki.egi.eu/wiki/VT_Inter_NGI_Usage_Report</w:t>
        </w:r>
      </w:hyperlink>
      <w:r>
        <w:t>).</w:t>
      </w:r>
      <w:r w:rsidR="002101E2">
        <w:t xml:space="preserve"> These views are requested by several national funding agencies. Currently most NGIs are publishing user DNs so aggregations are possible centrally. The only exceptions are NGI_IT (that does not publish this information for legacy reasons, but is willing to extend the national accounting system based on DGAS to publish user DNs in the summarized records), and NIKHEF, who has concerns about the security level of messaging. The recent upgrade of the messaging network should now address all concerns. P. Veronesi. Certificates released by the </w:t>
      </w:r>
      <w:proofErr w:type="spellStart"/>
      <w:r w:rsidR="002101E2">
        <w:t>Terena</w:t>
      </w:r>
      <w:proofErr w:type="spellEnd"/>
      <w:r w:rsidR="002101E2">
        <w:t xml:space="preserve"> CA include a country code.</w:t>
      </w:r>
    </w:p>
    <w:p w14:paraId="54024BF4" w14:textId="06126C14" w:rsidR="004011E6" w:rsidRDefault="00B04197" w:rsidP="00B04197">
      <w:r>
        <w:t xml:space="preserve">Pilot jobs </w:t>
      </w:r>
      <w:r w:rsidR="004011E6">
        <w:t xml:space="preserve">can introduce inaccuracy in the views. </w:t>
      </w:r>
      <w:proofErr w:type="spellStart"/>
      <w:proofErr w:type="gramStart"/>
      <w:r>
        <w:t>glexec</w:t>
      </w:r>
      <w:proofErr w:type="spellEnd"/>
      <w:proofErr w:type="gramEnd"/>
      <w:r>
        <w:t xml:space="preserve"> is used for traceability,</w:t>
      </w:r>
      <w:r w:rsidR="004011E6">
        <w:t xml:space="preserve"> but not for accounting purposes. T. Ferrari: topic </w:t>
      </w:r>
      <w:proofErr w:type="gramStart"/>
      <w:r w:rsidR="004011E6">
        <w:t>for  discussion</w:t>
      </w:r>
      <w:proofErr w:type="gramEnd"/>
      <w:r w:rsidR="004011E6">
        <w:t xml:space="preserve"> at the accounting Task Force</w:t>
      </w:r>
    </w:p>
    <w:p w14:paraId="53D9EEC6" w14:textId="7728C473" w:rsidR="00B04197" w:rsidRDefault="004011E6" w:rsidP="00B04197">
      <w:r>
        <w:t xml:space="preserve"> (</w:t>
      </w:r>
      <w:r w:rsidRPr="004011E6">
        <w:t>https://wiki.egi.eu/wiki/TCB:Accounting_Task_Force</w:t>
      </w:r>
      <w:r>
        <w:t>).</w:t>
      </w:r>
    </w:p>
    <w:p w14:paraId="01E10D12" w14:textId="77777777" w:rsidR="004011E6" w:rsidRDefault="004011E6" w:rsidP="00B04197">
      <w:r>
        <w:t>H. Cordier requires better coordination with virtual teams whose areas overlap with operations.</w:t>
      </w:r>
    </w:p>
    <w:p w14:paraId="70A3C9E1" w14:textId="5E7DB16A" w:rsidR="00B04197" w:rsidRDefault="005C0CAC" w:rsidP="00B04197">
      <w:r>
        <w:t xml:space="preserve">J. Gordon. </w:t>
      </w:r>
      <w:r w:rsidR="00B04197">
        <w:t>EMI is not committed to provide storage accounting until EMI-3</w:t>
      </w:r>
      <w:r>
        <w:t>.</w:t>
      </w:r>
    </w:p>
    <w:p w14:paraId="62ECDA8F" w14:textId="6CF1D474" w:rsidR="005C0CAC" w:rsidRDefault="005C0CAC" w:rsidP="00B04197">
      <w:r>
        <w:t xml:space="preserve">T. </w:t>
      </w:r>
      <w:r w:rsidR="00B04197">
        <w:t xml:space="preserve">Ferrari: </w:t>
      </w:r>
      <w:r>
        <w:t>what about local jobs accounting and accounting of parallel/multicore jobs? These requirements will be assessed at the OMB for discussion in the task force. See:</w:t>
      </w:r>
    </w:p>
    <w:p w14:paraId="3F564DC2" w14:textId="7B8E1F8C" w:rsidR="005C0CAC" w:rsidRDefault="00D17CA1" w:rsidP="005C0CAC">
      <w:pPr>
        <w:pStyle w:val="ListParagraph"/>
        <w:numPr>
          <w:ilvl w:val="0"/>
          <w:numId w:val="30"/>
        </w:numPr>
      </w:pPr>
      <w:r w:rsidRPr="00D17CA1">
        <w:t xml:space="preserve">Accounting of parallel and multi-core jobs </w:t>
      </w:r>
      <w:hyperlink r:id="rId18" w:history="1">
        <w:r w:rsidRPr="00D7151C">
          <w:rPr>
            <w:rStyle w:val="Hyperlink"/>
          </w:rPr>
          <w:t>https://rt.egi.eu/rt/Ticket/Display.html?id=3328</w:t>
        </w:r>
      </w:hyperlink>
    </w:p>
    <w:p w14:paraId="7F0CDE24" w14:textId="49A38D7B" w:rsidR="00D17CA1" w:rsidRDefault="00D17CA1" w:rsidP="00D17CA1">
      <w:pPr>
        <w:pStyle w:val="ListParagraph"/>
        <w:numPr>
          <w:ilvl w:val="0"/>
          <w:numId w:val="30"/>
        </w:numPr>
      </w:pPr>
      <w:r w:rsidRPr="00D17CA1">
        <w:t>Support for local jobs in the accounting system https://rt.egi.eu/rt/Ticket/Display.html?id=3327</w:t>
      </w:r>
    </w:p>
    <w:p w14:paraId="303E63B6" w14:textId="678F824E" w:rsidR="00B04197" w:rsidRDefault="00D17CA1" w:rsidP="00B04197">
      <w:r>
        <w:t xml:space="preserve">APEL is evolving to receive accounting records </w:t>
      </w:r>
      <w:r w:rsidR="00B04197">
        <w:t xml:space="preserve">from </w:t>
      </w:r>
      <w:r>
        <w:t>UNICORE/GLOBUS (ongoing). For ARC direct publishing into the central DB is foreseen. For EDGI (desktop grids) the topic is being investigated.</w:t>
      </w:r>
    </w:p>
    <w:p w14:paraId="0E8511A3" w14:textId="3D303D0D" w:rsidR="00B04197" w:rsidRDefault="00DC010C" w:rsidP="00DC010C">
      <w:pPr>
        <w:pStyle w:val="Heading2"/>
      </w:pPr>
      <w:r>
        <w:t>SA1.6 Helpdesk</w:t>
      </w:r>
    </w:p>
    <w:p w14:paraId="49FE55D9" w14:textId="7EA2DFAE" w:rsidR="00DC010C" w:rsidRPr="00DC010C" w:rsidRDefault="00DC010C" w:rsidP="00DC010C">
      <w:r>
        <w:t>T. Antoni</w:t>
      </w:r>
    </w:p>
    <w:p w14:paraId="56804ED0" w14:textId="547A00B1" w:rsidR="00B04197" w:rsidRDefault="00B04197" w:rsidP="00B04197">
      <w:r>
        <w:lastRenderedPageBreak/>
        <w:t xml:space="preserve">Report generator </w:t>
      </w:r>
      <w:r w:rsidR="00040C1B">
        <w:t xml:space="preserve">is </w:t>
      </w:r>
      <w:r>
        <w:t xml:space="preserve">fully ready for the end of the year, </w:t>
      </w:r>
      <w:r w:rsidR="00040C1B">
        <w:t xml:space="preserve">but the </w:t>
      </w:r>
      <w:r>
        <w:t>first version</w:t>
      </w:r>
      <w:r w:rsidR="00040C1B">
        <w:t xml:space="preserve"> will be released</w:t>
      </w:r>
      <w:r>
        <w:t xml:space="preserve"> for 2012-Q2</w:t>
      </w:r>
      <w:r w:rsidR="00040C1B">
        <w:t>.</w:t>
      </w:r>
    </w:p>
    <w:p w14:paraId="135C576F" w14:textId="15A86639" w:rsidR="00B04197" w:rsidRDefault="00040C1B" w:rsidP="00B04197">
      <w:r>
        <w:t xml:space="preserve">J. </w:t>
      </w:r>
      <w:r w:rsidR="00B04197">
        <w:t>Gordon: alternative workflows</w:t>
      </w:r>
      <w:r>
        <w:t xml:space="preserve"> would be needed for</w:t>
      </w:r>
      <w:r w:rsidR="00B04197">
        <w:t xml:space="preserve"> tickets </w:t>
      </w:r>
      <w:r>
        <w:t>whose sites stay</w:t>
      </w:r>
      <w:r w:rsidR="00B04197">
        <w:t xml:space="preserve"> in the NGI</w:t>
      </w:r>
      <w:r>
        <w:t xml:space="preserve"> (to minimize notification of tickets assigned to sites). T. Antoni. From a GGUS point of view the responsible SU is still the NGI. For a per-site workflow, a national helpdesk interfaced to GGUS needs to be deployed.</w:t>
      </w:r>
    </w:p>
    <w:p w14:paraId="0A9A6380" w14:textId="5FAC1BC3" w:rsidR="003A6254" w:rsidRDefault="003A6254" w:rsidP="00B04197">
      <w:r>
        <w:t>An application widget will be developed to embed a GGUS interface into application portals.</w:t>
      </w:r>
    </w:p>
    <w:p w14:paraId="18F9B466" w14:textId="77F88E79" w:rsidR="00B04197" w:rsidRDefault="003A6254" w:rsidP="001E504B">
      <w:r>
        <w:t xml:space="preserve">S. Gabriel. </w:t>
      </w:r>
      <w:r w:rsidR="001E504B">
        <w:t xml:space="preserve">A </w:t>
      </w:r>
      <w:r w:rsidR="00B04197">
        <w:t>fine grained access control</w:t>
      </w:r>
      <w:r w:rsidR="001E504B">
        <w:t xml:space="preserve"> is needed to support security tickets.</w:t>
      </w:r>
      <w:r w:rsidR="00B04197">
        <w:t xml:space="preserve"> </w:t>
      </w:r>
    </w:p>
    <w:p w14:paraId="673DC837" w14:textId="78F65B1C" w:rsidR="00D71D69" w:rsidRDefault="00D71D69" w:rsidP="00D71D69">
      <w:r>
        <w:t>T. Ferrari. The implementation of a HA configuration needs higher priority to meet WLCG requirements. Good Nagios probes are also needed to text workflows involving GGUS and NGI helpdesks (if possible). The complexity of this implementation needs to be assessed.</w:t>
      </w:r>
    </w:p>
    <w:p w14:paraId="7CC46803" w14:textId="12CEBA81" w:rsidR="00B04197" w:rsidRDefault="00D71D69" w:rsidP="00D71D69">
      <w:pPr>
        <w:pStyle w:val="Heading2"/>
      </w:pPr>
      <w:r>
        <w:t>SA1.7 Support</w:t>
      </w:r>
    </w:p>
    <w:p w14:paraId="15D73839" w14:textId="6093DFDE" w:rsidR="00B04197" w:rsidRDefault="00D77B7B" w:rsidP="00B04197">
      <w:r>
        <w:t>R. Trompert</w:t>
      </w:r>
    </w:p>
    <w:p w14:paraId="24002D7A" w14:textId="214E9F32" w:rsidR="00D77B7B" w:rsidRDefault="00D77B7B" w:rsidP="00B04197">
      <w:proofErr w:type="gramStart"/>
      <w:r>
        <w:t>Network support.</w:t>
      </w:r>
      <w:proofErr w:type="gramEnd"/>
      <w:r>
        <w:t xml:space="preserve"> There’s increasing need of end-to-end monitoring tools according to WLCG. Some collaboration should be established for the deployment and support of </w:t>
      </w:r>
      <w:proofErr w:type="spellStart"/>
      <w:r>
        <w:t>PerfsonarMDM</w:t>
      </w:r>
      <w:proofErr w:type="spellEnd"/>
      <w:r>
        <w:t xml:space="preserve">. A </w:t>
      </w:r>
      <w:proofErr w:type="spellStart"/>
      <w:r>
        <w:t>Perfsonar</w:t>
      </w:r>
      <w:proofErr w:type="spellEnd"/>
      <w:r>
        <w:t xml:space="preserve"> MDM training event is scheduled in Berlin (20-22 March, </w:t>
      </w:r>
      <w:hyperlink r:id="rId19" w:history="1">
        <w:r w:rsidRPr="00D7151C">
          <w:rPr>
            <w:rStyle w:val="Hyperlink"/>
          </w:rPr>
          <w:t>https://www.terena.org/events/details.php?event_id=2221</w:t>
        </w:r>
      </w:hyperlink>
      <w:r>
        <w:t>).</w:t>
      </w:r>
      <w:r w:rsidR="00126E90">
        <w:t xml:space="preserve"> Test sites for the implementation of </w:t>
      </w:r>
      <w:proofErr w:type="gramStart"/>
      <w:r w:rsidR="00126E90">
        <w:t>a</w:t>
      </w:r>
      <w:proofErr w:type="gramEnd"/>
      <w:r w:rsidR="00126E90">
        <w:t xml:space="preserve"> IPv6 </w:t>
      </w:r>
      <w:proofErr w:type="spellStart"/>
      <w:r w:rsidR="00126E90">
        <w:t>testbed</w:t>
      </w:r>
      <w:proofErr w:type="spellEnd"/>
      <w:r w:rsidR="00126E90">
        <w:t xml:space="preserve"> will be recorded in the production GOCDB instance (local scope needs to be used so that they do not appear as being part of EGI).</w:t>
      </w:r>
    </w:p>
    <w:p w14:paraId="678F70C5" w14:textId="6ABD0718" w:rsidR="00D77B7B" w:rsidRDefault="00D77B7B" w:rsidP="00B04197">
      <w:r>
        <w:t>T. Ferrari. TPM effort and activities should be reviewed. We need to understand if TPM effort can be focused on 1</w:t>
      </w:r>
      <w:r w:rsidRPr="00D77B7B">
        <w:rPr>
          <w:vertAlign w:val="superscript"/>
        </w:rPr>
        <w:t>st</w:t>
      </w:r>
      <w:r>
        <w:t xml:space="preserve"> line ticket solving, or this is infeasible with the current level of funding.</w:t>
      </w:r>
    </w:p>
    <w:p w14:paraId="57E34332" w14:textId="6E1880E1" w:rsidR="00126E90" w:rsidRDefault="00126E90" w:rsidP="00B04197">
      <w:r>
        <w:t>Grid oversight activities should concentrate on technical support for the solution of difficult tickets rather than focusing on the timeline. NGI and sites need to be aware that COD can provide technical support and should ask COD if this is needed.</w:t>
      </w:r>
    </w:p>
    <w:p w14:paraId="6AD55DD4" w14:textId="73D04CB0" w:rsidR="00B04197" w:rsidRDefault="00B73700" w:rsidP="00B73700">
      <w:pPr>
        <w:pStyle w:val="Heading2"/>
      </w:pPr>
      <w:r>
        <w:t>SA1.8 Availability, core services and documentation</w:t>
      </w:r>
    </w:p>
    <w:p w14:paraId="1053A43C" w14:textId="3B85ADDC" w:rsidR="00B73700" w:rsidRDefault="00B73700" w:rsidP="00B73700">
      <w:r>
        <w:t>K. Koumantaros</w:t>
      </w:r>
      <w:r w:rsidR="006252D3">
        <w:t xml:space="preserve"> (see slides)</w:t>
      </w:r>
    </w:p>
    <w:p w14:paraId="25DCA970" w14:textId="671043AB" w:rsidR="00B04197" w:rsidRDefault="00CD5D17" w:rsidP="00B04197">
      <w:r>
        <w:t>The</w:t>
      </w:r>
      <w:r w:rsidR="00B04197">
        <w:t xml:space="preserve"> EGI.eu OLA is a document that define</w:t>
      </w:r>
      <w:r>
        <w:t xml:space="preserve">s the expected </w:t>
      </w:r>
      <w:r w:rsidR="00B04197">
        <w:t xml:space="preserve">performance for all EGI technical (global) services. </w:t>
      </w:r>
      <w:r>
        <w:t>In order to have a working reporting system, a monitoring infrastructure and an availability reporting tool are needed.</w:t>
      </w:r>
    </w:p>
    <w:p w14:paraId="4EC9137B" w14:textId="77777777" w:rsidR="006252D3" w:rsidRDefault="006252D3" w:rsidP="00B04197">
      <w:r>
        <w:t xml:space="preserve">The catch-all services need to be better documented and publicized. </w:t>
      </w:r>
    </w:p>
    <w:p w14:paraId="508E0D6A" w14:textId="20A1BADA" w:rsidR="006252D3" w:rsidRDefault="006252D3" w:rsidP="00B04197">
      <w:r>
        <w:t>As to Availability/Reliability reporting, an extension of the existing reporting framework is needed to produce NGI and EGI.eu availability reports. This action will be discussed with the operations portal product team.</w:t>
      </w:r>
    </w:p>
    <w:p w14:paraId="7CCB6DB4" w14:textId="7B179319" w:rsidR="00B04197" w:rsidRDefault="006252D3" w:rsidP="00B04197">
      <w:r w:rsidRPr="006252D3">
        <w:rPr>
          <w:b/>
        </w:rPr>
        <w:t xml:space="preserve">Action (K. Kanellopoulos) </w:t>
      </w:r>
      <w:proofErr w:type="gramStart"/>
      <w:r w:rsidRPr="006252D3">
        <w:rPr>
          <w:b/>
        </w:rPr>
        <w:t>To</w:t>
      </w:r>
      <w:proofErr w:type="gramEnd"/>
      <w:r w:rsidRPr="006252D3">
        <w:rPr>
          <w:b/>
        </w:rPr>
        <w:t xml:space="preserve"> provide an overview page with all catch all services provided</w:t>
      </w:r>
      <w:r>
        <w:t>.</w:t>
      </w:r>
    </w:p>
    <w:p w14:paraId="66ED3616" w14:textId="73C7BC41" w:rsidR="00B04197" w:rsidRDefault="006252D3" w:rsidP="00B04197">
      <w:r>
        <w:t>No plans about the coordination of documentation were provided to the task leader.</w:t>
      </w:r>
    </w:p>
    <w:p w14:paraId="3540D165" w14:textId="4EC47358" w:rsidR="00B04197" w:rsidRDefault="00B04197" w:rsidP="006252D3">
      <w:pPr>
        <w:pStyle w:val="Heading1"/>
      </w:pPr>
      <w:r>
        <w:lastRenderedPageBreak/>
        <w:t>NGI plans and requirements</w:t>
      </w:r>
    </w:p>
    <w:p w14:paraId="12ADDCA5" w14:textId="742D779D" w:rsidR="00B04197" w:rsidRDefault="002146B9" w:rsidP="00B04197">
      <w:r>
        <w:t>T. Ferrari presents the main proposed main actions for SA1 during 2012:</w:t>
      </w:r>
    </w:p>
    <w:p w14:paraId="41F154B2" w14:textId="77777777" w:rsidR="002146B9" w:rsidRDefault="002146B9" w:rsidP="002146B9">
      <w:pPr>
        <w:pStyle w:val="ListParagraph"/>
        <w:numPr>
          <w:ilvl w:val="0"/>
          <w:numId w:val="31"/>
        </w:numPr>
      </w:pPr>
      <w:r w:rsidRPr="002146B9">
        <w:t>Security risk assessment and consolidation of security tools</w:t>
      </w:r>
    </w:p>
    <w:p w14:paraId="0B4C7488" w14:textId="77777777" w:rsidR="002146B9" w:rsidRDefault="002146B9" w:rsidP="002146B9">
      <w:pPr>
        <w:pStyle w:val="ListParagraph"/>
        <w:numPr>
          <w:ilvl w:val="0"/>
          <w:numId w:val="31"/>
        </w:numPr>
      </w:pPr>
      <w:r w:rsidRPr="002146B9">
        <w:t>Middleware upgrade campaign</w:t>
      </w:r>
      <w:r>
        <w:t xml:space="preserve"> and decommissioning of obsolete services</w:t>
      </w:r>
    </w:p>
    <w:p w14:paraId="2C898827" w14:textId="52ADBE38" w:rsidR="002146B9" w:rsidRDefault="002146B9" w:rsidP="002146B9">
      <w:pPr>
        <w:pStyle w:val="ListParagraph"/>
        <w:numPr>
          <w:ilvl w:val="1"/>
          <w:numId w:val="31"/>
        </w:numPr>
      </w:pPr>
      <w:r w:rsidRPr="002146B9">
        <w:t>Phasing out of gLite 3.1/3.2 and definition of related procedures</w:t>
      </w:r>
    </w:p>
    <w:p w14:paraId="00B2E2B1" w14:textId="77777777" w:rsidR="002146B9" w:rsidRDefault="002146B9" w:rsidP="002146B9">
      <w:pPr>
        <w:pStyle w:val="ListParagraph"/>
        <w:numPr>
          <w:ilvl w:val="0"/>
          <w:numId w:val="31"/>
        </w:numPr>
      </w:pPr>
      <w:r w:rsidRPr="002146B9">
        <w:t>Extended staged rollout</w:t>
      </w:r>
    </w:p>
    <w:p w14:paraId="39DFB57F" w14:textId="77777777" w:rsidR="002146B9" w:rsidRDefault="002146B9" w:rsidP="002146B9">
      <w:pPr>
        <w:pStyle w:val="ListParagraph"/>
        <w:numPr>
          <w:ilvl w:val="0"/>
          <w:numId w:val="31"/>
        </w:numPr>
      </w:pPr>
      <w:r w:rsidRPr="002146B9">
        <w:t>Upgrade plan to GLUE 2.0, GLUE 2.0 EGI profile, GLUE information validation</w:t>
      </w:r>
    </w:p>
    <w:p w14:paraId="15AB06E3" w14:textId="77777777" w:rsidR="002146B9" w:rsidRDefault="002146B9" w:rsidP="002146B9">
      <w:pPr>
        <w:pStyle w:val="ListParagraph"/>
        <w:numPr>
          <w:ilvl w:val="0"/>
          <w:numId w:val="31"/>
        </w:numPr>
      </w:pPr>
      <w:r w:rsidRPr="002146B9">
        <w:t xml:space="preserve">Complete OLA framework </w:t>
      </w:r>
    </w:p>
    <w:p w14:paraId="6ACD9925" w14:textId="77777777" w:rsidR="002146B9" w:rsidRDefault="002146B9" w:rsidP="002146B9">
      <w:pPr>
        <w:pStyle w:val="ListParagraph"/>
        <w:numPr>
          <w:ilvl w:val="0"/>
          <w:numId w:val="31"/>
        </w:numPr>
      </w:pPr>
      <w:r w:rsidRPr="002146B9">
        <w:t>Monitoring and A/R reporting of EGI.eu and NGI services</w:t>
      </w:r>
    </w:p>
    <w:p w14:paraId="0602DE8D" w14:textId="77777777" w:rsidR="002146B9" w:rsidRDefault="002146B9" w:rsidP="002146B9">
      <w:pPr>
        <w:pStyle w:val="ListParagraph"/>
        <w:numPr>
          <w:ilvl w:val="0"/>
          <w:numId w:val="31"/>
        </w:numPr>
      </w:pPr>
      <w:r>
        <w:t>C</w:t>
      </w:r>
      <w:r w:rsidRPr="002146B9">
        <w:t>onsolidation of NGI services</w:t>
      </w:r>
    </w:p>
    <w:p w14:paraId="22199B94" w14:textId="77777777" w:rsidR="002146B9" w:rsidRDefault="002146B9" w:rsidP="002146B9">
      <w:pPr>
        <w:pStyle w:val="ListParagraph"/>
        <w:numPr>
          <w:ilvl w:val="0"/>
          <w:numId w:val="31"/>
        </w:numPr>
      </w:pPr>
      <w:r w:rsidRPr="002146B9">
        <w:t>Consolidation of NGI integration activities</w:t>
      </w:r>
    </w:p>
    <w:p w14:paraId="743DC5E8" w14:textId="77777777" w:rsidR="002146B9" w:rsidRDefault="002146B9" w:rsidP="002146B9">
      <w:pPr>
        <w:pStyle w:val="ListParagraph"/>
        <w:numPr>
          <w:ilvl w:val="1"/>
          <w:numId w:val="31"/>
        </w:numPr>
      </w:pPr>
      <w:r w:rsidRPr="002146B9">
        <w:t>ARC, GLOBUS, UNICORE, desktop grids, QCG (starting)</w:t>
      </w:r>
    </w:p>
    <w:p w14:paraId="0E6B8D38" w14:textId="77777777" w:rsidR="00A8583B" w:rsidRDefault="002146B9" w:rsidP="002146B9">
      <w:pPr>
        <w:pStyle w:val="ListParagraph"/>
        <w:numPr>
          <w:ilvl w:val="0"/>
          <w:numId w:val="31"/>
        </w:numPr>
      </w:pPr>
      <w:r w:rsidRPr="002146B9">
        <w:t>Migration of accounting infrastructure</w:t>
      </w:r>
      <w:r w:rsidR="00A8583B">
        <w:t xml:space="preserve"> to SSM</w:t>
      </w:r>
    </w:p>
    <w:p w14:paraId="382BB606" w14:textId="4F1560BE" w:rsidR="002146B9" w:rsidRPr="002146B9" w:rsidRDefault="002146B9" w:rsidP="002146B9">
      <w:pPr>
        <w:pStyle w:val="ListParagraph"/>
        <w:numPr>
          <w:ilvl w:val="0"/>
          <w:numId w:val="31"/>
        </w:numPr>
      </w:pPr>
      <w:r w:rsidRPr="002146B9">
        <w:t>IPv6/network monitoring in collaboration with WLCG</w:t>
      </w:r>
    </w:p>
    <w:p w14:paraId="770ACB7D" w14:textId="782A5590" w:rsidR="002146B9" w:rsidRDefault="00A8583B" w:rsidP="002146B9">
      <w:r>
        <w:t>T. Ferrari presents the output of the NGI int. task survey, including information on the main activities planned by NGIs during 2012 and the feedback received about the global services.</w:t>
      </w:r>
    </w:p>
    <w:p w14:paraId="38966002" w14:textId="508004CD" w:rsidR="00B04197" w:rsidRDefault="00B04197" w:rsidP="00F60AC5">
      <w:r>
        <w:t>M</w:t>
      </w:r>
      <w:r w:rsidR="00A8583B">
        <w:t xml:space="preserve">. David: phasing out </w:t>
      </w:r>
      <w:proofErr w:type="spellStart"/>
      <w:r w:rsidR="00A8583B">
        <w:t>glite</w:t>
      </w:r>
      <w:proofErr w:type="spellEnd"/>
      <w:r w:rsidR="00A8583B">
        <w:t xml:space="preserve">: a support program from NGIs operations needs to be defined. </w:t>
      </w:r>
      <w:proofErr w:type="gramStart"/>
      <w:r w:rsidR="00A8583B">
        <w:t>gLite</w:t>
      </w:r>
      <w:proofErr w:type="gramEnd"/>
      <w:r w:rsidR="00A8583B">
        <w:t xml:space="preserve"> could be still deployed after end of support in case of no critical vulnerability and if still supported by NGIs.</w:t>
      </w:r>
    </w:p>
    <w:p w14:paraId="0BDFA11C" w14:textId="7333DBEC" w:rsidR="00F60AC5" w:rsidRDefault="00F60AC5" w:rsidP="00F60AC5">
      <w:pPr>
        <w:pStyle w:val="Heading1"/>
        <w:rPr>
          <w:rStyle w:val="topleveltitle"/>
        </w:rPr>
      </w:pPr>
      <w:r>
        <w:rPr>
          <w:rStyle w:val="topleveltitle"/>
        </w:rPr>
        <w:t>Review and sustainability of operations services (EGI.eu and NGI)</w:t>
      </w:r>
    </w:p>
    <w:p w14:paraId="2788D2B7" w14:textId="04A89248" w:rsidR="00F60AC5" w:rsidRDefault="00AB2409" w:rsidP="00F60AC5">
      <w:r>
        <w:t>T. Ferrari presents the output of the NGI survey on sustainability of NGI operations after EGI-InSPIRE.</w:t>
      </w:r>
    </w:p>
    <w:p w14:paraId="7A04D085" w14:textId="77777777" w:rsidR="000246FB" w:rsidRDefault="000246FB" w:rsidP="00F60AC5">
      <w:r>
        <w:t>Input from the survey is discussed and summarized in a</w:t>
      </w:r>
      <w:r w:rsidR="00AB2409">
        <w:t xml:space="preserve"> </w:t>
      </w:r>
      <w:r>
        <w:t>set of slides</w:t>
      </w:r>
      <w:r w:rsidR="00AB2409">
        <w:t xml:space="preserve"> for presentation at the subs</w:t>
      </w:r>
      <w:r>
        <w:t>equent sustainability workshop.</w:t>
      </w:r>
    </w:p>
    <w:p w14:paraId="10B6FE42" w14:textId="77777777" w:rsidR="000246FB" w:rsidRDefault="000246FB" w:rsidP="00F60AC5">
      <w:r>
        <w:t>S</w:t>
      </w:r>
      <w:r w:rsidR="00AB2409">
        <w:t>ee slides at:</w:t>
      </w:r>
    </w:p>
    <w:p w14:paraId="66592335" w14:textId="099FA96B" w:rsidR="00AB2409" w:rsidRDefault="00AB2409" w:rsidP="00F60AC5">
      <w:hyperlink r:id="rId20" w:history="1">
        <w:r w:rsidRPr="00D7151C">
          <w:rPr>
            <w:rStyle w:val="Hyperlink"/>
          </w:rPr>
          <w:t>https://www.egi.eu/indico/contributionDisplay.py?sessionId=6&amp;contribId=12&amp;confId=709</w:t>
        </w:r>
      </w:hyperlink>
      <w:r>
        <w:t>).</w:t>
      </w:r>
    </w:p>
    <w:p w14:paraId="47087233" w14:textId="2427F62F" w:rsidR="00F60AC5" w:rsidRDefault="00F60AC5" w:rsidP="00F60AC5">
      <w:pPr>
        <w:pStyle w:val="Heading1"/>
        <w:rPr>
          <w:rStyle w:val="topleveltitle"/>
        </w:rPr>
      </w:pPr>
      <w:r>
        <w:rPr>
          <w:rStyle w:val="topleveltitle"/>
        </w:rPr>
        <w:t>New middleware requirements</w:t>
      </w:r>
    </w:p>
    <w:p w14:paraId="53809474" w14:textId="06CBFF62" w:rsidR="00F54C43" w:rsidRDefault="00F54C43" w:rsidP="00F60AC5">
      <w:r>
        <w:t>P. Solagna</w:t>
      </w:r>
    </w:p>
    <w:p w14:paraId="2C1C301C" w14:textId="390E88D3" w:rsidR="00F60AC5" w:rsidRDefault="00F54C43" w:rsidP="00F60AC5">
      <w:r>
        <w:t>The status of previously submitted requirements is presented.</w:t>
      </w:r>
    </w:p>
    <w:p w14:paraId="5B1112E4" w14:textId="22F3A481" w:rsidR="00F54C43" w:rsidRDefault="00F54C43" w:rsidP="00F60AC5">
      <w:r>
        <w:t>All new requirements submitted during January are reviewed. The requirements that are accepted together with the approved priority are documented at:</w:t>
      </w:r>
    </w:p>
    <w:p w14:paraId="3E7ED665" w14:textId="5F20A871" w:rsidR="00F54C43" w:rsidRDefault="00F54C43" w:rsidP="00F60AC5">
      <w:hyperlink r:id="rId21" w:history="1">
        <w:r w:rsidRPr="00D7151C">
          <w:rPr>
            <w:rStyle w:val="Hyperlink"/>
          </w:rPr>
          <w:t>https://wiki.egi.eu/wiki/OMB_Requirements</w:t>
        </w:r>
      </w:hyperlink>
    </w:p>
    <w:p w14:paraId="431E04B8" w14:textId="02EAE9EB" w:rsidR="00F54C43" w:rsidRDefault="00F54C43" w:rsidP="00F60AC5">
      <w:r>
        <w:lastRenderedPageBreak/>
        <w:t>All requirements will be passed on to EMI and IGE for evaluation during the TCB meeting in February.</w:t>
      </w:r>
    </w:p>
    <w:p w14:paraId="745D04AE" w14:textId="055EF30F" w:rsidR="00F60AC5" w:rsidRDefault="00F60AC5" w:rsidP="00533040">
      <w:pPr>
        <w:pStyle w:val="Heading1"/>
        <w:rPr>
          <w:rStyle w:val="Emphasis"/>
        </w:rPr>
      </w:pPr>
      <w:r>
        <w:rPr>
          <w:rStyle w:val="topleveltitle"/>
        </w:rPr>
        <w:t>EGI Risk Assessment</w:t>
      </w:r>
    </w:p>
    <w:p w14:paraId="205E5B62" w14:textId="1D8C1AB6" w:rsidR="00533040" w:rsidRDefault="00533040" w:rsidP="00533040">
      <w:r>
        <w:t xml:space="preserve">L. Cornwall presents the plan for risk assessment in EGI (D4.4). In </w:t>
      </w:r>
      <w:r>
        <w:t>EGEE 100 threats</w:t>
      </w:r>
      <w:r>
        <w:t xml:space="preserve"> were assessed.</w:t>
      </w:r>
    </w:p>
    <w:p w14:paraId="5EE46FE7" w14:textId="0A503824" w:rsidR="00533040" w:rsidRDefault="00533040" w:rsidP="00533040">
      <w:r>
        <w:t xml:space="preserve">WLCG </w:t>
      </w:r>
      <w:r>
        <w:t xml:space="preserve">is currently running a risk assessment as well and only </w:t>
      </w:r>
      <w:r>
        <w:t>12</w:t>
      </w:r>
      <w:r>
        <w:t xml:space="preserve"> risks were identified.</w:t>
      </w:r>
    </w:p>
    <w:p w14:paraId="7CA5DEAF" w14:textId="333E1726" w:rsidR="00533040" w:rsidRDefault="00533040" w:rsidP="00533040">
      <w:r>
        <w:t>EGI assessment could cover up to 50</w:t>
      </w:r>
      <w:r>
        <w:t xml:space="preserve"> (an in-between level of granularity will be probably chosen)</w:t>
      </w:r>
      <w:proofErr w:type="gramStart"/>
      <w:r>
        <w:t>,</w:t>
      </w:r>
      <w:proofErr w:type="gramEnd"/>
      <w:r>
        <w:t xml:space="preserve"> </w:t>
      </w:r>
      <w:r>
        <w:t xml:space="preserve">the exact number of threats is </w:t>
      </w:r>
      <w:r>
        <w:t>still to be defined</w:t>
      </w:r>
      <w:r>
        <w:t>.</w:t>
      </w:r>
    </w:p>
    <w:p w14:paraId="2F8978BB" w14:textId="5C39A352" w:rsidR="00F60AC5" w:rsidRDefault="00F60AC5" w:rsidP="00F60AC5">
      <w:pPr>
        <w:pStyle w:val="Heading1"/>
        <w:rPr>
          <w:rStyle w:val="topleveltitle"/>
        </w:rPr>
      </w:pPr>
      <w:r>
        <w:rPr>
          <w:rStyle w:val="topleveltitle"/>
        </w:rPr>
        <w:t>Revision of GOCDB roles</w:t>
      </w:r>
    </w:p>
    <w:p w14:paraId="2A3B777A" w14:textId="2CF6A507" w:rsidR="00F60AC5" w:rsidRDefault="005E5FD2" w:rsidP="00F60AC5">
      <w:r>
        <w:t>P. Solagna</w:t>
      </w:r>
    </w:p>
    <w:p w14:paraId="051FB886" w14:textId="7E310B3F" w:rsidR="005E5FD2" w:rsidRDefault="005E5FD2" w:rsidP="00F60AC5">
      <w:r>
        <w:t>A proposal for the revision of the tree of GOCDB roles and the related authorization is presented.</w:t>
      </w:r>
      <w:r w:rsidR="006F3C9B">
        <w:t xml:space="preserve"> The new roles are proposed to </w:t>
      </w:r>
      <w:r w:rsidR="006F3C9B">
        <w:t xml:space="preserve">update the name of some roles, </w:t>
      </w:r>
      <w:r w:rsidR="006F3C9B">
        <w:t xml:space="preserve">to </w:t>
      </w:r>
      <w:r w:rsidR="006F3C9B">
        <w:t xml:space="preserve">add new roles and </w:t>
      </w:r>
      <w:r w:rsidR="006F3C9B">
        <w:t xml:space="preserve">to </w:t>
      </w:r>
      <w:r w:rsidR="006F3C9B">
        <w:t>make changes to the actions each role grants the user. These changes will affect both the front end portal and information made available through our programmatic interface.</w:t>
      </w:r>
    </w:p>
    <w:p w14:paraId="16FE4461" w14:textId="38521842" w:rsidR="00270E5C" w:rsidRDefault="00270E5C" w:rsidP="00F60AC5">
      <w:r>
        <w:t xml:space="preserve">The full proposal is described at: </w:t>
      </w:r>
      <w:hyperlink r:id="rId22" w:history="1">
        <w:r w:rsidRPr="00D7151C">
          <w:rPr>
            <w:rStyle w:val="Hyperlink"/>
          </w:rPr>
          <w:t>https://wiki.egi.eu/wiki/GOCDB/Release4/Development/NewRoles</w:t>
        </w:r>
      </w:hyperlink>
    </w:p>
    <w:p w14:paraId="704408A7" w14:textId="22E0EE9B" w:rsidR="00270E5C" w:rsidRDefault="008B488C" w:rsidP="00F60AC5">
      <w:r>
        <w:t>H. Cordier asks about the difference in duties between a site operations manager and a security officer.</w:t>
      </w:r>
    </w:p>
    <w:p w14:paraId="1A329DEB" w14:textId="48DADC97" w:rsidR="008B488C" w:rsidRDefault="008B488C" w:rsidP="00F60AC5">
      <w:r>
        <w:t>T. Ferrari: The security officer is responsible of the day by day operations of the site security. The site operations manager is responsible of approving security policies making sure these are endorsed by the site. This responsibility is defined in the RC OLA. The security office is defined in the security glossary:</w:t>
      </w:r>
    </w:p>
    <w:p w14:paraId="218DB01F" w14:textId="3DB61F5F" w:rsidR="00A051A1" w:rsidRDefault="00A051A1" w:rsidP="00A051A1">
      <w:r>
        <w:t xml:space="preserve">Grid Security Officer: </w:t>
      </w:r>
      <w:r>
        <w:t>A named individual responsible for operational security of the Grid</w:t>
      </w:r>
    </w:p>
    <w:p w14:paraId="4DFB9DA0" w14:textId="04C5CFF9" w:rsidR="008B488C" w:rsidRDefault="00A051A1" w:rsidP="00A051A1">
      <w:r>
        <w:t xml:space="preserve">Grid Security Operations: </w:t>
      </w:r>
      <w:r>
        <w:t>The team providing the operational security capability for the Grid</w:t>
      </w:r>
    </w:p>
    <w:p w14:paraId="33C83223" w14:textId="223848C6" w:rsidR="00A051A1" w:rsidRDefault="00A051A1" w:rsidP="00A051A1">
      <w:r>
        <w:t xml:space="preserve">The OMB approves the proposal. NGI_FR will comment on the differences of these roles and provide comments via e-mail. </w:t>
      </w:r>
    </w:p>
    <w:p w14:paraId="644CA886" w14:textId="77777777" w:rsidR="00A051A1" w:rsidRDefault="00A051A1" w:rsidP="00A051A1"/>
    <w:p w14:paraId="6BE9F94A" w14:textId="41EF9A54" w:rsidR="00A051A1" w:rsidRDefault="00A051A1" w:rsidP="00A051A1">
      <w:r>
        <w:t>Discussion on the proposed changes in the RC OLA and RP OLA will take place via e-mail.</w:t>
      </w:r>
    </w:p>
    <w:p w14:paraId="0A0D7935" w14:textId="4B2B9ED3" w:rsidR="00A051A1" w:rsidRDefault="00A051A1" w:rsidP="00A051A1">
      <w:r>
        <w:t>The discussion on the site decommissioning procedure will be also discussed via e-mail.</w:t>
      </w:r>
    </w:p>
    <w:p w14:paraId="20006B93" w14:textId="6378D5DF" w:rsidR="00A051A1" w:rsidRDefault="00A051A1" w:rsidP="00A051A1">
      <w:r>
        <w:t>Next meeting: 28 Feb (via EVO)</w:t>
      </w:r>
      <w:bookmarkStart w:id="3" w:name="_GoBack"/>
      <w:bookmarkEnd w:id="3"/>
    </w:p>
    <w:p w14:paraId="4663525F" w14:textId="77777777" w:rsidR="00F60AC5" w:rsidRPr="00F60AC5" w:rsidRDefault="00F60AC5" w:rsidP="00F60AC5"/>
    <w:p w14:paraId="2C4B62C1" w14:textId="43297420" w:rsidR="009633A4" w:rsidRPr="00481C73" w:rsidRDefault="009633A4" w:rsidP="009633A4"/>
    <w:sectPr w:rsidR="009633A4" w:rsidRPr="00481C73">
      <w:headerReference w:type="default" r:id="rId23"/>
      <w:footerReference w:type="default" r:id="rId2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22E13" w14:textId="77777777" w:rsidR="00594C8A" w:rsidRDefault="00594C8A" w:rsidP="00D360F3">
      <w:pPr>
        <w:spacing w:after="0" w:line="240" w:lineRule="auto"/>
      </w:pPr>
      <w:r>
        <w:separator/>
      </w:r>
    </w:p>
  </w:endnote>
  <w:endnote w:type="continuationSeparator" w:id="0">
    <w:p w14:paraId="1DD9B8A6" w14:textId="77777777" w:rsidR="00594C8A" w:rsidRDefault="00594C8A"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AA04F1" w:rsidRPr="00B84C1F" w:rsidRDefault="00AA04F1">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A051A1" w:rsidRPr="00A051A1">
          <w:rPr>
            <w:rFonts w:cs="Arial"/>
            <w:noProof/>
            <w:sz w:val="20"/>
            <w:szCs w:val="20"/>
          </w:rPr>
          <w:t>11</w:t>
        </w:r>
        <w:r w:rsidRPr="00B84C1F">
          <w:rPr>
            <w:rFonts w:ascii="Arial" w:hAnsi="Arial" w:cs="Arial"/>
            <w:noProof/>
            <w:sz w:val="20"/>
            <w:szCs w:val="20"/>
          </w:rPr>
          <w:fldChar w:fldCharType="end"/>
        </w:r>
      </w:p>
    </w:sdtContent>
  </w:sdt>
  <w:p w14:paraId="2B96FC30" w14:textId="77777777" w:rsidR="00AA04F1" w:rsidRDefault="00AA0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8A197" w14:textId="77777777" w:rsidR="00594C8A" w:rsidRDefault="00594C8A" w:rsidP="00D360F3">
      <w:pPr>
        <w:spacing w:after="0" w:line="240" w:lineRule="auto"/>
      </w:pPr>
      <w:r>
        <w:separator/>
      </w:r>
    </w:p>
  </w:footnote>
  <w:footnote w:type="continuationSeparator" w:id="0">
    <w:p w14:paraId="646AED86" w14:textId="77777777" w:rsidR="00594C8A" w:rsidRDefault="00594C8A" w:rsidP="00D360F3">
      <w:pPr>
        <w:spacing w:after="0" w:line="240" w:lineRule="auto"/>
      </w:pPr>
      <w:r>
        <w:continuationSeparator/>
      </w:r>
    </w:p>
  </w:footnote>
  <w:footnote w:id="1">
    <w:p w14:paraId="7C821318" w14:textId="77777777" w:rsidR="00AA04F1" w:rsidRDefault="00AA04F1" w:rsidP="00147726">
      <w:pPr>
        <w:pStyle w:val="FootnoteText"/>
      </w:pPr>
      <w:r>
        <w:rPr>
          <w:rStyle w:val="FootnoteReference"/>
        </w:rPr>
        <w:footnoteRef/>
      </w:r>
      <w:r>
        <w:t xml:space="preserve"> Member, Observer, in Attendance</w:t>
      </w:r>
    </w:p>
  </w:footnote>
  <w:footnote w:id="2">
    <w:p w14:paraId="00F93E8A" w14:textId="56ABE174" w:rsidR="00146FA6" w:rsidRPr="00146FA6" w:rsidRDefault="00146FA6">
      <w:pPr>
        <w:pStyle w:val="FootnoteText"/>
      </w:pPr>
      <w:r>
        <w:rPr>
          <w:rStyle w:val="FootnoteReference"/>
        </w:rPr>
        <w:footnoteRef/>
      </w:r>
      <w:r>
        <w:t xml:space="preserve"> </w:t>
      </w:r>
      <w:hyperlink r:id="rId1" w:history="1">
        <w:r w:rsidRPr="00D7151C">
          <w:rPr>
            <w:rStyle w:val="Hyperlink"/>
          </w:rPr>
          <w:t>http://www.egi.eu/user-support/training_marketplace/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AA04F1" w14:paraId="1D8ED58A" w14:textId="77777777" w:rsidTr="009B3D32">
      <w:trPr>
        <w:trHeight w:val="1131"/>
      </w:trPr>
      <w:tc>
        <w:tcPr>
          <w:tcW w:w="2559" w:type="dxa"/>
        </w:tcPr>
        <w:p w14:paraId="150279C8" w14:textId="77777777" w:rsidR="00AA04F1" w:rsidRDefault="00AA04F1"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AA04F1" w:rsidRDefault="00AA04F1"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AA04F1" w:rsidRDefault="00AA04F1"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AA04F1" w:rsidRDefault="00AA04F1">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931"/>
    <w:multiLevelType w:val="hybridMultilevel"/>
    <w:tmpl w:val="211C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551D7"/>
    <w:multiLevelType w:val="hybridMultilevel"/>
    <w:tmpl w:val="C01E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2634B"/>
    <w:multiLevelType w:val="hybridMultilevel"/>
    <w:tmpl w:val="ED2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03699"/>
    <w:multiLevelType w:val="hybridMultilevel"/>
    <w:tmpl w:val="B38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E026CF"/>
    <w:multiLevelType w:val="hybridMultilevel"/>
    <w:tmpl w:val="FCB42EE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nsid w:val="35B6346C"/>
    <w:multiLevelType w:val="hybridMultilevel"/>
    <w:tmpl w:val="E54C1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C221DC"/>
    <w:multiLevelType w:val="hybridMultilevel"/>
    <w:tmpl w:val="3EB2981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7">
    <w:nsid w:val="36F5203A"/>
    <w:multiLevelType w:val="hybridMultilevel"/>
    <w:tmpl w:val="ECC2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E0860"/>
    <w:multiLevelType w:val="hybridMultilevel"/>
    <w:tmpl w:val="0F101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D70269F"/>
    <w:multiLevelType w:val="hybridMultilevel"/>
    <w:tmpl w:val="27680CB0"/>
    <w:lvl w:ilvl="0" w:tplc="420294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C354BC"/>
    <w:multiLevelType w:val="hybridMultilevel"/>
    <w:tmpl w:val="B0B6DC62"/>
    <w:lvl w:ilvl="0" w:tplc="827AFB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6B76F3"/>
    <w:multiLevelType w:val="hybridMultilevel"/>
    <w:tmpl w:val="24762034"/>
    <w:lvl w:ilvl="0" w:tplc="CD70F77A">
      <w:start w:val="1"/>
      <w:numFmt w:val="bullet"/>
      <w:lvlText w:val="•"/>
      <w:lvlJc w:val="left"/>
      <w:pPr>
        <w:tabs>
          <w:tab w:val="num" w:pos="720"/>
        </w:tabs>
        <w:ind w:left="720" w:hanging="360"/>
      </w:pPr>
      <w:rPr>
        <w:rFonts w:ascii="Arial" w:hAnsi="Arial" w:hint="default"/>
      </w:rPr>
    </w:lvl>
    <w:lvl w:ilvl="1" w:tplc="93CC6206">
      <w:start w:val="108"/>
      <w:numFmt w:val="bullet"/>
      <w:lvlText w:val="–"/>
      <w:lvlJc w:val="left"/>
      <w:pPr>
        <w:tabs>
          <w:tab w:val="num" w:pos="1440"/>
        </w:tabs>
        <w:ind w:left="1440" w:hanging="360"/>
      </w:pPr>
      <w:rPr>
        <w:rFonts w:ascii="Arial" w:hAnsi="Arial" w:hint="default"/>
      </w:rPr>
    </w:lvl>
    <w:lvl w:ilvl="2" w:tplc="DF02EB52">
      <w:start w:val="108"/>
      <w:numFmt w:val="bullet"/>
      <w:lvlText w:val="•"/>
      <w:lvlJc w:val="left"/>
      <w:pPr>
        <w:tabs>
          <w:tab w:val="num" w:pos="2160"/>
        </w:tabs>
        <w:ind w:left="2160" w:hanging="360"/>
      </w:pPr>
      <w:rPr>
        <w:rFonts w:ascii="Arial" w:hAnsi="Arial" w:hint="default"/>
      </w:rPr>
    </w:lvl>
    <w:lvl w:ilvl="3" w:tplc="6C209FFA" w:tentative="1">
      <w:start w:val="1"/>
      <w:numFmt w:val="bullet"/>
      <w:lvlText w:val="•"/>
      <w:lvlJc w:val="left"/>
      <w:pPr>
        <w:tabs>
          <w:tab w:val="num" w:pos="2880"/>
        </w:tabs>
        <w:ind w:left="2880" w:hanging="360"/>
      </w:pPr>
      <w:rPr>
        <w:rFonts w:ascii="Arial" w:hAnsi="Arial" w:hint="default"/>
      </w:rPr>
    </w:lvl>
    <w:lvl w:ilvl="4" w:tplc="EB66286C" w:tentative="1">
      <w:start w:val="1"/>
      <w:numFmt w:val="bullet"/>
      <w:lvlText w:val="•"/>
      <w:lvlJc w:val="left"/>
      <w:pPr>
        <w:tabs>
          <w:tab w:val="num" w:pos="3600"/>
        </w:tabs>
        <w:ind w:left="3600" w:hanging="360"/>
      </w:pPr>
      <w:rPr>
        <w:rFonts w:ascii="Arial" w:hAnsi="Arial" w:hint="default"/>
      </w:rPr>
    </w:lvl>
    <w:lvl w:ilvl="5" w:tplc="10B8BFBC" w:tentative="1">
      <w:start w:val="1"/>
      <w:numFmt w:val="bullet"/>
      <w:lvlText w:val="•"/>
      <w:lvlJc w:val="left"/>
      <w:pPr>
        <w:tabs>
          <w:tab w:val="num" w:pos="4320"/>
        </w:tabs>
        <w:ind w:left="4320" w:hanging="360"/>
      </w:pPr>
      <w:rPr>
        <w:rFonts w:ascii="Arial" w:hAnsi="Arial" w:hint="default"/>
      </w:rPr>
    </w:lvl>
    <w:lvl w:ilvl="6" w:tplc="2206C9B2" w:tentative="1">
      <w:start w:val="1"/>
      <w:numFmt w:val="bullet"/>
      <w:lvlText w:val="•"/>
      <w:lvlJc w:val="left"/>
      <w:pPr>
        <w:tabs>
          <w:tab w:val="num" w:pos="5040"/>
        </w:tabs>
        <w:ind w:left="5040" w:hanging="360"/>
      </w:pPr>
      <w:rPr>
        <w:rFonts w:ascii="Arial" w:hAnsi="Arial" w:hint="default"/>
      </w:rPr>
    </w:lvl>
    <w:lvl w:ilvl="7" w:tplc="616C0600" w:tentative="1">
      <w:start w:val="1"/>
      <w:numFmt w:val="bullet"/>
      <w:lvlText w:val="•"/>
      <w:lvlJc w:val="left"/>
      <w:pPr>
        <w:tabs>
          <w:tab w:val="num" w:pos="5760"/>
        </w:tabs>
        <w:ind w:left="5760" w:hanging="360"/>
      </w:pPr>
      <w:rPr>
        <w:rFonts w:ascii="Arial" w:hAnsi="Arial" w:hint="default"/>
      </w:rPr>
    </w:lvl>
    <w:lvl w:ilvl="8" w:tplc="71462D68" w:tentative="1">
      <w:start w:val="1"/>
      <w:numFmt w:val="bullet"/>
      <w:lvlText w:val="•"/>
      <w:lvlJc w:val="left"/>
      <w:pPr>
        <w:tabs>
          <w:tab w:val="num" w:pos="6480"/>
        </w:tabs>
        <w:ind w:left="6480" w:hanging="360"/>
      </w:pPr>
      <w:rPr>
        <w:rFonts w:ascii="Arial" w:hAnsi="Arial" w:hint="default"/>
      </w:rPr>
    </w:lvl>
  </w:abstractNum>
  <w:abstractNum w:abstractNumId="12">
    <w:nsid w:val="43DD358B"/>
    <w:multiLevelType w:val="hybridMultilevel"/>
    <w:tmpl w:val="A74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FD0DC8"/>
    <w:multiLevelType w:val="multilevel"/>
    <w:tmpl w:val="CA5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33915"/>
    <w:multiLevelType w:val="hybridMultilevel"/>
    <w:tmpl w:val="13282B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4A66003A"/>
    <w:multiLevelType w:val="hybridMultilevel"/>
    <w:tmpl w:val="BE3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15291A"/>
    <w:multiLevelType w:val="hybridMultilevel"/>
    <w:tmpl w:val="EAD0B4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nsid w:val="509A62B6"/>
    <w:multiLevelType w:val="multilevel"/>
    <w:tmpl w:val="78AA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765484"/>
    <w:multiLevelType w:val="hybridMultilevel"/>
    <w:tmpl w:val="04CC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A55352"/>
    <w:multiLevelType w:val="hybridMultilevel"/>
    <w:tmpl w:val="3B5A3B76"/>
    <w:lvl w:ilvl="0" w:tplc="08090001">
      <w:start w:val="1"/>
      <w:numFmt w:val="bullet"/>
      <w:lvlText w:val=""/>
      <w:lvlJc w:val="left"/>
      <w:pPr>
        <w:ind w:left="720" w:hanging="360"/>
      </w:pPr>
      <w:rPr>
        <w:rFonts w:ascii="Symbol" w:hAnsi="Symbol" w:hint="default"/>
      </w:rPr>
    </w:lvl>
    <w:lvl w:ilvl="1" w:tplc="A6F8290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C65EA2"/>
    <w:multiLevelType w:val="hybridMultilevel"/>
    <w:tmpl w:val="4E0C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2D4F46"/>
    <w:multiLevelType w:val="hybridMultilevel"/>
    <w:tmpl w:val="1288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FC5C0C"/>
    <w:multiLevelType w:val="hybridMultilevel"/>
    <w:tmpl w:val="EAECE79C"/>
    <w:lvl w:ilvl="0" w:tplc="17A8E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5B3C1F"/>
    <w:multiLevelType w:val="hybridMultilevel"/>
    <w:tmpl w:val="7834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1C2206"/>
    <w:multiLevelType w:val="hybridMultilevel"/>
    <w:tmpl w:val="0B18E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355D1C"/>
    <w:multiLevelType w:val="hybridMultilevel"/>
    <w:tmpl w:val="90F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6E0BCB"/>
    <w:multiLevelType w:val="multilevel"/>
    <w:tmpl w:val="5A9E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A72C25"/>
    <w:multiLevelType w:val="multilevel"/>
    <w:tmpl w:val="9558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A54167"/>
    <w:multiLevelType w:val="hybridMultilevel"/>
    <w:tmpl w:val="99B2E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843B8A"/>
    <w:multiLevelType w:val="hybridMultilevel"/>
    <w:tmpl w:val="CFF4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D011DF"/>
    <w:multiLevelType w:val="hybridMultilevel"/>
    <w:tmpl w:val="884EB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0"/>
  </w:num>
  <w:num w:numId="3">
    <w:abstractNumId w:val="25"/>
  </w:num>
  <w:num w:numId="4">
    <w:abstractNumId w:val="6"/>
  </w:num>
  <w:num w:numId="5">
    <w:abstractNumId w:val="8"/>
  </w:num>
  <w:num w:numId="6">
    <w:abstractNumId w:val="30"/>
  </w:num>
  <w:num w:numId="7">
    <w:abstractNumId w:val="29"/>
  </w:num>
  <w:num w:numId="8">
    <w:abstractNumId w:val="5"/>
  </w:num>
  <w:num w:numId="9">
    <w:abstractNumId w:val="23"/>
  </w:num>
  <w:num w:numId="10">
    <w:abstractNumId w:val="9"/>
  </w:num>
  <w:num w:numId="11">
    <w:abstractNumId w:val="10"/>
  </w:num>
  <w:num w:numId="12">
    <w:abstractNumId w:val="22"/>
  </w:num>
  <w:num w:numId="13">
    <w:abstractNumId w:val="21"/>
  </w:num>
  <w:num w:numId="14">
    <w:abstractNumId w:val="28"/>
  </w:num>
  <w:num w:numId="15">
    <w:abstractNumId w:val="14"/>
  </w:num>
  <w:num w:numId="16">
    <w:abstractNumId w:val="19"/>
  </w:num>
  <w:num w:numId="17">
    <w:abstractNumId w:val="24"/>
  </w:num>
  <w:num w:numId="18">
    <w:abstractNumId w:val="0"/>
  </w:num>
  <w:num w:numId="19">
    <w:abstractNumId w:val="18"/>
  </w:num>
  <w:num w:numId="20">
    <w:abstractNumId w:val="12"/>
  </w:num>
  <w:num w:numId="21">
    <w:abstractNumId w:val="1"/>
  </w:num>
  <w:num w:numId="22">
    <w:abstractNumId w:val="16"/>
  </w:num>
  <w:num w:numId="23">
    <w:abstractNumId w:val="15"/>
  </w:num>
  <w:num w:numId="24">
    <w:abstractNumId w:val="27"/>
  </w:num>
  <w:num w:numId="25">
    <w:abstractNumId w:val="13"/>
  </w:num>
  <w:num w:numId="26">
    <w:abstractNumId w:val="26"/>
  </w:num>
  <w:num w:numId="27">
    <w:abstractNumId w:val="17"/>
  </w:num>
  <w:num w:numId="28">
    <w:abstractNumId w:val="11"/>
  </w:num>
  <w:num w:numId="29">
    <w:abstractNumId w:val="4"/>
  </w:num>
  <w:num w:numId="30">
    <w:abstractNumId w:val="3"/>
  </w:num>
  <w:num w:numId="3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5907"/>
    <w:rsid w:val="0000740C"/>
    <w:rsid w:val="00007F82"/>
    <w:rsid w:val="000158E3"/>
    <w:rsid w:val="00021C1D"/>
    <w:rsid w:val="0002370A"/>
    <w:rsid w:val="00023E97"/>
    <w:rsid w:val="00023EAB"/>
    <w:rsid w:val="000246FB"/>
    <w:rsid w:val="000255FF"/>
    <w:rsid w:val="00027340"/>
    <w:rsid w:val="00030325"/>
    <w:rsid w:val="00034E2F"/>
    <w:rsid w:val="00040827"/>
    <w:rsid w:val="00040C1B"/>
    <w:rsid w:val="00041897"/>
    <w:rsid w:val="00051210"/>
    <w:rsid w:val="00053EFD"/>
    <w:rsid w:val="00056119"/>
    <w:rsid w:val="0005637A"/>
    <w:rsid w:val="00056618"/>
    <w:rsid w:val="00062112"/>
    <w:rsid w:val="00064086"/>
    <w:rsid w:val="0006536C"/>
    <w:rsid w:val="000743AC"/>
    <w:rsid w:val="00076A9B"/>
    <w:rsid w:val="00076EB1"/>
    <w:rsid w:val="00077E62"/>
    <w:rsid w:val="000829D2"/>
    <w:rsid w:val="000864EB"/>
    <w:rsid w:val="000873CC"/>
    <w:rsid w:val="000874A2"/>
    <w:rsid w:val="000919C4"/>
    <w:rsid w:val="00094659"/>
    <w:rsid w:val="000948E9"/>
    <w:rsid w:val="0009584A"/>
    <w:rsid w:val="000969C3"/>
    <w:rsid w:val="00097518"/>
    <w:rsid w:val="000976ED"/>
    <w:rsid w:val="000A5EE4"/>
    <w:rsid w:val="000A60B9"/>
    <w:rsid w:val="000A6318"/>
    <w:rsid w:val="000A6B91"/>
    <w:rsid w:val="000B0ACC"/>
    <w:rsid w:val="000B0D4F"/>
    <w:rsid w:val="000B10F4"/>
    <w:rsid w:val="000B2159"/>
    <w:rsid w:val="000B7F02"/>
    <w:rsid w:val="000C0338"/>
    <w:rsid w:val="000C0C79"/>
    <w:rsid w:val="000C1D3A"/>
    <w:rsid w:val="000C62D9"/>
    <w:rsid w:val="000D0583"/>
    <w:rsid w:val="000D2C18"/>
    <w:rsid w:val="000D2D19"/>
    <w:rsid w:val="000D3E6E"/>
    <w:rsid w:val="000D41CC"/>
    <w:rsid w:val="000D5110"/>
    <w:rsid w:val="000D5804"/>
    <w:rsid w:val="000D5C70"/>
    <w:rsid w:val="000E1009"/>
    <w:rsid w:val="000F79DC"/>
    <w:rsid w:val="00101FBA"/>
    <w:rsid w:val="00102EB4"/>
    <w:rsid w:val="00106EA0"/>
    <w:rsid w:val="00110A1D"/>
    <w:rsid w:val="00115006"/>
    <w:rsid w:val="00124E90"/>
    <w:rsid w:val="00126E90"/>
    <w:rsid w:val="00127E0D"/>
    <w:rsid w:val="001318D7"/>
    <w:rsid w:val="001348F0"/>
    <w:rsid w:val="00134AE4"/>
    <w:rsid w:val="00136861"/>
    <w:rsid w:val="001372C2"/>
    <w:rsid w:val="00137E0B"/>
    <w:rsid w:val="00142673"/>
    <w:rsid w:val="0014498E"/>
    <w:rsid w:val="00146FA6"/>
    <w:rsid w:val="00147726"/>
    <w:rsid w:val="00147969"/>
    <w:rsid w:val="001479FB"/>
    <w:rsid w:val="001511EF"/>
    <w:rsid w:val="0015227F"/>
    <w:rsid w:val="0015423A"/>
    <w:rsid w:val="00154441"/>
    <w:rsid w:val="00157A16"/>
    <w:rsid w:val="00160088"/>
    <w:rsid w:val="0016030D"/>
    <w:rsid w:val="0016062B"/>
    <w:rsid w:val="00160B7B"/>
    <w:rsid w:val="001665EE"/>
    <w:rsid w:val="0016682A"/>
    <w:rsid w:val="00167506"/>
    <w:rsid w:val="00167F69"/>
    <w:rsid w:val="001706FE"/>
    <w:rsid w:val="00171C11"/>
    <w:rsid w:val="0017206C"/>
    <w:rsid w:val="00173829"/>
    <w:rsid w:val="00174CF8"/>
    <w:rsid w:val="00176ED0"/>
    <w:rsid w:val="00182F38"/>
    <w:rsid w:val="00183D1A"/>
    <w:rsid w:val="00186055"/>
    <w:rsid w:val="00195369"/>
    <w:rsid w:val="001A112F"/>
    <w:rsid w:val="001A2E14"/>
    <w:rsid w:val="001A419C"/>
    <w:rsid w:val="001A44DC"/>
    <w:rsid w:val="001A5399"/>
    <w:rsid w:val="001B3B7B"/>
    <w:rsid w:val="001B404F"/>
    <w:rsid w:val="001B7DC6"/>
    <w:rsid w:val="001C23A9"/>
    <w:rsid w:val="001C75FA"/>
    <w:rsid w:val="001D0B98"/>
    <w:rsid w:val="001D3576"/>
    <w:rsid w:val="001D67CE"/>
    <w:rsid w:val="001D6911"/>
    <w:rsid w:val="001D737E"/>
    <w:rsid w:val="001D77E3"/>
    <w:rsid w:val="001D7CD9"/>
    <w:rsid w:val="001E504B"/>
    <w:rsid w:val="001E5797"/>
    <w:rsid w:val="001E7184"/>
    <w:rsid w:val="001F2D94"/>
    <w:rsid w:val="001F3A71"/>
    <w:rsid w:val="001F53F4"/>
    <w:rsid w:val="00202583"/>
    <w:rsid w:val="00204DE8"/>
    <w:rsid w:val="00206E8D"/>
    <w:rsid w:val="002101E2"/>
    <w:rsid w:val="0021186B"/>
    <w:rsid w:val="00212099"/>
    <w:rsid w:val="0021404C"/>
    <w:rsid w:val="002146B9"/>
    <w:rsid w:val="0021496A"/>
    <w:rsid w:val="00215E3F"/>
    <w:rsid w:val="00220E33"/>
    <w:rsid w:val="00224431"/>
    <w:rsid w:val="00225D62"/>
    <w:rsid w:val="00227164"/>
    <w:rsid w:val="002302A5"/>
    <w:rsid w:val="00232865"/>
    <w:rsid w:val="00234E1C"/>
    <w:rsid w:val="002353CA"/>
    <w:rsid w:val="00236E02"/>
    <w:rsid w:val="00237CE8"/>
    <w:rsid w:val="00240D16"/>
    <w:rsid w:val="00241091"/>
    <w:rsid w:val="00241958"/>
    <w:rsid w:val="00241A31"/>
    <w:rsid w:val="00242D49"/>
    <w:rsid w:val="0024640C"/>
    <w:rsid w:val="00250BCB"/>
    <w:rsid w:val="00251196"/>
    <w:rsid w:val="00251532"/>
    <w:rsid w:val="00251EF7"/>
    <w:rsid w:val="00252AFF"/>
    <w:rsid w:val="00260201"/>
    <w:rsid w:val="00260DEF"/>
    <w:rsid w:val="00270E5C"/>
    <w:rsid w:val="002733BF"/>
    <w:rsid w:val="00273642"/>
    <w:rsid w:val="00275D67"/>
    <w:rsid w:val="00280756"/>
    <w:rsid w:val="00281228"/>
    <w:rsid w:val="00284268"/>
    <w:rsid w:val="0028576A"/>
    <w:rsid w:val="00291EAD"/>
    <w:rsid w:val="00292252"/>
    <w:rsid w:val="00293479"/>
    <w:rsid w:val="002952DE"/>
    <w:rsid w:val="00296AA1"/>
    <w:rsid w:val="002A5C5D"/>
    <w:rsid w:val="002B2648"/>
    <w:rsid w:val="002B370B"/>
    <w:rsid w:val="002B5198"/>
    <w:rsid w:val="002B5E35"/>
    <w:rsid w:val="002C1A72"/>
    <w:rsid w:val="002C280F"/>
    <w:rsid w:val="002C2D1F"/>
    <w:rsid w:val="002C40A0"/>
    <w:rsid w:val="002C56D3"/>
    <w:rsid w:val="002D0C9D"/>
    <w:rsid w:val="002D2434"/>
    <w:rsid w:val="002D397E"/>
    <w:rsid w:val="002D5ADA"/>
    <w:rsid w:val="002E1823"/>
    <w:rsid w:val="002E2532"/>
    <w:rsid w:val="002E3337"/>
    <w:rsid w:val="002E5084"/>
    <w:rsid w:val="002F2374"/>
    <w:rsid w:val="002F283A"/>
    <w:rsid w:val="002F3A39"/>
    <w:rsid w:val="002F489A"/>
    <w:rsid w:val="002F4B75"/>
    <w:rsid w:val="002F75EF"/>
    <w:rsid w:val="0030069E"/>
    <w:rsid w:val="00305E1C"/>
    <w:rsid w:val="00306A60"/>
    <w:rsid w:val="00307E57"/>
    <w:rsid w:val="00310108"/>
    <w:rsid w:val="00313121"/>
    <w:rsid w:val="00313807"/>
    <w:rsid w:val="00315E89"/>
    <w:rsid w:val="003168E8"/>
    <w:rsid w:val="00324BFB"/>
    <w:rsid w:val="00326CBF"/>
    <w:rsid w:val="00331180"/>
    <w:rsid w:val="00332563"/>
    <w:rsid w:val="00337DC4"/>
    <w:rsid w:val="00337E4C"/>
    <w:rsid w:val="00343253"/>
    <w:rsid w:val="00343D2F"/>
    <w:rsid w:val="00343E90"/>
    <w:rsid w:val="00346F9B"/>
    <w:rsid w:val="00351985"/>
    <w:rsid w:val="00351AA5"/>
    <w:rsid w:val="003531C5"/>
    <w:rsid w:val="00355CF3"/>
    <w:rsid w:val="003569B4"/>
    <w:rsid w:val="00356A1E"/>
    <w:rsid w:val="00357009"/>
    <w:rsid w:val="0036412A"/>
    <w:rsid w:val="00364F7F"/>
    <w:rsid w:val="00366CE7"/>
    <w:rsid w:val="00366E44"/>
    <w:rsid w:val="00367B27"/>
    <w:rsid w:val="0037003A"/>
    <w:rsid w:val="00372DFE"/>
    <w:rsid w:val="003777FB"/>
    <w:rsid w:val="003863D5"/>
    <w:rsid w:val="003A0318"/>
    <w:rsid w:val="003A0AB6"/>
    <w:rsid w:val="003A0F8B"/>
    <w:rsid w:val="003A3098"/>
    <w:rsid w:val="003A6254"/>
    <w:rsid w:val="003A64AF"/>
    <w:rsid w:val="003A7AC0"/>
    <w:rsid w:val="003A7BB0"/>
    <w:rsid w:val="003B24EC"/>
    <w:rsid w:val="003C34CC"/>
    <w:rsid w:val="003C3ACA"/>
    <w:rsid w:val="003C4393"/>
    <w:rsid w:val="003C7A22"/>
    <w:rsid w:val="003D4EA7"/>
    <w:rsid w:val="003D75E1"/>
    <w:rsid w:val="003E2317"/>
    <w:rsid w:val="003E3CAE"/>
    <w:rsid w:val="003E70BA"/>
    <w:rsid w:val="003F07A9"/>
    <w:rsid w:val="003F26E0"/>
    <w:rsid w:val="003F28E4"/>
    <w:rsid w:val="003F355D"/>
    <w:rsid w:val="003F382E"/>
    <w:rsid w:val="003F4617"/>
    <w:rsid w:val="003F5653"/>
    <w:rsid w:val="003F5A07"/>
    <w:rsid w:val="003F5A7D"/>
    <w:rsid w:val="003F601F"/>
    <w:rsid w:val="004011E6"/>
    <w:rsid w:val="00401B69"/>
    <w:rsid w:val="00406E03"/>
    <w:rsid w:val="00407C20"/>
    <w:rsid w:val="00410F8C"/>
    <w:rsid w:val="00411C81"/>
    <w:rsid w:val="00412568"/>
    <w:rsid w:val="004128BB"/>
    <w:rsid w:val="004175AD"/>
    <w:rsid w:val="00425BD0"/>
    <w:rsid w:val="004274A0"/>
    <w:rsid w:val="00427C28"/>
    <w:rsid w:val="00434A33"/>
    <w:rsid w:val="00435C93"/>
    <w:rsid w:val="00441840"/>
    <w:rsid w:val="00442F70"/>
    <w:rsid w:val="00443D0D"/>
    <w:rsid w:val="004464E9"/>
    <w:rsid w:val="0045009F"/>
    <w:rsid w:val="00453675"/>
    <w:rsid w:val="00456974"/>
    <w:rsid w:val="00456B49"/>
    <w:rsid w:val="00461B45"/>
    <w:rsid w:val="00465E21"/>
    <w:rsid w:val="00466442"/>
    <w:rsid w:val="00466FE2"/>
    <w:rsid w:val="004707F2"/>
    <w:rsid w:val="004709BB"/>
    <w:rsid w:val="00474B3D"/>
    <w:rsid w:val="00476B61"/>
    <w:rsid w:val="00477820"/>
    <w:rsid w:val="0048115A"/>
    <w:rsid w:val="004815F9"/>
    <w:rsid w:val="00481C73"/>
    <w:rsid w:val="00484828"/>
    <w:rsid w:val="00484C4E"/>
    <w:rsid w:val="00492363"/>
    <w:rsid w:val="004924E5"/>
    <w:rsid w:val="00495964"/>
    <w:rsid w:val="0049606F"/>
    <w:rsid w:val="004968F1"/>
    <w:rsid w:val="00497188"/>
    <w:rsid w:val="004A09C8"/>
    <w:rsid w:val="004A0E65"/>
    <w:rsid w:val="004A2ABE"/>
    <w:rsid w:val="004A3650"/>
    <w:rsid w:val="004A3A12"/>
    <w:rsid w:val="004A47F0"/>
    <w:rsid w:val="004A6316"/>
    <w:rsid w:val="004B01AF"/>
    <w:rsid w:val="004B0B2F"/>
    <w:rsid w:val="004B3D88"/>
    <w:rsid w:val="004B426B"/>
    <w:rsid w:val="004B53FD"/>
    <w:rsid w:val="004B7EF7"/>
    <w:rsid w:val="004C24B5"/>
    <w:rsid w:val="004C2A0B"/>
    <w:rsid w:val="004C5065"/>
    <w:rsid w:val="004C7163"/>
    <w:rsid w:val="004D18AB"/>
    <w:rsid w:val="004D3E4B"/>
    <w:rsid w:val="004E4DDB"/>
    <w:rsid w:val="004E7FAD"/>
    <w:rsid w:val="004F1985"/>
    <w:rsid w:val="004F25DB"/>
    <w:rsid w:val="004F26E2"/>
    <w:rsid w:val="004F7816"/>
    <w:rsid w:val="0050047E"/>
    <w:rsid w:val="00503BC8"/>
    <w:rsid w:val="00503F6B"/>
    <w:rsid w:val="00516CAD"/>
    <w:rsid w:val="00516EB6"/>
    <w:rsid w:val="00517396"/>
    <w:rsid w:val="005205C4"/>
    <w:rsid w:val="00523834"/>
    <w:rsid w:val="00533040"/>
    <w:rsid w:val="005339E4"/>
    <w:rsid w:val="00534BA7"/>
    <w:rsid w:val="00535845"/>
    <w:rsid w:val="00536958"/>
    <w:rsid w:val="00536BE5"/>
    <w:rsid w:val="00537315"/>
    <w:rsid w:val="00542402"/>
    <w:rsid w:val="005546E2"/>
    <w:rsid w:val="00555436"/>
    <w:rsid w:val="00562D5A"/>
    <w:rsid w:val="00565F11"/>
    <w:rsid w:val="005677C1"/>
    <w:rsid w:val="00574293"/>
    <w:rsid w:val="005754CC"/>
    <w:rsid w:val="00577358"/>
    <w:rsid w:val="005802F8"/>
    <w:rsid w:val="0058503E"/>
    <w:rsid w:val="00585443"/>
    <w:rsid w:val="00585C23"/>
    <w:rsid w:val="005869D3"/>
    <w:rsid w:val="00590ABD"/>
    <w:rsid w:val="00593FD9"/>
    <w:rsid w:val="00594C8A"/>
    <w:rsid w:val="00597086"/>
    <w:rsid w:val="00597F2D"/>
    <w:rsid w:val="005A5CCE"/>
    <w:rsid w:val="005B271F"/>
    <w:rsid w:val="005B3ABA"/>
    <w:rsid w:val="005B4FE0"/>
    <w:rsid w:val="005B528A"/>
    <w:rsid w:val="005B689B"/>
    <w:rsid w:val="005B7EB1"/>
    <w:rsid w:val="005C0CAC"/>
    <w:rsid w:val="005C580D"/>
    <w:rsid w:val="005C6240"/>
    <w:rsid w:val="005C6EA2"/>
    <w:rsid w:val="005D2CF0"/>
    <w:rsid w:val="005D3F0F"/>
    <w:rsid w:val="005D4AE4"/>
    <w:rsid w:val="005D76CB"/>
    <w:rsid w:val="005D7E6D"/>
    <w:rsid w:val="005E2849"/>
    <w:rsid w:val="005E2CE7"/>
    <w:rsid w:val="005E2EB9"/>
    <w:rsid w:val="005E596B"/>
    <w:rsid w:val="005E5FD2"/>
    <w:rsid w:val="005E6EFC"/>
    <w:rsid w:val="005E753F"/>
    <w:rsid w:val="005F1808"/>
    <w:rsid w:val="005F2573"/>
    <w:rsid w:val="005F475C"/>
    <w:rsid w:val="005F5E29"/>
    <w:rsid w:val="005F62B3"/>
    <w:rsid w:val="005F6E41"/>
    <w:rsid w:val="0060000F"/>
    <w:rsid w:val="006012FA"/>
    <w:rsid w:val="00601D34"/>
    <w:rsid w:val="006070FD"/>
    <w:rsid w:val="00610F0F"/>
    <w:rsid w:val="006134DF"/>
    <w:rsid w:val="00614DBA"/>
    <w:rsid w:val="00615E55"/>
    <w:rsid w:val="00616018"/>
    <w:rsid w:val="00621BA4"/>
    <w:rsid w:val="006232CD"/>
    <w:rsid w:val="0062367D"/>
    <w:rsid w:val="0062465A"/>
    <w:rsid w:val="006252D3"/>
    <w:rsid w:val="00634845"/>
    <w:rsid w:val="00635049"/>
    <w:rsid w:val="006415CE"/>
    <w:rsid w:val="0064387E"/>
    <w:rsid w:val="00650C52"/>
    <w:rsid w:val="00652F9E"/>
    <w:rsid w:val="0065494D"/>
    <w:rsid w:val="00655E73"/>
    <w:rsid w:val="00656FF1"/>
    <w:rsid w:val="00660CF8"/>
    <w:rsid w:val="006617A9"/>
    <w:rsid w:val="0066287D"/>
    <w:rsid w:val="00662AB0"/>
    <w:rsid w:val="0066785A"/>
    <w:rsid w:val="00670951"/>
    <w:rsid w:val="006755EA"/>
    <w:rsid w:val="00677BF5"/>
    <w:rsid w:val="00683A97"/>
    <w:rsid w:val="006909D6"/>
    <w:rsid w:val="0069127C"/>
    <w:rsid w:val="006964F4"/>
    <w:rsid w:val="0069726A"/>
    <w:rsid w:val="006A00FB"/>
    <w:rsid w:val="006A0426"/>
    <w:rsid w:val="006A1AF3"/>
    <w:rsid w:val="006A4888"/>
    <w:rsid w:val="006A6BE9"/>
    <w:rsid w:val="006B1D9B"/>
    <w:rsid w:val="006B280C"/>
    <w:rsid w:val="006C3C49"/>
    <w:rsid w:val="006C4F8C"/>
    <w:rsid w:val="006C6FA7"/>
    <w:rsid w:val="006C7008"/>
    <w:rsid w:val="006D20A9"/>
    <w:rsid w:val="006D2512"/>
    <w:rsid w:val="006D398C"/>
    <w:rsid w:val="006E0B55"/>
    <w:rsid w:val="006E537F"/>
    <w:rsid w:val="006F043B"/>
    <w:rsid w:val="006F0AAC"/>
    <w:rsid w:val="006F0BF5"/>
    <w:rsid w:val="006F3B51"/>
    <w:rsid w:val="006F3C9B"/>
    <w:rsid w:val="00701181"/>
    <w:rsid w:val="00704B62"/>
    <w:rsid w:val="007055DF"/>
    <w:rsid w:val="00705D73"/>
    <w:rsid w:val="0070640B"/>
    <w:rsid w:val="00711737"/>
    <w:rsid w:val="00716B4E"/>
    <w:rsid w:val="007178E4"/>
    <w:rsid w:val="007223AF"/>
    <w:rsid w:val="007237CF"/>
    <w:rsid w:val="00723AB0"/>
    <w:rsid w:val="007327E0"/>
    <w:rsid w:val="00735EC4"/>
    <w:rsid w:val="007421AF"/>
    <w:rsid w:val="00743218"/>
    <w:rsid w:val="007448BD"/>
    <w:rsid w:val="00744A4A"/>
    <w:rsid w:val="007450A4"/>
    <w:rsid w:val="00745AF0"/>
    <w:rsid w:val="00747B3B"/>
    <w:rsid w:val="0075185E"/>
    <w:rsid w:val="00753BC7"/>
    <w:rsid w:val="00756F7E"/>
    <w:rsid w:val="007711C8"/>
    <w:rsid w:val="00772708"/>
    <w:rsid w:val="00773F30"/>
    <w:rsid w:val="00775423"/>
    <w:rsid w:val="00776E21"/>
    <w:rsid w:val="00777078"/>
    <w:rsid w:val="007776A6"/>
    <w:rsid w:val="00777EDF"/>
    <w:rsid w:val="007800B3"/>
    <w:rsid w:val="00781E57"/>
    <w:rsid w:val="00786068"/>
    <w:rsid w:val="00786078"/>
    <w:rsid w:val="00787E69"/>
    <w:rsid w:val="00791A5D"/>
    <w:rsid w:val="0079586F"/>
    <w:rsid w:val="00796BB3"/>
    <w:rsid w:val="007A26B8"/>
    <w:rsid w:val="007A309E"/>
    <w:rsid w:val="007A5327"/>
    <w:rsid w:val="007A5F81"/>
    <w:rsid w:val="007B0B56"/>
    <w:rsid w:val="007B0D2A"/>
    <w:rsid w:val="007C0AA7"/>
    <w:rsid w:val="007C7684"/>
    <w:rsid w:val="007D018B"/>
    <w:rsid w:val="007D1BF6"/>
    <w:rsid w:val="007D27EE"/>
    <w:rsid w:val="007E39BA"/>
    <w:rsid w:val="007F268A"/>
    <w:rsid w:val="007F6566"/>
    <w:rsid w:val="007F7934"/>
    <w:rsid w:val="0080614A"/>
    <w:rsid w:val="0080640C"/>
    <w:rsid w:val="00807E55"/>
    <w:rsid w:val="00810D50"/>
    <w:rsid w:val="00813C84"/>
    <w:rsid w:val="00813DCC"/>
    <w:rsid w:val="00821772"/>
    <w:rsid w:val="0082345C"/>
    <w:rsid w:val="00825D05"/>
    <w:rsid w:val="00825ECC"/>
    <w:rsid w:val="00826F18"/>
    <w:rsid w:val="0083046C"/>
    <w:rsid w:val="00830EB5"/>
    <w:rsid w:val="00831AA1"/>
    <w:rsid w:val="00831B8E"/>
    <w:rsid w:val="0083512A"/>
    <w:rsid w:val="008378E7"/>
    <w:rsid w:val="0083793F"/>
    <w:rsid w:val="00840106"/>
    <w:rsid w:val="00843F3B"/>
    <w:rsid w:val="00844C0D"/>
    <w:rsid w:val="00847D0F"/>
    <w:rsid w:val="008504E1"/>
    <w:rsid w:val="0085278F"/>
    <w:rsid w:val="008542DF"/>
    <w:rsid w:val="0085522C"/>
    <w:rsid w:val="00856587"/>
    <w:rsid w:val="00857778"/>
    <w:rsid w:val="008622CF"/>
    <w:rsid w:val="00866F30"/>
    <w:rsid w:val="008711EB"/>
    <w:rsid w:val="00873509"/>
    <w:rsid w:val="00873782"/>
    <w:rsid w:val="008746B0"/>
    <w:rsid w:val="00874C54"/>
    <w:rsid w:val="00880C84"/>
    <w:rsid w:val="00881024"/>
    <w:rsid w:val="00881C1B"/>
    <w:rsid w:val="008838D5"/>
    <w:rsid w:val="008858C2"/>
    <w:rsid w:val="00885B38"/>
    <w:rsid w:val="00890530"/>
    <w:rsid w:val="00894AB6"/>
    <w:rsid w:val="008974E9"/>
    <w:rsid w:val="008A2098"/>
    <w:rsid w:val="008A35F7"/>
    <w:rsid w:val="008B0DF6"/>
    <w:rsid w:val="008B3E40"/>
    <w:rsid w:val="008B44A7"/>
    <w:rsid w:val="008B44C3"/>
    <w:rsid w:val="008B488C"/>
    <w:rsid w:val="008C15D5"/>
    <w:rsid w:val="008C261B"/>
    <w:rsid w:val="008C649A"/>
    <w:rsid w:val="008D18FA"/>
    <w:rsid w:val="008D30A5"/>
    <w:rsid w:val="008D3AE8"/>
    <w:rsid w:val="008D3FF9"/>
    <w:rsid w:val="008D4591"/>
    <w:rsid w:val="008D4C4E"/>
    <w:rsid w:val="008D4C73"/>
    <w:rsid w:val="008D529A"/>
    <w:rsid w:val="0090199F"/>
    <w:rsid w:val="0090387E"/>
    <w:rsid w:val="00910B8B"/>
    <w:rsid w:val="00917B55"/>
    <w:rsid w:val="009204DF"/>
    <w:rsid w:val="00921300"/>
    <w:rsid w:val="009224B3"/>
    <w:rsid w:val="0092438C"/>
    <w:rsid w:val="0092601E"/>
    <w:rsid w:val="009267B3"/>
    <w:rsid w:val="00926FB9"/>
    <w:rsid w:val="0093116A"/>
    <w:rsid w:val="009321CF"/>
    <w:rsid w:val="00935BF6"/>
    <w:rsid w:val="00935D99"/>
    <w:rsid w:val="0093765F"/>
    <w:rsid w:val="00937FFD"/>
    <w:rsid w:val="00941AF2"/>
    <w:rsid w:val="00942854"/>
    <w:rsid w:val="00943DBB"/>
    <w:rsid w:val="00954EEA"/>
    <w:rsid w:val="00957D6E"/>
    <w:rsid w:val="009633A4"/>
    <w:rsid w:val="0096403D"/>
    <w:rsid w:val="009648BA"/>
    <w:rsid w:val="00965718"/>
    <w:rsid w:val="00966E9B"/>
    <w:rsid w:val="00972921"/>
    <w:rsid w:val="0097373A"/>
    <w:rsid w:val="0097542B"/>
    <w:rsid w:val="00982F09"/>
    <w:rsid w:val="00983831"/>
    <w:rsid w:val="00985C30"/>
    <w:rsid w:val="00990C8D"/>
    <w:rsid w:val="009917AB"/>
    <w:rsid w:val="00991F07"/>
    <w:rsid w:val="00993240"/>
    <w:rsid w:val="00995A6E"/>
    <w:rsid w:val="009A0146"/>
    <w:rsid w:val="009A1388"/>
    <w:rsid w:val="009A3079"/>
    <w:rsid w:val="009A5DBB"/>
    <w:rsid w:val="009A6FAF"/>
    <w:rsid w:val="009A7FF3"/>
    <w:rsid w:val="009B2B36"/>
    <w:rsid w:val="009B3D32"/>
    <w:rsid w:val="009B3D6A"/>
    <w:rsid w:val="009C1430"/>
    <w:rsid w:val="009C2D69"/>
    <w:rsid w:val="009C527E"/>
    <w:rsid w:val="009D34A2"/>
    <w:rsid w:val="009D3C73"/>
    <w:rsid w:val="009D6B3D"/>
    <w:rsid w:val="009E013C"/>
    <w:rsid w:val="009E0C7D"/>
    <w:rsid w:val="009E0FF5"/>
    <w:rsid w:val="009E3C4B"/>
    <w:rsid w:val="009E3E3E"/>
    <w:rsid w:val="009E5571"/>
    <w:rsid w:val="009F0F44"/>
    <w:rsid w:val="009F43DB"/>
    <w:rsid w:val="009F633C"/>
    <w:rsid w:val="009F7699"/>
    <w:rsid w:val="00A002E4"/>
    <w:rsid w:val="00A02FCA"/>
    <w:rsid w:val="00A0470B"/>
    <w:rsid w:val="00A051A1"/>
    <w:rsid w:val="00A06D58"/>
    <w:rsid w:val="00A0712C"/>
    <w:rsid w:val="00A07A36"/>
    <w:rsid w:val="00A1292A"/>
    <w:rsid w:val="00A1333B"/>
    <w:rsid w:val="00A20E0D"/>
    <w:rsid w:val="00A22232"/>
    <w:rsid w:val="00A24B47"/>
    <w:rsid w:val="00A265B9"/>
    <w:rsid w:val="00A27D16"/>
    <w:rsid w:val="00A3149B"/>
    <w:rsid w:val="00A31619"/>
    <w:rsid w:val="00A32A12"/>
    <w:rsid w:val="00A336D4"/>
    <w:rsid w:val="00A34C5E"/>
    <w:rsid w:val="00A35E4C"/>
    <w:rsid w:val="00A36A74"/>
    <w:rsid w:val="00A37C2E"/>
    <w:rsid w:val="00A405CA"/>
    <w:rsid w:val="00A4093C"/>
    <w:rsid w:val="00A4128D"/>
    <w:rsid w:val="00A478DA"/>
    <w:rsid w:val="00A507AF"/>
    <w:rsid w:val="00A510B7"/>
    <w:rsid w:val="00A516A9"/>
    <w:rsid w:val="00A523E5"/>
    <w:rsid w:val="00A56E30"/>
    <w:rsid w:val="00A57FA0"/>
    <w:rsid w:val="00A600A1"/>
    <w:rsid w:val="00A65F9B"/>
    <w:rsid w:val="00A6777F"/>
    <w:rsid w:val="00A67C3A"/>
    <w:rsid w:val="00A70140"/>
    <w:rsid w:val="00A724BB"/>
    <w:rsid w:val="00A73031"/>
    <w:rsid w:val="00A73169"/>
    <w:rsid w:val="00A76B02"/>
    <w:rsid w:val="00A80BA4"/>
    <w:rsid w:val="00A83DCD"/>
    <w:rsid w:val="00A854FC"/>
    <w:rsid w:val="00A8583B"/>
    <w:rsid w:val="00A9059A"/>
    <w:rsid w:val="00A934B3"/>
    <w:rsid w:val="00A950D4"/>
    <w:rsid w:val="00AA04F1"/>
    <w:rsid w:val="00AA342D"/>
    <w:rsid w:val="00AA6D6C"/>
    <w:rsid w:val="00AB2409"/>
    <w:rsid w:val="00AB3878"/>
    <w:rsid w:val="00AB57F2"/>
    <w:rsid w:val="00AB7A00"/>
    <w:rsid w:val="00AC2D91"/>
    <w:rsid w:val="00AC39BE"/>
    <w:rsid w:val="00AC5587"/>
    <w:rsid w:val="00AC588D"/>
    <w:rsid w:val="00AD398A"/>
    <w:rsid w:val="00AD4243"/>
    <w:rsid w:val="00AD4456"/>
    <w:rsid w:val="00AD50AC"/>
    <w:rsid w:val="00AE0451"/>
    <w:rsid w:val="00AE5317"/>
    <w:rsid w:val="00AE7ABE"/>
    <w:rsid w:val="00AF0E4C"/>
    <w:rsid w:val="00AF54F5"/>
    <w:rsid w:val="00AF63C0"/>
    <w:rsid w:val="00B002C9"/>
    <w:rsid w:val="00B006A3"/>
    <w:rsid w:val="00B00D03"/>
    <w:rsid w:val="00B01C27"/>
    <w:rsid w:val="00B04197"/>
    <w:rsid w:val="00B11804"/>
    <w:rsid w:val="00B120F6"/>
    <w:rsid w:val="00B12304"/>
    <w:rsid w:val="00B12BC0"/>
    <w:rsid w:val="00B134A6"/>
    <w:rsid w:val="00B135D9"/>
    <w:rsid w:val="00B148B5"/>
    <w:rsid w:val="00B217CC"/>
    <w:rsid w:val="00B225BD"/>
    <w:rsid w:val="00B2317E"/>
    <w:rsid w:val="00B27084"/>
    <w:rsid w:val="00B3789E"/>
    <w:rsid w:val="00B40D66"/>
    <w:rsid w:val="00B424DD"/>
    <w:rsid w:val="00B43E41"/>
    <w:rsid w:val="00B466EA"/>
    <w:rsid w:val="00B473C4"/>
    <w:rsid w:val="00B50498"/>
    <w:rsid w:val="00B510FE"/>
    <w:rsid w:val="00B5302F"/>
    <w:rsid w:val="00B54C87"/>
    <w:rsid w:val="00B55B2E"/>
    <w:rsid w:val="00B56E60"/>
    <w:rsid w:val="00B64236"/>
    <w:rsid w:val="00B6567A"/>
    <w:rsid w:val="00B73700"/>
    <w:rsid w:val="00B7486B"/>
    <w:rsid w:val="00B770C1"/>
    <w:rsid w:val="00B81DA8"/>
    <w:rsid w:val="00B8401F"/>
    <w:rsid w:val="00B84C1F"/>
    <w:rsid w:val="00B86165"/>
    <w:rsid w:val="00B86630"/>
    <w:rsid w:val="00B9047B"/>
    <w:rsid w:val="00B928F3"/>
    <w:rsid w:val="00B930DF"/>
    <w:rsid w:val="00B944BC"/>
    <w:rsid w:val="00B94592"/>
    <w:rsid w:val="00B94DE1"/>
    <w:rsid w:val="00BA52C4"/>
    <w:rsid w:val="00BA66D7"/>
    <w:rsid w:val="00BB2FFA"/>
    <w:rsid w:val="00BB3E23"/>
    <w:rsid w:val="00BB607E"/>
    <w:rsid w:val="00BB7355"/>
    <w:rsid w:val="00BC132C"/>
    <w:rsid w:val="00BC2557"/>
    <w:rsid w:val="00BC702E"/>
    <w:rsid w:val="00BD3417"/>
    <w:rsid w:val="00BD47BA"/>
    <w:rsid w:val="00BD4894"/>
    <w:rsid w:val="00BD5897"/>
    <w:rsid w:val="00BD6CB3"/>
    <w:rsid w:val="00BD7D18"/>
    <w:rsid w:val="00BE0EBA"/>
    <w:rsid w:val="00BE1AC5"/>
    <w:rsid w:val="00BE3546"/>
    <w:rsid w:val="00BF0581"/>
    <w:rsid w:val="00BF53BC"/>
    <w:rsid w:val="00BF5D4B"/>
    <w:rsid w:val="00BF5E37"/>
    <w:rsid w:val="00BF7E30"/>
    <w:rsid w:val="00BF7ED7"/>
    <w:rsid w:val="00C00B3B"/>
    <w:rsid w:val="00C0293F"/>
    <w:rsid w:val="00C076A2"/>
    <w:rsid w:val="00C07FD6"/>
    <w:rsid w:val="00C10BC5"/>
    <w:rsid w:val="00C10CAC"/>
    <w:rsid w:val="00C10F55"/>
    <w:rsid w:val="00C112A1"/>
    <w:rsid w:val="00C11E46"/>
    <w:rsid w:val="00C14790"/>
    <w:rsid w:val="00C15095"/>
    <w:rsid w:val="00C21732"/>
    <w:rsid w:val="00C23CB2"/>
    <w:rsid w:val="00C24F3D"/>
    <w:rsid w:val="00C26151"/>
    <w:rsid w:val="00C32899"/>
    <w:rsid w:val="00C349E0"/>
    <w:rsid w:val="00C35691"/>
    <w:rsid w:val="00C427DD"/>
    <w:rsid w:val="00C42BEC"/>
    <w:rsid w:val="00C43FFC"/>
    <w:rsid w:val="00C50C48"/>
    <w:rsid w:val="00C56C0A"/>
    <w:rsid w:val="00C610D9"/>
    <w:rsid w:val="00C64374"/>
    <w:rsid w:val="00C71DA2"/>
    <w:rsid w:val="00C74930"/>
    <w:rsid w:val="00C76210"/>
    <w:rsid w:val="00C763A0"/>
    <w:rsid w:val="00C8543E"/>
    <w:rsid w:val="00C9072D"/>
    <w:rsid w:val="00C928C3"/>
    <w:rsid w:val="00C94034"/>
    <w:rsid w:val="00C96ADB"/>
    <w:rsid w:val="00C97503"/>
    <w:rsid w:val="00C97C44"/>
    <w:rsid w:val="00CA39C5"/>
    <w:rsid w:val="00CA466A"/>
    <w:rsid w:val="00CA4839"/>
    <w:rsid w:val="00CA4DD1"/>
    <w:rsid w:val="00CA79FA"/>
    <w:rsid w:val="00CB0915"/>
    <w:rsid w:val="00CB0F5C"/>
    <w:rsid w:val="00CB139F"/>
    <w:rsid w:val="00CB3104"/>
    <w:rsid w:val="00CB47C4"/>
    <w:rsid w:val="00CB6E60"/>
    <w:rsid w:val="00CC1F8E"/>
    <w:rsid w:val="00CC40D6"/>
    <w:rsid w:val="00CC61D2"/>
    <w:rsid w:val="00CC75C4"/>
    <w:rsid w:val="00CD451C"/>
    <w:rsid w:val="00CD5D17"/>
    <w:rsid w:val="00CE09D7"/>
    <w:rsid w:val="00CE175E"/>
    <w:rsid w:val="00CE1943"/>
    <w:rsid w:val="00CE471A"/>
    <w:rsid w:val="00CE5C3D"/>
    <w:rsid w:val="00CE6BAF"/>
    <w:rsid w:val="00CE7552"/>
    <w:rsid w:val="00CF0AD0"/>
    <w:rsid w:val="00CF1F38"/>
    <w:rsid w:val="00CF20E6"/>
    <w:rsid w:val="00CF64E4"/>
    <w:rsid w:val="00D0599D"/>
    <w:rsid w:val="00D05FEF"/>
    <w:rsid w:val="00D072F9"/>
    <w:rsid w:val="00D07EEA"/>
    <w:rsid w:val="00D10D90"/>
    <w:rsid w:val="00D122C7"/>
    <w:rsid w:val="00D16621"/>
    <w:rsid w:val="00D17CA1"/>
    <w:rsid w:val="00D2033B"/>
    <w:rsid w:val="00D21343"/>
    <w:rsid w:val="00D267EA"/>
    <w:rsid w:val="00D300F0"/>
    <w:rsid w:val="00D32934"/>
    <w:rsid w:val="00D33730"/>
    <w:rsid w:val="00D360F3"/>
    <w:rsid w:val="00D4160B"/>
    <w:rsid w:val="00D433B8"/>
    <w:rsid w:val="00D45E28"/>
    <w:rsid w:val="00D54698"/>
    <w:rsid w:val="00D556F4"/>
    <w:rsid w:val="00D57642"/>
    <w:rsid w:val="00D61003"/>
    <w:rsid w:val="00D6574D"/>
    <w:rsid w:val="00D71D69"/>
    <w:rsid w:val="00D76CB4"/>
    <w:rsid w:val="00D777EB"/>
    <w:rsid w:val="00D77B7B"/>
    <w:rsid w:val="00D77EFB"/>
    <w:rsid w:val="00D80D00"/>
    <w:rsid w:val="00D85FEB"/>
    <w:rsid w:val="00D8686D"/>
    <w:rsid w:val="00D87F65"/>
    <w:rsid w:val="00D90899"/>
    <w:rsid w:val="00D930A9"/>
    <w:rsid w:val="00D93212"/>
    <w:rsid w:val="00D942E0"/>
    <w:rsid w:val="00DA2F52"/>
    <w:rsid w:val="00DA5EBD"/>
    <w:rsid w:val="00DA78BE"/>
    <w:rsid w:val="00DB067D"/>
    <w:rsid w:val="00DB2815"/>
    <w:rsid w:val="00DB5410"/>
    <w:rsid w:val="00DB65FB"/>
    <w:rsid w:val="00DB78E0"/>
    <w:rsid w:val="00DB79FA"/>
    <w:rsid w:val="00DB7E1F"/>
    <w:rsid w:val="00DC00E7"/>
    <w:rsid w:val="00DC010C"/>
    <w:rsid w:val="00DC2501"/>
    <w:rsid w:val="00DC7F60"/>
    <w:rsid w:val="00DD10CC"/>
    <w:rsid w:val="00DD3FFE"/>
    <w:rsid w:val="00DD51E7"/>
    <w:rsid w:val="00DE0E5D"/>
    <w:rsid w:val="00DE3B15"/>
    <w:rsid w:val="00DE5AB0"/>
    <w:rsid w:val="00DF005C"/>
    <w:rsid w:val="00DF02FA"/>
    <w:rsid w:val="00DF1CC4"/>
    <w:rsid w:val="00DF28A7"/>
    <w:rsid w:val="00DF7CF3"/>
    <w:rsid w:val="00E01662"/>
    <w:rsid w:val="00E01942"/>
    <w:rsid w:val="00E05E94"/>
    <w:rsid w:val="00E078CC"/>
    <w:rsid w:val="00E13728"/>
    <w:rsid w:val="00E143AB"/>
    <w:rsid w:val="00E1504A"/>
    <w:rsid w:val="00E2436C"/>
    <w:rsid w:val="00E33F6E"/>
    <w:rsid w:val="00E411B4"/>
    <w:rsid w:val="00E4198E"/>
    <w:rsid w:val="00E42792"/>
    <w:rsid w:val="00E538A1"/>
    <w:rsid w:val="00E53C03"/>
    <w:rsid w:val="00E55F3B"/>
    <w:rsid w:val="00E603BC"/>
    <w:rsid w:val="00E60445"/>
    <w:rsid w:val="00E60697"/>
    <w:rsid w:val="00E61AA0"/>
    <w:rsid w:val="00E637DF"/>
    <w:rsid w:val="00E640BB"/>
    <w:rsid w:val="00E67A4C"/>
    <w:rsid w:val="00E70B19"/>
    <w:rsid w:val="00E75949"/>
    <w:rsid w:val="00E850E5"/>
    <w:rsid w:val="00E85A17"/>
    <w:rsid w:val="00E873E6"/>
    <w:rsid w:val="00E90543"/>
    <w:rsid w:val="00E90672"/>
    <w:rsid w:val="00E91576"/>
    <w:rsid w:val="00E93D53"/>
    <w:rsid w:val="00E94801"/>
    <w:rsid w:val="00E974AA"/>
    <w:rsid w:val="00EA01A1"/>
    <w:rsid w:val="00EA0402"/>
    <w:rsid w:val="00EA1998"/>
    <w:rsid w:val="00EB0FC7"/>
    <w:rsid w:val="00EB6CDB"/>
    <w:rsid w:val="00EB71F8"/>
    <w:rsid w:val="00EB7B14"/>
    <w:rsid w:val="00EC11C9"/>
    <w:rsid w:val="00EC575D"/>
    <w:rsid w:val="00EC5AF9"/>
    <w:rsid w:val="00EC60F7"/>
    <w:rsid w:val="00EC6252"/>
    <w:rsid w:val="00EC7F44"/>
    <w:rsid w:val="00ED17B9"/>
    <w:rsid w:val="00ED4779"/>
    <w:rsid w:val="00ED4A18"/>
    <w:rsid w:val="00ED531C"/>
    <w:rsid w:val="00ED5A55"/>
    <w:rsid w:val="00EE4B02"/>
    <w:rsid w:val="00EE7F88"/>
    <w:rsid w:val="00EF3162"/>
    <w:rsid w:val="00EF7941"/>
    <w:rsid w:val="00F00F34"/>
    <w:rsid w:val="00F02292"/>
    <w:rsid w:val="00F0231B"/>
    <w:rsid w:val="00F024BD"/>
    <w:rsid w:val="00F030A7"/>
    <w:rsid w:val="00F03EEA"/>
    <w:rsid w:val="00F0650E"/>
    <w:rsid w:val="00F06B73"/>
    <w:rsid w:val="00F06B74"/>
    <w:rsid w:val="00F07ADB"/>
    <w:rsid w:val="00F07AF9"/>
    <w:rsid w:val="00F168BB"/>
    <w:rsid w:val="00F177B1"/>
    <w:rsid w:val="00F26375"/>
    <w:rsid w:val="00F268AE"/>
    <w:rsid w:val="00F33723"/>
    <w:rsid w:val="00F34AB9"/>
    <w:rsid w:val="00F35ADC"/>
    <w:rsid w:val="00F40767"/>
    <w:rsid w:val="00F414EE"/>
    <w:rsid w:val="00F41A7D"/>
    <w:rsid w:val="00F43417"/>
    <w:rsid w:val="00F44A51"/>
    <w:rsid w:val="00F44DC3"/>
    <w:rsid w:val="00F51C7B"/>
    <w:rsid w:val="00F53B6C"/>
    <w:rsid w:val="00F54037"/>
    <w:rsid w:val="00F54C43"/>
    <w:rsid w:val="00F55807"/>
    <w:rsid w:val="00F57AFE"/>
    <w:rsid w:val="00F60AC5"/>
    <w:rsid w:val="00F62013"/>
    <w:rsid w:val="00F63579"/>
    <w:rsid w:val="00F66E91"/>
    <w:rsid w:val="00F67938"/>
    <w:rsid w:val="00F717AE"/>
    <w:rsid w:val="00F71959"/>
    <w:rsid w:val="00F74F67"/>
    <w:rsid w:val="00F8281E"/>
    <w:rsid w:val="00F838F4"/>
    <w:rsid w:val="00F84FC3"/>
    <w:rsid w:val="00F8646C"/>
    <w:rsid w:val="00F87C44"/>
    <w:rsid w:val="00F93B41"/>
    <w:rsid w:val="00F96F17"/>
    <w:rsid w:val="00F97275"/>
    <w:rsid w:val="00F977D2"/>
    <w:rsid w:val="00F97FB2"/>
    <w:rsid w:val="00FB02B8"/>
    <w:rsid w:val="00FB1BCC"/>
    <w:rsid w:val="00FB3C6B"/>
    <w:rsid w:val="00FB5CFC"/>
    <w:rsid w:val="00FC0AF7"/>
    <w:rsid w:val="00FC11C5"/>
    <w:rsid w:val="00FC333F"/>
    <w:rsid w:val="00FC4F08"/>
    <w:rsid w:val="00FC5F54"/>
    <w:rsid w:val="00FC619A"/>
    <w:rsid w:val="00FC775C"/>
    <w:rsid w:val="00FC7B22"/>
    <w:rsid w:val="00FD7AFD"/>
    <w:rsid w:val="00FE1C39"/>
    <w:rsid w:val="00FE74EA"/>
    <w:rsid w:val="00FF1882"/>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1583830174">
          <w:marLeft w:val="547"/>
          <w:marRight w:val="0"/>
          <w:marTop w:val="154"/>
          <w:marBottom w:val="0"/>
          <w:divBdr>
            <w:top w:val="none" w:sz="0" w:space="0" w:color="auto"/>
            <w:left w:val="none" w:sz="0" w:space="0" w:color="auto"/>
            <w:bottom w:val="none" w:sz="0" w:space="0" w:color="auto"/>
            <w:right w:val="none" w:sz="0" w:space="0" w:color="auto"/>
          </w:divBdr>
        </w:div>
        <w:div w:id="664666261">
          <w:marLeft w:val="1800"/>
          <w:marRight w:val="0"/>
          <w:marTop w:val="115"/>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9143139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4484411">
          <w:marLeft w:val="1166"/>
          <w:marRight w:val="0"/>
          <w:marTop w:val="8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379474940">
          <w:marLeft w:val="547"/>
          <w:marRight w:val="0"/>
          <w:marTop w:val="115"/>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 w:id="299379772">
          <w:marLeft w:val="1800"/>
          <w:marRight w:val="0"/>
          <w:marTop w:val="77"/>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sChild>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3460" TargetMode="External"/><Relationship Id="rId18" Type="http://schemas.openxmlformats.org/officeDocument/2006/relationships/hyperlink" Target="https://rt.egi.eu/rt/Ticket/Display.html?id=33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iki.egi.eu/wiki/OMB_Requirements" TargetMode="External"/><Relationship Id="rId7" Type="http://schemas.openxmlformats.org/officeDocument/2006/relationships/footnotes" Target="footnotes.xml"/><Relationship Id="rId12" Type="http://schemas.openxmlformats.org/officeDocument/2006/relationships/hyperlink" Target="https://rt.egi.eu/rt/Ticket/Display.html?id=3459" TargetMode="External"/><Relationship Id="rId17" Type="http://schemas.openxmlformats.org/officeDocument/2006/relationships/hyperlink" Target="https://wiki.egi.eu/wiki/VT_Inter_NGI_Usage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t.egi.eu/rt/Ticket/Display.html?id=347" TargetMode="External"/><Relationship Id="rId20" Type="http://schemas.openxmlformats.org/officeDocument/2006/relationships/hyperlink" Target="https://www.egi.eu/indico/contributionDisplay.py?sessionId=6&amp;contribId=12&amp;confId=7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t.egi.eu/rt/Ticket/Display.html?id=345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dms.cern.ch/document/985325" TargetMode="External"/><Relationship Id="rId23" Type="http://schemas.openxmlformats.org/officeDocument/2006/relationships/header" Target="header1.xml"/><Relationship Id="rId10" Type="http://schemas.openxmlformats.org/officeDocument/2006/relationships/hyperlink" Target="https://rt.egi.eu/rt/Ticket/Display.html?id=3458" TargetMode="External"/><Relationship Id="rId19" Type="http://schemas.openxmlformats.org/officeDocument/2006/relationships/hyperlink" Target="https://www.terena.org/events/details.php?event_id=2221" TargetMode="External"/><Relationship Id="rId4" Type="http://schemas.microsoft.com/office/2007/relationships/stylesWithEffects" Target="stylesWithEffects.xml"/><Relationship Id="rId9" Type="http://schemas.openxmlformats.org/officeDocument/2006/relationships/hyperlink" Target="https://savannah.cern.ch/search/?type_of_search=task&amp;words=debian&amp;only_group_id=734&amp;offset=1&amp;max_rows=25#results" TargetMode="External"/><Relationship Id="rId14" Type="http://schemas.openxmlformats.org/officeDocument/2006/relationships/hyperlink" Target="https://ggus.eu/ws/ticket_info.php?ticket=76755" TargetMode="External"/><Relationship Id="rId22" Type="http://schemas.openxmlformats.org/officeDocument/2006/relationships/hyperlink" Target="https://wiki.egi.eu/wiki/GOCDB/Release4/Development/NewRo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gi.eu/user-support/training_marketpla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08F5-07CD-46CB-AAA0-26537C19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11</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25378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110</cp:revision>
  <cp:lastPrinted>2011-11-18T08:24:00Z</cp:lastPrinted>
  <dcterms:created xsi:type="dcterms:W3CDTF">2012-02-20T17:36:00Z</dcterms:created>
  <dcterms:modified xsi:type="dcterms:W3CDTF">2012-02-21T21:40:00Z</dcterms:modified>
</cp:coreProperties>
</file>