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0A0" w:firstRow="1" w:lastRow="0" w:firstColumn="1" w:lastColumn="0" w:noHBand="0" w:noVBand="0"/>
      </w:tblPr>
      <w:tblGrid>
        <w:gridCol w:w="2057"/>
        <w:gridCol w:w="7629"/>
      </w:tblGrid>
      <w:tr w:rsidR="00E44FF9" w:rsidRPr="008B7142">
        <w:trPr>
          <w:tblCellSpacing w:w="20" w:type="dxa"/>
        </w:trPr>
        <w:tc>
          <w:tcPr>
            <w:tcW w:w="1998" w:type="dxa"/>
            <w:tcBorders>
              <w:top w:val="outset" w:sz="6" w:space="0" w:color="auto"/>
            </w:tcBorders>
          </w:tcPr>
          <w:p w:rsidR="00E44FF9" w:rsidRPr="008B7142" w:rsidRDefault="00B505CB" w:rsidP="00E44FF9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Meeting</w:t>
            </w:r>
          </w:p>
        </w:tc>
        <w:tc>
          <w:tcPr>
            <w:tcW w:w="7578" w:type="dxa"/>
            <w:tcBorders>
              <w:top w:val="outset" w:sz="6" w:space="0" w:color="auto"/>
            </w:tcBorders>
          </w:tcPr>
          <w:p w:rsidR="00E44FF9" w:rsidRPr="008B7142" w:rsidRDefault="00B505C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44FF9" w:rsidRPr="008B7142">
              <w:rPr>
                <w:rFonts w:ascii="Arial" w:hAnsi="Arial" w:cs="Arial"/>
              </w:rPr>
              <w:t>MB</w:t>
            </w:r>
            <w:r w:rsidR="00B54FB5">
              <w:rPr>
                <w:rFonts w:ascii="Arial" w:hAnsi="Arial" w:cs="Arial"/>
              </w:rPr>
              <w:t>, Face to face, CERN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Editor</w:t>
            </w:r>
          </w:p>
        </w:tc>
        <w:tc>
          <w:tcPr>
            <w:tcW w:w="7578" w:type="dxa"/>
          </w:tcPr>
          <w:p w:rsidR="00E44FF9" w:rsidRPr="008B7142" w:rsidRDefault="00E44FF9" w:rsidP="00E44FF9">
            <w:pPr>
              <w:rPr>
                <w:rFonts w:ascii="Arial" w:hAnsi="Arial" w:cs="Arial"/>
                <w:lang w:val="sv-SE"/>
              </w:rPr>
            </w:pPr>
            <w:r w:rsidRPr="008B7142">
              <w:rPr>
                <w:rFonts w:ascii="Arial" w:hAnsi="Arial" w:cs="Arial"/>
                <w:lang w:val="sv-SE"/>
              </w:rPr>
              <w:t>Catherine Gater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Meeting date</w:t>
            </w:r>
          </w:p>
        </w:tc>
        <w:tc>
          <w:tcPr>
            <w:tcW w:w="7578" w:type="dxa"/>
          </w:tcPr>
          <w:p w:rsidR="00E44FF9" w:rsidRPr="008B7142" w:rsidRDefault="00467B23" w:rsidP="00963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63E1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="00963E1D">
              <w:rPr>
                <w:rFonts w:ascii="Arial" w:hAnsi="Arial" w:cs="Arial"/>
              </w:rPr>
              <w:t>October</w:t>
            </w:r>
            <w:r w:rsidR="00AD3186">
              <w:rPr>
                <w:rFonts w:ascii="Arial" w:hAnsi="Arial" w:cs="Arial"/>
              </w:rPr>
              <w:t>, 2011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Attendees</w:t>
            </w:r>
          </w:p>
        </w:tc>
        <w:tc>
          <w:tcPr>
            <w:tcW w:w="7578" w:type="dxa"/>
          </w:tcPr>
          <w:p w:rsidR="00E44FF9" w:rsidRPr="008B7142" w:rsidRDefault="00B505CB" w:rsidP="00E44FF9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EGI.eu</w:t>
            </w:r>
            <w:r w:rsidR="00E44FF9" w:rsidRPr="008B7142">
              <w:rPr>
                <w:rFonts w:ascii="Arial" w:hAnsi="Arial" w:cs="Arial"/>
                <w:lang w:val="sv-SE"/>
              </w:rPr>
              <w:t>: Steven Newhouse</w:t>
            </w:r>
            <w:r w:rsidR="00B54FB5">
              <w:rPr>
                <w:rFonts w:ascii="Arial" w:hAnsi="Arial" w:cs="Arial"/>
                <w:lang w:val="sv-SE"/>
              </w:rPr>
              <w:t xml:space="preserve"> (Skype)</w:t>
            </w:r>
            <w:r w:rsidR="00E44FF9" w:rsidRPr="008B7142">
              <w:rPr>
                <w:rFonts w:ascii="Arial" w:hAnsi="Arial" w:cs="Arial"/>
                <w:lang w:val="sv-SE"/>
              </w:rPr>
              <w:t xml:space="preserve">, </w:t>
            </w:r>
            <w:r w:rsidR="00E44FF9" w:rsidRPr="00B505CB">
              <w:rPr>
                <w:rFonts w:ascii="Arial" w:hAnsi="Arial" w:cs="Arial"/>
                <w:lang w:val="nl-NL"/>
              </w:rPr>
              <w:t>Catherine Gater</w:t>
            </w:r>
          </w:p>
          <w:p w:rsidR="00E44FF9" w:rsidRPr="00B505CB" w:rsidRDefault="00B505CB" w:rsidP="00E44FF9">
            <w:pPr>
              <w:rPr>
                <w:rFonts w:ascii="Arial" w:hAnsi="Arial" w:cs="Arial"/>
              </w:rPr>
            </w:pPr>
            <w:r w:rsidRPr="00B505CB">
              <w:rPr>
                <w:rFonts w:ascii="Arial" w:hAnsi="Arial" w:cs="Arial"/>
              </w:rPr>
              <w:t>QMUL</w:t>
            </w:r>
            <w:r w:rsidR="00E44FF9" w:rsidRPr="00B505CB">
              <w:rPr>
                <w:rFonts w:ascii="Arial" w:hAnsi="Arial" w:cs="Arial"/>
              </w:rPr>
              <w:t xml:space="preserve">: </w:t>
            </w:r>
            <w:r w:rsidR="00467B23">
              <w:rPr>
                <w:rFonts w:ascii="Arial" w:hAnsi="Arial" w:cs="Arial"/>
              </w:rPr>
              <w:t>Steve Lloyd</w:t>
            </w:r>
          </w:p>
          <w:p w:rsidR="00E44FF9" w:rsidRDefault="00B505C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</w:t>
            </w:r>
            <w:r w:rsidR="00E44FF9" w:rsidRPr="008B714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Andre-Pierre Olivier</w:t>
            </w:r>
          </w:p>
          <w:p w:rsidR="00467B23" w:rsidRDefault="00467B23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CERN: Bob Jones</w:t>
            </w:r>
          </w:p>
          <w:p w:rsidR="00E44FF9" w:rsidRPr="008B7142" w:rsidRDefault="00E44FF9" w:rsidP="0012063B">
            <w:pPr>
              <w:rPr>
                <w:rFonts w:ascii="Arial" w:hAnsi="Arial" w:cs="Arial"/>
              </w:rPr>
            </w:pP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Apologies</w:t>
            </w:r>
          </w:p>
        </w:tc>
        <w:tc>
          <w:tcPr>
            <w:tcW w:w="7578" w:type="dxa"/>
          </w:tcPr>
          <w:p w:rsidR="00E44FF9" w:rsidRPr="008B7142" w:rsidRDefault="00E44FF9" w:rsidP="0000259B">
            <w:pPr>
              <w:rPr>
                <w:rFonts w:ascii="Arial" w:hAnsi="Arial" w:cs="Arial"/>
              </w:rPr>
            </w:pP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Absent</w:t>
            </w:r>
          </w:p>
        </w:tc>
        <w:tc>
          <w:tcPr>
            <w:tcW w:w="7578" w:type="dxa"/>
          </w:tcPr>
          <w:p w:rsidR="00E44FF9" w:rsidRPr="008B7142" w:rsidRDefault="000664D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Imperial: Dave </w:t>
            </w:r>
            <w:proofErr w:type="spellStart"/>
            <w:r>
              <w:rPr>
                <w:rFonts w:ascii="Arial" w:hAnsi="Arial" w:cs="Arial"/>
              </w:rPr>
              <w:t>Colling</w:t>
            </w:r>
            <w:proofErr w:type="spellEnd"/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Distribution</w:t>
            </w:r>
          </w:p>
        </w:tc>
        <w:tc>
          <w:tcPr>
            <w:tcW w:w="7578" w:type="dxa"/>
          </w:tcPr>
          <w:p w:rsidR="00E44FF9" w:rsidRPr="008B7142" w:rsidRDefault="00CD7849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44FF9" w:rsidRPr="008B7142">
              <w:rPr>
                <w:rFonts w:ascii="Arial" w:hAnsi="Arial" w:cs="Arial"/>
              </w:rPr>
              <w:t>MB members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  <w:tcBorders>
              <w:bottom w:val="inset" w:sz="6" w:space="0" w:color="auto"/>
            </w:tcBorders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7578" w:type="dxa"/>
            <w:tcBorders>
              <w:bottom w:val="inset" w:sz="6" w:space="0" w:color="auto"/>
            </w:tcBorders>
          </w:tcPr>
          <w:p w:rsidR="00E44FF9" w:rsidRPr="008B7142" w:rsidRDefault="00E44FF9" w:rsidP="00E44FF9">
            <w:pPr>
              <w:rPr>
                <w:rFonts w:ascii="Arial" w:hAnsi="Arial" w:cs="Arial"/>
              </w:rPr>
            </w:pPr>
          </w:p>
        </w:tc>
      </w:tr>
    </w:tbl>
    <w:p w:rsidR="00FA67EA" w:rsidRPr="00961527" w:rsidRDefault="00FA67EA" w:rsidP="00961527">
      <w:pPr>
        <w:rPr>
          <w:rFonts w:ascii="Arial" w:hAnsi="Arial" w:cs="Arial"/>
          <w:bCs/>
        </w:rPr>
      </w:pPr>
      <w:bookmarkStart w:id="0" w:name="OLE_LINK21"/>
      <w:bookmarkStart w:id="1" w:name="OLE_LINK24"/>
      <w:bookmarkStart w:id="2" w:name="OLE_LINK23"/>
      <w:bookmarkEnd w:id="0"/>
      <w:bookmarkEnd w:id="1"/>
      <w:bookmarkEnd w:id="2"/>
    </w:p>
    <w:p w:rsidR="00FA67EA" w:rsidRDefault="00FA67EA" w:rsidP="00E44FF9">
      <w:pPr>
        <w:rPr>
          <w:rFonts w:ascii="Arial" w:hAnsi="Arial" w:cs="Arial"/>
          <w:bCs/>
          <w:color w:val="1F497D"/>
        </w:rPr>
      </w:pPr>
    </w:p>
    <w:p w:rsidR="00E44FF9" w:rsidRPr="008B7142" w:rsidRDefault="00961527" w:rsidP="00E44FF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1</w:t>
      </w:r>
      <w:r w:rsidR="00E44FF9" w:rsidRPr="008B7142">
        <w:rPr>
          <w:rFonts w:ascii="Arial" w:hAnsi="Arial" w:cs="Arial"/>
          <w:bCs/>
          <w:color w:val="1F497D"/>
        </w:rPr>
        <w:t xml:space="preserve">. </w:t>
      </w:r>
      <w:r w:rsidR="00D83C69">
        <w:rPr>
          <w:rFonts w:ascii="Arial" w:hAnsi="Arial" w:cs="Arial"/>
          <w:bCs/>
          <w:color w:val="1F497D"/>
        </w:rPr>
        <w:t>Minutes of the last meeting</w:t>
      </w:r>
    </w:p>
    <w:p w:rsidR="00FA67EA" w:rsidRDefault="00FA67EA" w:rsidP="00FA67EA">
      <w:pPr>
        <w:spacing w:after="200" w:line="276" w:lineRule="auto"/>
        <w:ind w:left="66"/>
        <w:rPr>
          <w:rFonts w:ascii="Arial" w:hAnsi="Arial" w:cs="Arial"/>
        </w:rPr>
      </w:pPr>
    </w:p>
    <w:p w:rsidR="00D83C69" w:rsidRPr="00E11834" w:rsidRDefault="0012063B" w:rsidP="00E11834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 w:rsidRPr="00FA67EA">
        <w:rPr>
          <w:rFonts w:ascii="Arial" w:hAnsi="Arial" w:cs="Arial"/>
        </w:rPr>
        <w:t>No corrections to the previous meeting</w:t>
      </w:r>
      <w:r w:rsidR="000D6036">
        <w:rPr>
          <w:rFonts w:ascii="Arial" w:hAnsi="Arial" w:cs="Arial"/>
        </w:rPr>
        <w:t xml:space="preserve"> minutes.</w:t>
      </w:r>
      <w:r w:rsidR="00467B23" w:rsidRPr="00E11834">
        <w:rPr>
          <w:rFonts w:ascii="Arial" w:hAnsi="Arial" w:cs="Arial"/>
          <w:bCs/>
          <w:lang w:val="en-GB"/>
        </w:rPr>
        <w:tab/>
      </w:r>
    </w:p>
    <w:p w:rsidR="00E44FF9" w:rsidRPr="008B7142" w:rsidRDefault="00E44FF9" w:rsidP="00E44FF9">
      <w:pPr>
        <w:rPr>
          <w:rFonts w:ascii="Arial" w:hAnsi="Arial" w:cs="Arial"/>
          <w:bCs/>
          <w:color w:val="1F497D"/>
        </w:rPr>
      </w:pPr>
      <w:r w:rsidRPr="008B7142">
        <w:rPr>
          <w:rFonts w:ascii="Arial" w:hAnsi="Arial" w:cs="Arial"/>
          <w:bCs/>
          <w:color w:val="1F497D"/>
        </w:rPr>
        <w:t xml:space="preserve"> </w:t>
      </w:r>
    </w:p>
    <w:p w:rsidR="00E44FF9" w:rsidRPr="008B7142" w:rsidRDefault="00961527" w:rsidP="00E44FF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2</w:t>
      </w:r>
      <w:r w:rsidR="00E44FF9" w:rsidRPr="008B7142">
        <w:rPr>
          <w:rFonts w:ascii="Arial" w:hAnsi="Arial" w:cs="Arial"/>
          <w:bCs/>
          <w:color w:val="1F497D"/>
        </w:rPr>
        <w:t xml:space="preserve">. </w:t>
      </w:r>
      <w:bookmarkStart w:id="3" w:name="OLE_LINK20"/>
      <w:bookmarkStart w:id="4" w:name="OLE_LINK19"/>
      <w:bookmarkStart w:id="5" w:name="OLE_LINK18"/>
      <w:bookmarkStart w:id="6" w:name="OLE_LINK16"/>
      <w:bookmarkStart w:id="7" w:name="OLE_LINK6"/>
      <w:bookmarkStart w:id="8" w:name="OLE_LINK5"/>
      <w:bookmarkStart w:id="9" w:name="OLE_LINK2"/>
      <w:bookmarkStart w:id="10" w:name="OLE_LINK1"/>
      <w:bookmarkStart w:id="11" w:name="OLE_LINK7"/>
      <w:bookmarkStart w:id="12" w:name="OLE_LINK4"/>
      <w:bookmarkStart w:id="13" w:name="OLE_LINK3"/>
      <w:bookmarkStart w:id="14" w:name="OLE_LINK1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D83C69">
        <w:rPr>
          <w:rFonts w:ascii="Arial" w:hAnsi="Arial" w:cs="Arial"/>
          <w:bCs/>
          <w:color w:val="1F497D"/>
        </w:rPr>
        <w:t>Actions from the last meeting</w:t>
      </w:r>
    </w:p>
    <w:p w:rsidR="00D83C69" w:rsidRDefault="00D83C69" w:rsidP="00D83C69">
      <w:pPr>
        <w:rPr>
          <w:b/>
        </w:rPr>
      </w:pPr>
    </w:p>
    <w:tbl>
      <w:tblPr>
        <w:tblW w:w="1016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2"/>
        <w:gridCol w:w="2410"/>
        <w:gridCol w:w="1851"/>
        <w:gridCol w:w="1267"/>
        <w:gridCol w:w="3119"/>
      </w:tblGrid>
      <w:tr w:rsidR="00961527" w:rsidRPr="00961527" w:rsidTr="00961527">
        <w:trPr>
          <w:trHeight w:val="48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  <w:lang w:val="en-GB"/>
              </w:rPr>
              <w:t>ACTION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  <w:lang w:val="en-GB"/>
              </w:rPr>
              <w:t>DESCRIPTION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  <w:lang w:val="en-GB"/>
              </w:rPr>
              <w:t>RESPONSIBLE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  <w:lang w:val="en-GB"/>
              </w:rPr>
              <w:t>DATE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  <w:lang w:val="en-GB"/>
              </w:rPr>
              <w:t>STATUS</w:t>
            </w:r>
          </w:p>
        </w:tc>
      </w:tr>
      <w:tr w:rsidR="00961527" w:rsidRPr="00961527" w:rsidTr="00961527">
        <w:trPr>
          <w:trHeight w:val="747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</w:rPr>
              <w:t>20110127:2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Establish a plan for working with the Digital Library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 xml:space="preserve">Catherine </w:t>
            </w:r>
            <w:proofErr w:type="spellStart"/>
            <w:r w:rsidRPr="00961527">
              <w:rPr>
                <w:rFonts w:ascii="Arial" w:hAnsi="Arial" w:cs="Arial"/>
              </w:rPr>
              <w:t>Gater</w:t>
            </w:r>
            <w:proofErr w:type="spellEnd"/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961527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 xml:space="preserve">Feed from </w:t>
            </w:r>
            <w:proofErr w:type="spellStart"/>
            <w:r w:rsidRPr="00961527">
              <w:rPr>
                <w:rFonts w:ascii="Arial" w:hAnsi="Arial" w:cs="Arial"/>
              </w:rPr>
              <w:t>iSGTW</w:t>
            </w:r>
            <w:proofErr w:type="spellEnd"/>
            <w:r w:rsidRPr="00961527">
              <w:rPr>
                <w:rFonts w:ascii="Arial" w:hAnsi="Arial" w:cs="Arial"/>
              </w:rPr>
              <w:t xml:space="preserve"> on DL website. Following up on the upload page.</w:t>
            </w:r>
          </w:p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961527" w:rsidRPr="00961527" w:rsidTr="00961527">
        <w:trPr>
          <w:trHeight w:val="1205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</w:rPr>
              <w:t>20110127:4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Request profile pages based on the SSO database from CESNET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 xml:space="preserve">Catherine </w:t>
            </w:r>
            <w:proofErr w:type="spellStart"/>
            <w:r w:rsidRPr="00961527">
              <w:rPr>
                <w:rFonts w:ascii="Arial" w:hAnsi="Arial" w:cs="Arial"/>
              </w:rPr>
              <w:t>Gater</w:t>
            </w:r>
            <w:proofErr w:type="spellEnd"/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961527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Can be done in theory but some privacy issues. Lack a place to display these – building a People Bay in e-</w:t>
            </w:r>
            <w:proofErr w:type="spellStart"/>
            <w:r w:rsidRPr="00961527">
              <w:rPr>
                <w:rFonts w:ascii="Arial" w:hAnsi="Arial" w:cs="Arial"/>
              </w:rPr>
              <w:t>ScienceCity</w:t>
            </w:r>
            <w:proofErr w:type="spellEnd"/>
          </w:p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961527" w:rsidRPr="00961527" w:rsidTr="00961527">
        <w:trPr>
          <w:trHeight w:val="642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</w:rPr>
              <w:t>20110511:1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Review copyright and trademarking paper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PMB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18 May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961527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Recommended actions implemented</w:t>
            </w:r>
          </w:p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</w:rPr>
              <w:t>CLOSED</w:t>
            </w:r>
          </w:p>
        </w:tc>
      </w:tr>
      <w:tr w:rsidR="00961527" w:rsidRPr="00961527" w:rsidTr="00961527">
        <w:trPr>
          <w:trHeight w:val="642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</w:rPr>
              <w:lastRenderedPageBreak/>
              <w:t>20110511:3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 xml:space="preserve">Look at the trends in traffic to the translated </w:t>
            </w:r>
            <w:proofErr w:type="spellStart"/>
            <w:r w:rsidRPr="00961527">
              <w:rPr>
                <w:rFonts w:ascii="Arial" w:hAnsi="Arial" w:cs="Arial"/>
              </w:rPr>
              <w:t>GridCafé</w:t>
            </w:r>
            <w:proofErr w:type="spellEnd"/>
            <w:r w:rsidRPr="00961527">
              <w:rPr>
                <w:rFonts w:ascii="Arial" w:hAnsi="Arial" w:cs="Arial"/>
              </w:rPr>
              <w:t xml:space="preserve"> sites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 xml:space="preserve">Catherine </w:t>
            </w:r>
            <w:proofErr w:type="spellStart"/>
            <w:r w:rsidRPr="00961527">
              <w:rPr>
                <w:rFonts w:ascii="Arial" w:hAnsi="Arial" w:cs="Arial"/>
              </w:rPr>
              <w:t>Gater</w:t>
            </w:r>
            <w:proofErr w:type="spellEnd"/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Next PMB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961527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Stats g</w:t>
            </w:r>
            <w:r w:rsidR="00546400">
              <w:rPr>
                <w:rFonts w:ascii="Arial" w:hAnsi="Arial" w:cs="Arial"/>
              </w:rPr>
              <w:t xml:space="preserve">athered – presented on the </w:t>
            </w:r>
            <w:r w:rsidRPr="00961527">
              <w:rPr>
                <w:rFonts w:ascii="Arial" w:hAnsi="Arial" w:cs="Arial"/>
              </w:rPr>
              <w:t>slide</w:t>
            </w:r>
            <w:r w:rsidR="00546400">
              <w:rPr>
                <w:rFonts w:ascii="Arial" w:hAnsi="Arial" w:cs="Arial"/>
              </w:rPr>
              <w:t>s</w:t>
            </w:r>
          </w:p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</w:rPr>
              <w:t>CLOSED</w:t>
            </w:r>
          </w:p>
        </w:tc>
      </w:tr>
      <w:tr w:rsidR="00961527" w:rsidRPr="00961527" w:rsidTr="00961527">
        <w:trPr>
          <w:trHeight w:val="1205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</w:rPr>
              <w:t>20110511:4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 xml:space="preserve">Make EGI.eu visible on the </w:t>
            </w:r>
            <w:proofErr w:type="spellStart"/>
            <w:r w:rsidRPr="00961527">
              <w:rPr>
                <w:rFonts w:ascii="Arial" w:hAnsi="Arial" w:cs="Arial"/>
              </w:rPr>
              <w:t>GridGuide</w:t>
            </w:r>
            <w:proofErr w:type="spellEnd"/>
            <w:r w:rsidRPr="00961527">
              <w:rPr>
                <w:rFonts w:ascii="Arial" w:hAnsi="Arial" w:cs="Arial"/>
              </w:rPr>
              <w:t xml:space="preserve"> site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 xml:space="preserve">Catherine </w:t>
            </w:r>
            <w:proofErr w:type="spellStart"/>
            <w:r w:rsidRPr="00961527">
              <w:rPr>
                <w:rFonts w:ascii="Arial" w:hAnsi="Arial" w:cs="Arial"/>
              </w:rPr>
              <w:t>Gater</w:t>
            </w:r>
            <w:proofErr w:type="spellEnd"/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Next PMB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961527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 xml:space="preserve">EGI.eu added to </w:t>
            </w:r>
            <w:proofErr w:type="spellStart"/>
            <w:r w:rsidRPr="00961527">
              <w:rPr>
                <w:rFonts w:ascii="Arial" w:hAnsi="Arial" w:cs="Arial"/>
              </w:rPr>
              <w:t>GridGuide</w:t>
            </w:r>
            <w:proofErr w:type="spellEnd"/>
            <w:r w:rsidRPr="00961527">
              <w:rPr>
                <w:rFonts w:ascii="Arial" w:hAnsi="Arial" w:cs="Arial"/>
              </w:rPr>
              <w:t xml:space="preserve"> at </w:t>
            </w:r>
            <w:hyperlink r:id="rId9" w:history="1">
              <w:r w:rsidRPr="00961527">
                <w:rPr>
                  <w:rStyle w:val="Hyperlink"/>
                  <w:rFonts w:ascii="Arial" w:hAnsi="Arial" w:cs="Arial"/>
                  <w:lang w:val="en-GB"/>
                </w:rPr>
                <w:t>http://www.gridguide.org/gridguide_content.php?id_ge=76</w:t>
              </w:r>
            </w:hyperlink>
          </w:p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</w:rPr>
              <w:t>CLOSED</w:t>
            </w:r>
          </w:p>
        </w:tc>
      </w:tr>
      <w:tr w:rsidR="00961527" w:rsidRPr="00961527" w:rsidTr="00961527">
        <w:trPr>
          <w:trHeight w:val="1232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</w:rPr>
              <w:t>20110511:5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Contact EUDAT and ESFRI cluster projects via PMB contacts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Catherine / PMB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Next PMB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 xml:space="preserve">Discussions with </w:t>
            </w:r>
            <w:proofErr w:type="spellStart"/>
            <w:r w:rsidRPr="00961527">
              <w:rPr>
                <w:rFonts w:ascii="Arial" w:hAnsi="Arial" w:cs="Arial"/>
              </w:rPr>
              <w:t>BioMedBridges</w:t>
            </w:r>
            <w:proofErr w:type="spellEnd"/>
            <w:r w:rsidRPr="00961527">
              <w:rPr>
                <w:rFonts w:ascii="Arial" w:hAnsi="Arial" w:cs="Arial"/>
              </w:rPr>
              <w:t xml:space="preserve"> and ENVRI. No response yet from CRISP. Ready to sign with EUDAT and SHIWA. </w:t>
            </w:r>
            <w:r w:rsidRPr="00961527"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961527" w:rsidRPr="00961527" w:rsidTr="00961527">
        <w:trPr>
          <w:trHeight w:val="642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</w:rPr>
              <w:t>20110511:6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Request a project review date from the Project Officer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 xml:space="preserve">Catherine </w:t>
            </w:r>
            <w:proofErr w:type="spellStart"/>
            <w:r w:rsidRPr="00961527">
              <w:rPr>
                <w:rFonts w:ascii="Arial" w:hAnsi="Arial" w:cs="Arial"/>
              </w:rPr>
              <w:t>Gater</w:t>
            </w:r>
            <w:proofErr w:type="spellEnd"/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961527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Date agreed – 8 November 2011</w:t>
            </w:r>
          </w:p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</w:rPr>
              <w:t>CLOSED</w:t>
            </w:r>
          </w:p>
        </w:tc>
      </w:tr>
      <w:tr w:rsidR="00961527" w:rsidRPr="00961527" w:rsidTr="00961527">
        <w:trPr>
          <w:trHeight w:val="845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</w:rPr>
              <w:t>20110511:7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 xml:space="preserve">Raise the </w:t>
            </w:r>
            <w:proofErr w:type="spellStart"/>
            <w:r w:rsidRPr="00961527">
              <w:rPr>
                <w:rFonts w:ascii="Arial" w:hAnsi="Arial" w:cs="Arial"/>
              </w:rPr>
              <w:t>GridTalk</w:t>
            </w:r>
            <w:proofErr w:type="spellEnd"/>
            <w:r w:rsidRPr="00961527">
              <w:rPr>
                <w:rFonts w:ascii="Arial" w:hAnsi="Arial" w:cs="Arial"/>
              </w:rPr>
              <w:t xml:space="preserve"> final payment to partners with the QMUL EC projects office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Steve Lloyd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961527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</w:rPr>
              <w:t>Payment made</w:t>
            </w:r>
          </w:p>
          <w:p w:rsidR="0084767B" w:rsidRPr="00961527" w:rsidRDefault="00961527" w:rsidP="00961527">
            <w:pPr>
              <w:spacing w:after="200" w:line="276" w:lineRule="auto"/>
              <w:ind w:left="66"/>
              <w:rPr>
                <w:rFonts w:ascii="Arial" w:hAnsi="Arial" w:cs="Arial"/>
                <w:lang w:val="en-GB"/>
              </w:rPr>
            </w:pPr>
            <w:r w:rsidRPr="00961527">
              <w:rPr>
                <w:rFonts w:ascii="Arial" w:hAnsi="Arial" w:cs="Arial"/>
                <w:b/>
                <w:bCs/>
              </w:rPr>
              <w:t>CLOSED</w:t>
            </w:r>
          </w:p>
        </w:tc>
      </w:tr>
    </w:tbl>
    <w:p w:rsidR="00546400" w:rsidRDefault="00546400" w:rsidP="00546400">
      <w:pPr>
        <w:spacing w:after="200" w:line="276" w:lineRule="auto"/>
        <w:rPr>
          <w:rFonts w:ascii="Arial" w:hAnsi="Arial" w:cs="Arial"/>
          <w:b/>
        </w:rPr>
      </w:pPr>
    </w:p>
    <w:p w:rsidR="00546400" w:rsidRDefault="00546400" w:rsidP="0054640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546400" w:rsidRDefault="00546400" w:rsidP="0054640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Digital Library</w:t>
      </w:r>
    </w:p>
    <w:p w:rsidR="002E11A9" w:rsidRPr="00546400" w:rsidRDefault="0042353E" w:rsidP="00546400">
      <w:pPr>
        <w:spacing w:after="200" w:line="276" w:lineRule="auto"/>
        <w:rPr>
          <w:rFonts w:ascii="Arial" w:hAnsi="Arial" w:cs="Arial"/>
          <w:b/>
        </w:rPr>
      </w:pPr>
      <w:r w:rsidRPr="0042353E">
        <w:rPr>
          <w:rFonts w:ascii="Arial" w:hAnsi="Arial" w:cs="Arial"/>
        </w:rPr>
        <w:t xml:space="preserve">Tell the Commission that </w:t>
      </w:r>
      <w:r>
        <w:rPr>
          <w:rFonts w:ascii="Arial" w:hAnsi="Arial" w:cs="Arial"/>
        </w:rPr>
        <w:t>the library is essentially inactive and we have done what we can to add content and enable access.</w:t>
      </w:r>
    </w:p>
    <w:p w:rsidR="0042353E" w:rsidRPr="002E11A9" w:rsidRDefault="00546400" w:rsidP="0054640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Creative Commons</w:t>
      </w:r>
    </w:p>
    <w:p w:rsidR="00546400" w:rsidRDefault="00546400" w:rsidP="0054640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Someone needs to check that the actions and recommendations in the paper have</w:t>
      </w:r>
      <w:r w:rsidR="0042353E">
        <w:rPr>
          <w:rFonts w:ascii="Arial" w:hAnsi="Arial" w:cs="Arial"/>
        </w:rPr>
        <w:t xml:space="preserve"> been </w:t>
      </w:r>
      <w:r>
        <w:rPr>
          <w:rFonts w:ascii="Arial" w:hAnsi="Arial" w:cs="Arial"/>
        </w:rPr>
        <w:t>carried out</w:t>
      </w:r>
      <w:r w:rsidR="0042353E">
        <w:rPr>
          <w:rFonts w:ascii="Arial" w:hAnsi="Arial" w:cs="Arial"/>
        </w:rPr>
        <w:t xml:space="preserve">. </w:t>
      </w:r>
    </w:p>
    <w:p w:rsidR="0042353E" w:rsidRDefault="00546400" w:rsidP="00546400">
      <w:pPr>
        <w:spacing w:after="200" w:line="276" w:lineRule="auto"/>
        <w:rPr>
          <w:rFonts w:ascii="Arial" w:hAnsi="Arial" w:cs="Arial"/>
        </w:rPr>
      </w:pPr>
      <w:r w:rsidRPr="00546400">
        <w:rPr>
          <w:rFonts w:ascii="Arial" w:hAnsi="Arial" w:cs="Arial"/>
          <w:highlight w:val="yellow"/>
        </w:rPr>
        <w:t>ACTION: Bob to allocate checking the trademarking and copyright actions to a member of staff</w:t>
      </w:r>
      <w:r w:rsidR="0042353E" w:rsidRPr="00546400">
        <w:rPr>
          <w:rFonts w:ascii="Arial" w:hAnsi="Arial" w:cs="Arial"/>
          <w:highlight w:val="yellow"/>
        </w:rPr>
        <w:t>.</w:t>
      </w:r>
    </w:p>
    <w:p w:rsidR="002E11A9" w:rsidRPr="002E11A9" w:rsidRDefault="002E11A9" w:rsidP="00A87178">
      <w:pPr>
        <w:rPr>
          <w:rFonts w:ascii="Arial" w:hAnsi="Arial" w:cs="Arial"/>
          <w:b/>
        </w:rPr>
      </w:pPr>
      <w:proofErr w:type="spellStart"/>
      <w:r w:rsidRPr="002E11A9">
        <w:rPr>
          <w:rFonts w:ascii="Arial" w:hAnsi="Arial" w:cs="Arial"/>
          <w:b/>
        </w:rPr>
        <w:lastRenderedPageBreak/>
        <w:t>MoUs</w:t>
      </w:r>
      <w:proofErr w:type="spellEnd"/>
    </w:p>
    <w:p w:rsidR="00A87178" w:rsidRDefault="002E11A9" w:rsidP="00A871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Bob to follow up </w:t>
      </w:r>
      <w:proofErr w:type="spellStart"/>
      <w:r w:rsidR="007B0FBD">
        <w:rPr>
          <w:rFonts w:ascii="Arial" w:hAnsi="Arial" w:cs="Arial"/>
        </w:rPr>
        <w:t>MoU</w:t>
      </w:r>
      <w:proofErr w:type="spellEnd"/>
      <w:r w:rsidR="007B0F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CRISP</w:t>
      </w:r>
    </w:p>
    <w:p w:rsidR="002E11A9" w:rsidRDefault="0068730C" w:rsidP="00A871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B0FBD">
        <w:rPr>
          <w:rFonts w:ascii="Arial" w:hAnsi="Arial" w:cs="Arial"/>
        </w:rPr>
        <w:t xml:space="preserve">EUDAT and SHIWA </w:t>
      </w:r>
      <w:proofErr w:type="spellStart"/>
      <w:r w:rsidR="007B0FBD">
        <w:rPr>
          <w:rFonts w:ascii="Arial" w:hAnsi="Arial" w:cs="Arial"/>
        </w:rPr>
        <w:t>MoUs</w:t>
      </w:r>
      <w:proofErr w:type="spellEnd"/>
      <w:r w:rsidR="007B0FBD">
        <w:rPr>
          <w:rFonts w:ascii="Arial" w:hAnsi="Arial" w:cs="Arial"/>
        </w:rPr>
        <w:t xml:space="preserve"> are o</w:t>
      </w:r>
      <w:r w:rsidR="002E11A9">
        <w:rPr>
          <w:rFonts w:ascii="Arial" w:hAnsi="Arial" w:cs="Arial"/>
        </w:rPr>
        <w:t>k to sign</w:t>
      </w:r>
    </w:p>
    <w:p w:rsidR="00031B88" w:rsidRDefault="00031B88" w:rsidP="00A87178">
      <w:pPr>
        <w:rPr>
          <w:rFonts w:ascii="Arial" w:hAnsi="Arial" w:cs="Arial"/>
        </w:rPr>
      </w:pPr>
    </w:p>
    <w:p w:rsidR="00031B88" w:rsidRPr="001F6EEF" w:rsidRDefault="00031B88" w:rsidP="00A87178">
      <w:pPr>
        <w:rPr>
          <w:rFonts w:ascii="Arial" w:hAnsi="Arial" w:cs="Arial"/>
          <w:b/>
        </w:rPr>
      </w:pPr>
      <w:r w:rsidRPr="001F6EEF">
        <w:rPr>
          <w:rFonts w:ascii="Arial" w:hAnsi="Arial" w:cs="Arial"/>
          <w:b/>
        </w:rPr>
        <w:t>Translated sites</w:t>
      </w:r>
      <w:r w:rsidR="0068730C">
        <w:rPr>
          <w:rFonts w:ascii="Arial" w:hAnsi="Arial" w:cs="Arial"/>
          <w:b/>
        </w:rPr>
        <w:t xml:space="preserve"> statistics</w:t>
      </w:r>
    </w:p>
    <w:p w:rsidR="0068730C" w:rsidRDefault="0068730C" w:rsidP="00A87178">
      <w:pPr>
        <w:rPr>
          <w:rFonts w:ascii="Arial" w:hAnsi="Arial" w:cs="Arial"/>
        </w:rPr>
      </w:pPr>
      <w:r>
        <w:rPr>
          <w:rFonts w:ascii="Arial" w:hAnsi="Arial" w:cs="Arial"/>
        </w:rPr>
        <w:t>The visits to the translated sites are small percentages of the total traffic (French 7.5%, Spanish 4.5%) and traffic has tailed off since the launch.</w:t>
      </w:r>
    </w:p>
    <w:p w:rsidR="0068730C" w:rsidRDefault="0068730C" w:rsidP="006873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Does this </w:t>
      </w:r>
      <w:r>
        <w:rPr>
          <w:rFonts w:ascii="Arial" w:hAnsi="Arial" w:cs="Arial"/>
        </w:rPr>
        <w:t xml:space="preserve">low traffic </w:t>
      </w:r>
      <w:r>
        <w:rPr>
          <w:rFonts w:ascii="Arial" w:hAnsi="Arial" w:cs="Arial"/>
        </w:rPr>
        <w:t xml:space="preserve">show a lack of push or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lack of interest</w:t>
      </w:r>
      <w:r>
        <w:rPr>
          <w:rFonts w:ascii="Arial" w:hAnsi="Arial" w:cs="Arial"/>
        </w:rPr>
        <w:t>, either in translated materials, or in the subject matter itself</w:t>
      </w:r>
      <w:r>
        <w:rPr>
          <w:rFonts w:ascii="Arial" w:hAnsi="Arial" w:cs="Arial"/>
        </w:rPr>
        <w:t>?</w:t>
      </w:r>
    </w:p>
    <w:p w:rsidR="00031B88" w:rsidRDefault="0068730C" w:rsidP="00A87178">
      <w:pPr>
        <w:rPr>
          <w:rFonts w:ascii="Arial" w:hAnsi="Arial" w:cs="Arial"/>
        </w:rPr>
      </w:pPr>
      <w:r>
        <w:rPr>
          <w:rFonts w:ascii="Arial" w:hAnsi="Arial" w:cs="Arial"/>
        </w:rPr>
        <w:t>We could try</w:t>
      </w:r>
      <w:r w:rsidR="002A666D">
        <w:rPr>
          <w:rFonts w:ascii="Arial" w:hAnsi="Arial" w:cs="Arial"/>
        </w:rPr>
        <w:t xml:space="preserve"> push</w:t>
      </w:r>
      <w:r>
        <w:rPr>
          <w:rFonts w:ascii="Arial" w:hAnsi="Arial" w:cs="Arial"/>
        </w:rPr>
        <w:t>ing</w:t>
      </w:r>
      <w:r w:rsidR="002A666D">
        <w:rPr>
          <w:rFonts w:ascii="Arial" w:hAnsi="Arial" w:cs="Arial"/>
        </w:rPr>
        <w:t xml:space="preserve"> these with CHAIN, GISELA and </w:t>
      </w:r>
      <w:r>
        <w:rPr>
          <w:rFonts w:ascii="Arial" w:hAnsi="Arial" w:cs="Arial"/>
        </w:rPr>
        <w:t xml:space="preserve">the </w:t>
      </w:r>
      <w:r w:rsidR="002A666D">
        <w:rPr>
          <w:rFonts w:ascii="Arial" w:hAnsi="Arial" w:cs="Arial"/>
        </w:rPr>
        <w:t>Africa</w:t>
      </w:r>
      <w:r>
        <w:rPr>
          <w:rFonts w:ascii="Arial" w:hAnsi="Arial" w:cs="Arial"/>
        </w:rPr>
        <w:t xml:space="preserve"> projects to increase traffic</w:t>
      </w:r>
      <w:r w:rsidR="002A666D">
        <w:rPr>
          <w:rFonts w:ascii="Arial" w:hAnsi="Arial" w:cs="Arial"/>
        </w:rPr>
        <w:t>.</w:t>
      </w:r>
    </w:p>
    <w:p w:rsidR="00C4699A" w:rsidRDefault="00C4699A" w:rsidP="00A87178">
      <w:pPr>
        <w:rPr>
          <w:rFonts w:ascii="Arial" w:hAnsi="Arial" w:cs="Arial"/>
        </w:rPr>
      </w:pPr>
    </w:p>
    <w:p w:rsidR="0068730C" w:rsidRDefault="0068730C" w:rsidP="00A87178">
      <w:pPr>
        <w:rPr>
          <w:rFonts w:ascii="Arial" w:hAnsi="Arial" w:cs="Arial"/>
        </w:rPr>
      </w:pPr>
      <w:r w:rsidRPr="00825F50">
        <w:rPr>
          <w:rFonts w:ascii="Arial" w:hAnsi="Arial" w:cs="Arial"/>
          <w:highlight w:val="yellow"/>
        </w:rPr>
        <w:t xml:space="preserve">ACTION: CG to advertise the translated </w:t>
      </w:r>
      <w:proofErr w:type="spellStart"/>
      <w:r w:rsidRPr="00825F50">
        <w:rPr>
          <w:rFonts w:ascii="Arial" w:hAnsi="Arial" w:cs="Arial"/>
          <w:highlight w:val="yellow"/>
        </w:rPr>
        <w:t>GridCafé</w:t>
      </w:r>
      <w:proofErr w:type="spellEnd"/>
      <w:r w:rsidRPr="00825F50">
        <w:rPr>
          <w:rFonts w:ascii="Arial" w:hAnsi="Arial" w:cs="Arial"/>
          <w:highlight w:val="yellow"/>
        </w:rPr>
        <w:t xml:space="preserve"> sites to CHAIN, GISELA and </w:t>
      </w:r>
      <w:proofErr w:type="spellStart"/>
      <w:r w:rsidRPr="00825F50">
        <w:rPr>
          <w:rFonts w:ascii="Arial" w:hAnsi="Arial" w:cs="Arial"/>
          <w:highlight w:val="yellow"/>
        </w:rPr>
        <w:t>SAGrid</w:t>
      </w:r>
      <w:proofErr w:type="spellEnd"/>
      <w:r w:rsidRPr="00825F50">
        <w:rPr>
          <w:rFonts w:ascii="Arial" w:hAnsi="Arial" w:cs="Arial"/>
          <w:highlight w:val="yellow"/>
        </w:rPr>
        <w:t>.</w:t>
      </w:r>
    </w:p>
    <w:p w:rsidR="0091595F" w:rsidRDefault="0091595F" w:rsidP="00A87178">
      <w:pPr>
        <w:rPr>
          <w:rFonts w:ascii="Arial" w:hAnsi="Arial" w:cs="Arial"/>
        </w:rPr>
      </w:pPr>
    </w:p>
    <w:p w:rsidR="00605B80" w:rsidRPr="008B7142" w:rsidRDefault="000A07C3" w:rsidP="00605B80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4</w:t>
      </w:r>
      <w:r w:rsidR="00605B80" w:rsidRPr="008B7142">
        <w:rPr>
          <w:rFonts w:ascii="Arial" w:hAnsi="Arial" w:cs="Arial"/>
          <w:bCs/>
          <w:color w:val="1F497D"/>
        </w:rPr>
        <w:t xml:space="preserve">. </w:t>
      </w:r>
      <w:r w:rsidR="00605B80">
        <w:rPr>
          <w:rFonts w:ascii="Arial" w:hAnsi="Arial" w:cs="Arial"/>
          <w:bCs/>
          <w:color w:val="1F497D"/>
        </w:rPr>
        <w:t>Report from PM</w:t>
      </w:r>
      <w:r>
        <w:rPr>
          <w:rFonts w:ascii="Arial" w:hAnsi="Arial" w:cs="Arial"/>
          <w:bCs/>
          <w:color w:val="1F497D"/>
        </w:rPr>
        <w:t xml:space="preserve"> (see slides</w:t>
      </w:r>
      <w:r w:rsidR="008C2A7F">
        <w:rPr>
          <w:rFonts w:ascii="Arial" w:hAnsi="Arial" w:cs="Arial"/>
          <w:bCs/>
          <w:color w:val="1F497D"/>
        </w:rPr>
        <w:t xml:space="preserve"> at </w:t>
      </w:r>
      <w:hyperlink r:id="rId10" w:history="1">
        <w:r w:rsidR="008C2A7F">
          <w:rPr>
            <w:rStyle w:val="Hyperlink"/>
          </w:rPr>
          <w:t>https://www.egi.eu/indico/conferenceDisplay.py?confId=657</w:t>
        </w:r>
      </w:hyperlink>
      <w:r>
        <w:rPr>
          <w:rFonts w:ascii="Arial" w:hAnsi="Arial" w:cs="Arial"/>
          <w:bCs/>
          <w:color w:val="1F497D"/>
        </w:rPr>
        <w:t>)</w:t>
      </w:r>
    </w:p>
    <w:p w:rsidR="00605B80" w:rsidRDefault="00605B80" w:rsidP="00605B80">
      <w:pPr>
        <w:rPr>
          <w:rFonts w:ascii="Arial" w:hAnsi="Arial" w:cs="Arial"/>
          <w:bCs/>
        </w:rPr>
      </w:pPr>
    </w:p>
    <w:p w:rsidR="000A07C3" w:rsidRPr="000A07C3" w:rsidRDefault="00F634CC" w:rsidP="000A07C3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0A07C3" w:rsidRDefault="00BC02F8" w:rsidP="000A07C3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WP1: </w:t>
      </w:r>
      <w:r w:rsidR="000A07C3" w:rsidRPr="000A07C3">
        <w:rPr>
          <w:rFonts w:ascii="Arial" w:hAnsi="Arial" w:cs="Arial"/>
          <w:b/>
        </w:rPr>
        <w:t>e-</w:t>
      </w:r>
      <w:proofErr w:type="spellStart"/>
      <w:r w:rsidR="000A07C3" w:rsidRPr="000A07C3">
        <w:rPr>
          <w:rFonts w:ascii="Arial" w:hAnsi="Arial" w:cs="Arial"/>
          <w:b/>
        </w:rPr>
        <w:t>ScienceBriefings</w:t>
      </w:r>
      <w:proofErr w:type="spellEnd"/>
    </w:p>
    <w:p w:rsidR="00BC02F8" w:rsidRPr="00783A6C" w:rsidRDefault="008C2A7F" w:rsidP="00BC02F8">
      <w:pPr>
        <w:rPr>
          <w:rFonts w:ascii="Arial" w:hAnsi="Arial" w:cs="Arial"/>
          <w:b/>
        </w:rPr>
      </w:pPr>
      <w:proofErr w:type="gramStart"/>
      <w:r w:rsidRPr="00783A6C">
        <w:rPr>
          <w:rFonts w:ascii="Arial" w:hAnsi="Arial" w:cs="Arial"/>
          <w:b/>
        </w:rPr>
        <w:t xml:space="preserve">Recruitment to </w:t>
      </w:r>
      <w:proofErr w:type="spellStart"/>
      <w:r w:rsidR="00BC02F8" w:rsidRPr="00783A6C">
        <w:rPr>
          <w:rFonts w:ascii="Arial" w:hAnsi="Arial" w:cs="Arial"/>
          <w:b/>
        </w:rPr>
        <w:t>Manisha</w:t>
      </w:r>
      <w:r w:rsidRPr="00783A6C">
        <w:rPr>
          <w:rFonts w:ascii="Arial" w:hAnsi="Arial" w:cs="Arial"/>
          <w:b/>
        </w:rPr>
        <w:t>’s</w:t>
      </w:r>
      <w:proofErr w:type="spellEnd"/>
      <w:r w:rsidRPr="00783A6C">
        <w:rPr>
          <w:rFonts w:ascii="Arial" w:hAnsi="Arial" w:cs="Arial"/>
          <w:b/>
        </w:rPr>
        <w:t xml:space="preserve"> post.</w:t>
      </w:r>
      <w:proofErr w:type="gramEnd"/>
    </w:p>
    <w:p w:rsidR="008C2A7F" w:rsidRPr="00783A6C" w:rsidRDefault="008C2A7F" w:rsidP="00783A6C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783A6C">
        <w:rPr>
          <w:rFonts w:ascii="Arial" w:hAnsi="Arial" w:cs="Arial"/>
        </w:rPr>
        <w:t xml:space="preserve">We should mention to the EC that there is a </w:t>
      </w:r>
      <w:r w:rsidR="00BC02F8" w:rsidRPr="00783A6C">
        <w:rPr>
          <w:rFonts w:ascii="Arial" w:hAnsi="Arial" w:cs="Arial"/>
        </w:rPr>
        <w:t xml:space="preserve">window for flexibility on </w:t>
      </w:r>
      <w:r w:rsidRPr="00783A6C">
        <w:rPr>
          <w:rFonts w:ascii="Arial" w:hAnsi="Arial" w:cs="Arial"/>
        </w:rPr>
        <w:t>using o</w:t>
      </w:r>
      <w:r w:rsidR="00BC02F8" w:rsidRPr="00783A6C">
        <w:rPr>
          <w:rFonts w:ascii="Arial" w:hAnsi="Arial" w:cs="Arial"/>
        </w:rPr>
        <w:t>utside consultants</w:t>
      </w:r>
      <w:r w:rsidRPr="00783A6C">
        <w:rPr>
          <w:rFonts w:ascii="Arial" w:hAnsi="Arial" w:cs="Arial"/>
        </w:rPr>
        <w:t xml:space="preserve"> for </w:t>
      </w:r>
      <w:proofErr w:type="spellStart"/>
      <w:r w:rsidRPr="00783A6C">
        <w:rPr>
          <w:rFonts w:ascii="Arial" w:hAnsi="Arial" w:cs="Arial"/>
        </w:rPr>
        <w:t>GridCasts</w:t>
      </w:r>
      <w:proofErr w:type="spellEnd"/>
      <w:r w:rsidRPr="00783A6C">
        <w:rPr>
          <w:rFonts w:ascii="Arial" w:hAnsi="Arial" w:cs="Arial"/>
        </w:rPr>
        <w:t xml:space="preserve"> while QMUL is recruiting to replace </w:t>
      </w:r>
      <w:proofErr w:type="spellStart"/>
      <w:r w:rsidRPr="00783A6C">
        <w:rPr>
          <w:rFonts w:ascii="Arial" w:hAnsi="Arial" w:cs="Arial"/>
        </w:rPr>
        <w:t>Manisha.</w:t>
      </w:r>
      <w:proofErr w:type="spellEnd"/>
    </w:p>
    <w:p w:rsidR="0064118B" w:rsidRPr="00783A6C" w:rsidRDefault="008C2A7F" w:rsidP="00783A6C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783A6C">
        <w:rPr>
          <w:rFonts w:ascii="Arial" w:hAnsi="Arial" w:cs="Arial"/>
          <w:bCs/>
        </w:rPr>
        <w:t>The next e-</w:t>
      </w:r>
      <w:proofErr w:type="spellStart"/>
      <w:r w:rsidRPr="00783A6C">
        <w:rPr>
          <w:rFonts w:ascii="Arial" w:hAnsi="Arial" w:cs="Arial"/>
          <w:bCs/>
        </w:rPr>
        <w:t>ScienceBriefing</w:t>
      </w:r>
      <w:proofErr w:type="spellEnd"/>
      <w:r w:rsidRPr="00783A6C">
        <w:rPr>
          <w:rFonts w:ascii="Arial" w:hAnsi="Arial" w:cs="Arial"/>
          <w:bCs/>
        </w:rPr>
        <w:t xml:space="preserve"> should be on </w:t>
      </w:r>
      <w:r w:rsidR="0091595F" w:rsidRPr="00783A6C">
        <w:rPr>
          <w:rFonts w:ascii="Arial" w:hAnsi="Arial" w:cs="Arial"/>
          <w:bCs/>
        </w:rPr>
        <w:t>a subject that is accessible for the new person</w:t>
      </w:r>
      <w:r w:rsidRPr="00783A6C">
        <w:rPr>
          <w:rFonts w:ascii="Arial" w:hAnsi="Arial" w:cs="Arial"/>
          <w:bCs/>
        </w:rPr>
        <w:t xml:space="preserve"> to produce. </w:t>
      </w:r>
    </w:p>
    <w:p w:rsidR="008C2A7F" w:rsidRPr="00783A6C" w:rsidRDefault="008C2A7F" w:rsidP="00783A6C">
      <w:pPr>
        <w:pStyle w:val="ListParagraph"/>
        <w:numPr>
          <w:ilvl w:val="0"/>
          <w:numId w:val="42"/>
        </w:numPr>
        <w:rPr>
          <w:rFonts w:ascii="Arial" w:hAnsi="Arial" w:cs="Arial"/>
          <w:bCs/>
        </w:rPr>
      </w:pPr>
      <w:r w:rsidRPr="00783A6C">
        <w:rPr>
          <w:rFonts w:ascii="Arial" w:hAnsi="Arial" w:cs="Arial"/>
          <w:bCs/>
        </w:rPr>
        <w:t xml:space="preserve">Impact indicators – the </w:t>
      </w:r>
      <w:proofErr w:type="spellStart"/>
      <w:r w:rsidRPr="00783A6C">
        <w:rPr>
          <w:rFonts w:ascii="Arial" w:hAnsi="Arial" w:cs="Arial"/>
          <w:bCs/>
        </w:rPr>
        <w:t>eNVENTORY</w:t>
      </w:r>
      <w:proofErr w:type="spellEnd"/>
      <w:r w:rsidRPr="00783A6C">
        <w:rPr>
          <w:rFonts w:ascii="Arial" w:hAnsi="Arial" w:cs="Arial"/>
          <w:bCs/>
        </w:rPr>
        <w:t xml:space="preserve"> project could be helpful (still has a year to run)</w:t>
      </w:r>
    </w:p>
    <w:p w:rsidR="0091595F" w:rsidRPr="00783A6C" w:rsidRDefault="0091595F" w:rsidP="00783A6C">
      <w:pPr>
        <w:pStyle w:val="ListParagraph"/>
        <w:numPr>
          <w:ilvl w:val="0"/>
          <w:numId w:val="42"/>
        </w:numPr>
        <w:rPr>
          <w:rFonts w:ascii="Arial" w:hAnsi="Arial" w:cs="Arial"/>
          <w:bCs/>
        </w:rPr>
      </w:pPr>
      <w:r w:rsidRPr="00783A6C">
        <w:rPr>
          <w:rFonts w:ascii="Arial" w:hAnsi="Arial" w:cs="Arial"/>
          <w:bCs/>
        </w:rPr>
        <w:t>Public access to data</w:t>
      </w:r>
      <w:r w:rsidR="00BC02F8" w:rsidRPr="00783A6C">
        <w:rPr>
          <w:rFonts w:ascii="Arial" w:hAnsi="Arial" w:cs="Arial"/>
          <w:bCs/>
        </w:rPr>
        <w:t xml:space="preserve"> – Salvatore </w:t>
      </w:r>
      <w:proofErr w:type="spellStart"/>
      <w:r w:rsidR="00BC02F8" w:rsidRPr="00783A6C">
        <w:rPr>
          <w:rFonts w:ascii="Arial" w:hAnsi="Arial" w:cs="Arial"/>
          <w:bCs/>
        </w:rPr>
        <w:t>Mele</w:t>
      </w:r>
      <w:proofErr w:type="spellEnd"/>
      <w:r w:rsidR="00BC02F8" w:rsidRPr="00783A6C">
        <w:rPr>
          <w:rFonts w:ascii="Arial" w:hAnsi="Arial" w:cs="Arial"/>
          <w:bCs/>
        </w:rPr>
        <w:t xml:space="preserve"> (CERN)</w:t>
      </w:r>
      <w:r w:rsidR="008C2A7F" w:rsidRPr="00783A6C">
        <w:rPr>
          <w:rFonts w:ascii="Arial" w:hAnsi="Arial" w:cs="Arial"/>
          <w:bCs/>
        </w:rPr>
        <w:t xml:space="preserve"> would be a useful contact</w:t>
      </w:r>
    </w:p>
    <w:p w:rsidR="00BC02F8" w:rsidRPr="00783A6C" w:rsidRDefault="00BC02F8" w:rsidP="00783A6C">
      <w:pPr>
        <w:pStyle w:val="ListParagraph"/>
        <w:numPr>
          <w:ilvl w:val="0"/>
          <w:numId w:val="42"/>
        </w:numPr>
        <w:rPr>
          <w:rFonts w:ascii="Arial" w:hAnsi="Arial" w:cs="Arial"/>
          <w:bCs/>
        </w:rPr>
      </w:pPr>
      <w:r w:rsidRPr="00783A6C">
        <w:rPr>
          <w:rFonts w:ascii="Arial" w:hAnsi="Arial" w:cs="Arial"/>
          <w:bCs/>
        </w:rPr>
        <w:t xml:space="preserve">FP8/Horizon2020 – </w:t>
      </w:r>
      <w:r w:rsidR="008C2A7F" w:rsidRPr="00783A6C">
        <w:rPr>
          <w:rFonts w:ascii="Arial" w:hAnsi="Arial" w:cs="Arial"/>
          <w:bCs/>
        </w:rPr>
        <w:t>this is the main area of activity for the EC at the moment, to get countries signed up to funding this</w:t>
      </w:r>
    </w:p>
    <w:p w:rsidR="008C2A7F" w:rsidRPr="00783A6C" w:rsidRDefault="008C2A7F" w:rsidP="00783A6C">
      <w:pPr>
        <w:pStyle w:val="ListParagraph"/>
        <w:numPr>
          <w:ilvl w:val="0"/>
          <w:numId w:val="42"/>
        </w:numPr>
        <w:rPr>
          <w:rFonts w:ascii="Arial" w:hAnsi="Arial" w:cs="Arial"/>
          <w:bCs/>
        </w:rPr>
      </w:pPr>
      <w:proofErr w:type="spellStart"/>
      <w:r w:rsidRPr="00783A6C">
        <w:rPr>
          <w:rFonts w:ascii="Arial" w:hAnsi="Arial" w:cs="Arial"/>
          <w:bCs/>
        </w:rPr>
        <w:t>Visualising</w:t>
      </w:r>
      <w:proofErr w:type="spellEnd"/>
      <w:r w:rsidRPr="00783A6C">
        <w:rPr>
          <w:rFonts w:ascii="Arial" w:hAnsi="Arial" w:cs="Arial"/>
          <w:bCs/>
        </w:rPr>
        <w:t xml:space="preserve"> science &amp; </w:t>
      </w:r>
      <w:proofErr w:type="spellStart"/>
      <w:r w:rsidRPr="00783A6C">
        <w:rPr>
          <w:rFonts w:ascii="Arial" w:hAnsi="Arial" w:cs="Arial"/>
          <w:bCs/>
        </w:rPr>
        <w:t>modelling</w:t>
      </w:r>
      <w:proofErr w:type="spellEnd"/>
      <w:r w:rsidRPr="00783A6C">
        <w:rPr>
          <w:rFonts w:ascii="Arial" w:hAnsi="Arial" w:cs="Arial"/>
          <w:bCs/>
        </w:rPr>
        <w:t xml:space="preserve"> – </w:t>
      </w:r>
      <w:r w:rsidRPr="00783A6C">
        <w:rPr>
          <w:rFonts w:ascii="Arial" w:hAnsi="Arial" w:cs="Arial"/>
          <w:bCs/>
        </w:rPr>
        <w:t>this should be the next topic, can also include information about commercial activities in this area.</w:t>
      </w:r>
      <w:r w:rsidR="009064B7" w:rsidRPr="00783A6C">
        <w:rPr>
          <w:rFonts w:ascii="Arial" w:hAnsi="Arial" w:cs="Arial"/>
          <w:bCs/>
        </w:rPr>
        <w:t xml:space="preserve"> </w:t>
      </w:r>
      <w:proofErr w:type="spellStart"/>
      <w:r w:rsidR="009064B7" w:rsidRPr="00783A6C">
        <w:rPr>
          <w:rFonts w:ascii="Arial" w:hAnsi="Arial" w:cs="Arial"/>
          <w:bCs/>
        </w:rPr>
        <w:t>Manisha</w:t>
      </w:r>
      <w:proofErr w:type="spellEnd"/>
      <w:r w:rsidR="009064B7" w:rsidRPr="00783A6C">
        <w:rPr>
          <w:rFonts w:ascii="Arial" w:hAnsi="Arial" w:cs="Arial"/>
          <w:bCs/>
        </w:rPr>
        <w:t xml:space="preserve"> to work on a draft outline before she leaves, with contact points</w:t>
      </w:r>
      <w:r w:rsidR="006B040E" w:rsidRPr="00783A6C">
        <w:rPr>
          <w:rFonts w:ascii="Arial" w:hAnsi="Arial" w:cs="Arial"/>
          <w:bCs/>
        </w:rPr>
        <w:t>.</w:t>
      </w:r>
    </w:p>
    <w:p w:rsidR="004F5054" w:rsidRDefault="004F5054" w:rsidP="0064118B">
      <w:pPr>
        <w:ind w:left="45"/>
        <w:rPr>
          <w:rFonts w:ascii="Arial" w:hAnsi="Arial" w:cs="Arial"/>
          <w:bCs/>
        </w:rPr>
      </w:pPr>
    </w:p>
    <w:p w:rsidR="004F5054" w:rsidRPr="00A711CF" w:rsidRDefault="004F5054" w:rsidP="008C2A7F">
      <w:pPr>
        <w:rPr>
          <w:rFonts w:ascii="Arial" w:hAnsi="Arial" w:cs="Arial"/>
          <w:b/>
          <w:bCs/>
        </w:rPr>
      </w:pPr>
      <w:r w:rsidRPr="00A711CF">
        <w:rPr>
          <w:rFonts w:ascii="Arial" w:hAnsi="Arial" w:cs="Arial"/>
          <w:b/>
          <w:bCs/>
        </w:rPr>
        <w:t xml:space="preserve">WP2: </w:t>
      </w:r>
      <w:proofErr w:type="spellStart"/>
      <w:r w:rsidRPr="00A711CF">
        <w:rPr>
          <w:rFonts w:ascii="Arial" w:hAnsi="Arial" w:cs="Arial"/>
          <w:b/>
          <w:bCs/>
        </w:rPr>
        <w:t>GridCafe</w:t>
      </w:r>
      <w:proofErr w:type="spellEnd"/>
    </w:p>
    <w:p w:rsidR="00E837B2" w:rsidRPr="00783A6C" w:rsidRDefault="00E837B2" w:rsidP="00E837B2">
      <w:pPr>
        <w:rPr>
          <w:rFonts w:ascii="Arial" w:hAnsi="Arial" w:cs="Arial"/>
          <w:b/>
          <w:bCs/>
        </w:rPr>
      </w:pPr>
    </w:p>
    <w:p w:rsidR="00783A6C" w:rsidRPr="00783A6C" w:rsidRDefault="00783A6C" w:rsidP="00E837B2">
      <w:pPr>
        <w:rPr>
          <w:rFonts w:ascii="Arial" w:hAnsi="Arial" w:cs="Arial"/>
          <w:b/>
          <w:bCs/>
        </w:rPr>
      </w:pPr>
      <w:proofErr w:type="gramStart"/>
      <w:r w:rsidRPr="00783A6C">
        <w:rPr>
          <w:rFonts w:ascii="Arial" w:hAnsi="Arial" w:cs="Arial"/>
          <w:b/>
          <w:bCs/>
        </w:rPr>
        <w:t>e-</w:t>
      </w:r>
      <w:proofErr w:type="spellStart"/>
      <w:r w:rsidRPr="00783A6C">
        <w:rPr>
          <w:rFonts w:ascii="Arial" w:hAnsi="Arial" w:cs="Arial"/>
          <w:b/>
          <w:bCs/>
        </w:rPr>
        <w:t>ScienceCity</w:t>
      </w:r>
      <w:proofErr w:type="spellEnd"/>
      <w:proofErr w:type="gramEnd"/>
    </w:p>
    <w:p w:rsidR="00E837B2" w:rsidRPr="008740F7" w:rsidRDefault="00E837B2" w:rsidP="008740F7">
      <w:pPr>
        <w:pStyle w:val="ListParagraph"/>
        <w:numPr>
          <w:ilvl w:val="0"/>
          <w:numId w:val="45"/>
        </w:numPr>
        <w:rPr>
          <w:rFonts w:ascii="Arial" w:hAnsi="Arial" w:cs="Arial"/>
          <w:bCs/>
        </w:rPr>
      </w:pPr>
      <w:r w:rsidRPr="008740F7">
        <w:rPr>
          <w:rFonts w:ascii="Arial" w:hAnsi="Arial" w:cs="Arial"/>
          <w:bCs/>
        </w:rPr>
        <w:t>The next area of e-</w:t>
      </w:r>
      <w:proofErr w:type="spellStart"/>
      <w:r w:rsidRPr="008740F7">
        <w:rPr>
          <w:rFonts w:ascii="Arial" w:hAnsi="Arial" w:cs="Arial"/>
          <w:bCs/>
        </w:rPr>
        <w:t>ScienceCity</w:t>
      </w:r>
      <w:proofErr w:type="spellEnd"/>
      <w:r w:rsidRPr="008740F7">
        <w:rPr>
          <w:rFonts w:ascii="Arial" w:hAnsi="Arial" w:cs="Arial"/>
          <w:bCs/>
        </w:rPr>
        <w:t xml:space="preserve"> t</w:t>
      </w:r>
      <w:r w:rsidR="004F5054" w:rsidRPr="008740F7">
        <w:rPr>
          <w:rFonts w:ascii="Arial" w:hAnsi="Arial" w:cs="Arial"/>
          <w:bCs/>
        </w:rPr>
        <w:t xml:space="preserve">o be </w:t>
      </w:r>
      <w:r w:rsidRPr="008740F7">
        <w:rPr>
          <w:rFonts w:ascii="Arial" w:hAnsi="Arial" w:cs="Arial"/>
          <w:bCs/>
        </w:rPr>
        <w:t>developed is volunteer computing / desktop grids.</w:t>
      </w:r>
      <w:r w:rsidR="00E630B5" w:rsidRPr="008740F7">
        <w:rPr>
          <w:rFonts w:ascii="Arial" w:hAnsi="Arial" w:cs="Arial"/>
          <w:bCs/>
        </w:rPr>
        <w:t xml:space="preserve"> </w:t>
      </w:r>
    </w:p>
    <w:p w:rsidR="004F5054" w:rsidRPr="008740F7" w:rsidRDefault="00E837B2" w:rsidP="008740F7">
      <w:pPr>
        <w:pStyle w:val="ListParagraph"/>
        <w:numPr>
          <w:ilvl w:val="0"/>
          <w:numId w:val="45"/>
        </w:numPr>
        <w:rPr>
          <w:rFonts w:ascii="Arial" w:hAnsi="Arial" w:cs="Arial"/>
          <w:bCs/>
        </w:rPr>
      </w:pPr>
      <w:r w:rsidRPr="008740F7">
        <w:rPr>
          <w:rFonts w:ascii="Arial" w:hAnsi="Arial" w:cs="Arial"/>
          <w:bCs/>
        </w:rPr>
        <w:t xml:space="preserve">Watch out for the </w:t>
      </w:r>
      <w:r w:rsidR="00A07661" w:rsidRPr="008740F7">
        <w:rPr>
          <w:rFonts w:ascii="Arial" w:hAnsi="Arial" w:cs="Arial"/>
          <w:bCs/>
        </w:rPr>
        <w:t xml:space="preserve">fact that while this is a good way to </w:t>
      </w:r>
      <w:proofErr w:type="spellStart"/>
      <w:r w:rsidR="00A07661" w:rsidRPr="008740F7">
        <w:rPr>
          <w:rFonts w:ascii="Arial" w:hAnsi="Arial" w:cs="Arial"/>
          <w:bCs/>
        </w:rPr>
        <w:t>publicise</w:t>
      </w:r>
      <w:proofErr w:type="spellEnd"/>
      <w:r w:rsidR="00A07661" w:rsidRPr="008740F7">
        <w:rPr>
          <w:rFonts w:ascii="Arial" w:hAnsi="Arial" w:cs="Arial"/>
          <w:bCs/>
        </w:rPr>
        <w:t xml:space="preserve"> the work widely, </w:t>
      </w:r>
      <w:r w:rsidR="00E630B5" w:rsidRPr="008740F7">
        <w:rPr>
          <w:rFonts w:ascii="Arial" w:hAnsi="Arial" w:cs="Arial"/>
          <w:bCs/>
        </w:rPr>
        <w:t xml:space="preserve">the academic results are not coming from this community </w:t>
      </w:r>
      <w:r w:rsidR="00A07661" w:rsidRPr="008740F7">
        <w:rPr>
          <w:rFonts w:ascii="Arial" w:hAnsi="Arial" w:cs="Arial"/>
          <w:bCs/>
        </w:rPr>
        <w:t xml:space="preserve">but from the academics </w:t>
      </w:r>
      <w:proofErr w:type="spellStart"/>
      <w:r w:rsidR="00A07661" w:rsidRPr="008740F7">
        <w:rPr>
          <w:rFonts w:ascii="Arial" w:hAnsi="Arial" w:cs="Arial"/>
          <w:bCs/>
        </w:rPr>
        <w:t>eg</w:t>
      </w:r>
      <w:proofErr w:type="spellEnd"/>
      <w:r w:rsidR="00A07661" w:rsidRPr="008740F7">
        <w:rPr>
          <w:rFonts w:ascii="Arial" w:hAnsi="Arial" w:cs="Arial"/>
          <w:bCs/>
        </w:rPr>
        <w:t xml:space="preserve"> LIGO.</w:t>
      </w:r>
    </w:p>
    <w:p w:rsidR="00A07661" w:rsidRPr="008740F7" w:rsidRDefault="00A07661" w:rsidP="008740F7">
      <w:pPr>
        <w:pStyle w:val="ListParagraph"/>
        <w:numPr>
          <w:ilvl w:val="0"/>
          <w:numId w:val="45"/>
        </w:numPr>
        <w:rPr>
          <w:rFonts w:ascii="Arial" w:hAnsi="Arial" w:cs="Arial"/>
          <w:bCs/>
        </w:rPr>
      </w:pPr>
      <w:r w:rsidRPr="008740F7">
        <w:rPr>
          <w:rFonts w:ascii="Arial" w:hAnsi="Arial" w:cs="Arial"/>
          <w:bCs/>
        </w:rPr>
        <w:t>We need to assess how long it will take to deliver all the sections in the e-</w:t>
      </w:r>
      <w:proofErr w:type="spellStart"/>
      <w:r w:rsidRPr="008740F7">
        <w:rPr>
          <w:rFonts w:ascii="Arial" w:hAnsi="Arial" w:cs="Arial"/>
          <w:bCs/>
        </w:rPr>
        <w:t>ScienceCity</w:t>
      </w:r>
      <w:proofErr w:type="spellEnd"/>
      <w:r w:rsidRPr="008740F7">
        <w:rPr>
          <w:rFonts w:ascii="Arial" w:hAnsi="Arial" w:cs="Arial"/>
          <w:bCs/>
        </w:rPr>
        <w:t xml:space="preserve"> – the rate determining step will be generating the content, as the technical framework is now built.</w:t>
      </w:r>
    </w:p>
    <w:p w:rsidR="00A07661" w:rsidRDefault="00A07661" w:rsidP="00E837B2">
      <w:pPr>
        <w:rPr>
          <w:rFonts w:ascii="Arial" w:hAnsi="Arial" w:cs="Arial"/>
          <w:bCs/>
        </w:rPr>
      </w:pPr>
    </w:p>
    <w:p w:rsidR="00783A6C" w:rsidRPr="00783A6C" w:rsidRDefault="00A07661" w:rsidP="00E837B2">
      <w:pPr>
        <w:rPr>
          <w:rFonts w:ascii="Arial" w:hAnsi="Arial" w:cs="Arial"/>
          <w:b/>
          <w:bCs/>
        </w:rPr>
      </w:pPr>
      <w:proofErr w:type="gramStart"/>
      <w:r w:rsidRPr="00783A6C">
        <w:rPr>
          <w:rFonts w:ascii="Arial" w:hAnsi="Arial" w:cs="Arial"/>
          <w:b/>
          <w:bCs/>
        </w:rPr>
        <w:t>CESNET SSO people list.</w:t>
      </w:r>
      <w:proofErr w:type="gramEnd"/>
      <w:r w:rsidRPr="00783A6C">
        <w:rPr>
          <w:rFonts w:ascii="Arial" w:hAnsi="Arial" w:cs="Arial"/>
          <w:b/>
          <w:bCs/>
        </w:rPr>
        <w:t xml:space="preserve"> </w:t>
      </w:r>
    </w:p>
    <w:p w:rsidR="00A07661" w:rsidRDefault="00A07661" w:rsidP="00E837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can be included in the People Bay – the SSO database can display a ‘page’ per person with their SSO details included. We can display this on e-</w:t>
      </w:r>
      <w:proofErr w:type="spellStart"/>
      <w:r>
        <w:rPr>
          <w:rFonts w:ascii="Arial" w:hAnsi="Arial" w:cs="Arial"/>
          <w:bCs/>
        </w:rPr>
        <w:t>ScienceCity</w:t>
      </w:r>
      <w:proofErr w:type="spellEnd"/>
      <w:r>
        <w:rPr>
          <w:rFonts w:ascii="Arial" w:hAnsi="Arial" w:cs="Arial"/>
          <w:bCs/>
        </w:rPr>
        <w:t xml:space="preserve"> from an xml feed. We could also give people access to update and add to </w:t>
      </w:r>
      <w:proofErr w:type="gramStart"/>
      <w:r>
        <w:rPr>
          <w:rFonts w:ascii="Arial" w:hAnsi="Arial" w:cs="Arial"/>
          <w:bCs/>
        </w:rPr>
        <w:t>their own</w:t>
      </w:r>
      <w:proofErr w:type="gramEnd"/>
      <w:r>
        <w:rPr>
          <w:rFonts w:ascii="Arial" w:hAnsi="Arial" w:cs="Arial"/>
          <w:bCs/>
        </w:rPr>
        <w:t xml:space="preserve"> profile. However, there are confidentiality issues with the data – we could email people and ask them to log in to confirm </w:t>
      </w:r>
      <w:r>
        <w:rPr>
          <w:rFonts w:ascii="Arial" w:hAnsi="Arial" w:cs="Arial"/>
          <w:bCs/>
        </w:rPr>
        <w:lastRenderedPageBreak/>
        <w:t>they are happy for us to use their data. Or add a pop up message whenever someone logs in to their record. To add new people we could add them through the SSO interface and put them in an e-</w:t>
      </w:r>
      <w:proofErr w:type="spellStart"/>
      <w:r>
        <w:rPr>
          <w:rFonts w:ascii="Arial" w:hAnsi="Arial" w:cs="Arial"/>
          <w:bCs/>
        </w:rPr>
        <w:t>sciencetalk</w:t>
      </w:r>
      <w:proofErr w:type="spellEnd"/>
      <w:r>
        <w:rPr>
          <w:rFonts w:ascii="Arial" w:hAnsi="Arial" w:cs="Arial"/>
          <w:bCs/>
        </w:rPr>
        <w:t xml:space="preserve"> group that does not give access to other EGI tools, but is just a way to ‘feed’ the People bay pages.</w:t>
      </w:r>
    </w:p>
    <w:p w:rsidR="00783A6C" w:rsidRDefault="00783A6C" w:rsidP="00E837B2">
      <w:pPr>
        <w:rPr>
          <w:rFonts w:ascii="Arial" w:hAnsi="Arial" w:cs="Arial"/>
          <w:bCs/>
        </w:rPr>
      </w:pPr>
    </w:p>
    <w:p w:rsidR="00A07661" w:rsidRDefault="00A07661" w:rsidP="00E837B2">
      <w:pPr>
        <w:rPr>
          <w:rFonts w:ascii="Arial" w:hAnsi="Arial" w:cs="Arial"/>
          <w:bCs/>
        </w:rPr>
      </w:pPr>
      <w:r w:rsidRPr="00ED15F5">
        <w:rPr>
          <w:rFonts w:ascii="Arial" w:hAnsi="Arial" w:cs="Arial"/>
          <w:bCs/>
          <w:highlight w:val="yellow"/>
        </w:rPr>
        <w:t>ACTION: There is an open action on CG to talk to CESNET about the confidentiality issues</w:t>
      </w:r>
      <w:r w:rsidR="00783A6C">
        <w:rPr>
          <w:rFonts w:ascii="Arial" w:hAnsi="Arial" w:cs="Arial"/>
          <w:bCs/>
          <w:highlight w:val="yellow"/>
        </w:rPr>
        <w:t xml:space="preserve"> in </w:t>
      </w:r>
      <w:r w:rsidR="00ED15F5" w:rsidRPr="00ED15F5">
        <w:rPr>
          <w:rFonts w:ascii="Arial" w:hAnsi="Arial" w:cs="Arial"/>
          <w:bCs/>
          <w:highlight w:val="yellow"/>
        </w:rPr>
        <w:t>displaying SSO data</w:t>
      </w:r>
      <w:r w:rsidRPr="00ED15F5">
        <w:rPr>
          <w:rFonts w:ascii="Arial" w:hAnsi="Arial" w:cs="Arial"/>
          <w:bCs/>
          <w:highlight w:val="yellow"/>
        </w:rPr>
        <w:t>.</w:t>
      </w:r>
    </w:p>
    <w:p w:rsidR="00E630B5" w:rsidRDefault="00E630B5" w:rsidP="0064118B">
      <w:pPr>
        <w:ind w:left="45"/>
        <w:rPr>
          <w:rFonts w:ascii="Arial" w:hAnsi="Arial" w:cs="Arial"/>
          <w:bCs/>
        </w:rPr>
      </w:pPr>
    </w:p>
    <w:p w:rsidR="00E630B5" w:rsidRPr="00783A6C" w:rsidRDefault="00E630B5" w:rsidP="00783A6C">
      <w:pPr>
        <w:rPr>
          <w:rFonts w:ascii="Arial" w:hAnsi="Arial" w:cs="Arial"/>
          <w:b/>
          <w:bCs/>
        </w:rPr>
      </w:pPr>
      <w:proofErr w:type="spellStart"/>
      <w:r w:rsidRPr="00783A6C">
        <w:rPr>
          <w:rFonts w:ascii="Arial" w:hAnsi="Arial" w:cs="Arial"/>
          <w:b/>
          <w:bCs/>
        </w:rPr>
        <w:t>GridCast</w:t>
      </w:r>
      <w:proofErr w:type="spellEnd"/>
      <w:r w:rsidRPr="00783A6C">
        <w:rPr>
          <w:rFonts w:ascii="Arial" w:hAnsi="Arial" w:cs="Arial"/>
          <w:b/>
          <w:bCs/>
        </w:rPr>
        <w:t xml:space="preserve"> </w:t>
      </w:r>
      <w:r w:rsidR="00783A6C" w:rsidRPr="00783A6C">
        <w:rPr>
          <w:rFonts w:ascii="Arial" w:hAnsi="Arial" w:cs="Arial"/>
          <w:b/>
          <w:bCs/>
        </w:rPr>
        <w:t>name</w:t>
      </w:r>
    </w:p>
    <w:p w:rsidR="00783A6C" w:rsidRPr="00DB3C0C" w:rsidRDefault="00783A6C" w:rsidP="00DB3C0C">
      <w:pPr>
        <w:pStyle w:val="ListParagraph"/>
        <w:numPr>
          <w:ilvl w:val="0"/>
          <w:numId w:val="43"/>
        </w:numPr>
        <w:rPr>
          <w:rFonts w:ascii="Arial" w:hAnsi="Arial" w:cs="Arial"/>
          <w:bCs/>
        </w:rPr>
      </w:pPr>
      <w:r w:rsidRPr="00DB3C0C">
        <w:rPr>
          <w:rFonts w:ascii="Arial" w:hAnsi="Arial" w:cs="Arial"/>
          <w:bCs/>
        </w:rPr>
        <w:t>This is a good succinct name – e-</w:t>
      </w:r>
      <w:proofErr w:type="spellStart"/>
      <w:r w:rsidRPr="00DB3C0C">
        <w:rPr>
          <w:rFonts w:ascii="Arial" w:hAnsi="Arial" w:cs="Arial"/>
          <w:bCs/>
        </w:rPr>
        <w:t>ScienceCast</w:t>
      </w:r>
      <w:proofErr w:type="spellEnd"/>
      <w:r w:rsidRPr="00DB3C0C">
        <w:rPr>
          <w:rFonts w:ascii="Arial" w:hAnsi="Arial" w:cs="Arial"/>
          <w:bCs/>
        </w:rPr>
        <w:t xml:space="preserve"> does not work as well.</w:t>
      </w:r>
    </w:p>
    <w:p w:rsidR="00783A6C" w:rsidRPr="00DB3C0C" w:rsidRDefault="00783A6C" w:rsidP="00DB3C0C">
      <w:pPr>
        <w:pStyle w:val="ListParagraph"/>
        <w:numPr>
          <w:ilvl w:val="0"/>
          <w:numId w:val="43"/>
        </w:numPr>
        <w:rPr>
          <w:rFonts w:ascii="Arial" w:hAnsi="Arial" w:cs="Arial"/>
          <w:bCs/>
        </w:rPr>
      </w:pPr>
      <w:r w:rsidRPr="00DB3C0C">
        <w:rPr>
          <w:rFonts w:ascii="Arial" w:hAnsi="Arial" w:cs="Arial"/>
          <w:bCs/>
        </w:rPr>
        <w:t>Should check any new name for availability</w:t>
      </w:r>
    </w:p>
    <w:p w:rsidR="00783A6C" w:rsidRPr="00DB3C0C" w:rsidRDefault="00783A6C" w:rsidP="00DB3C0C">
      <w:pPr>
        <w:pStyle w:val="ListParagraph"/>
        <w:numPr>
          <w:ilvl w:val="0"/>
          <w:numId w:val="43"/>
        </w:numPr>
        <w:rPr>
          <w:rFonts w:ascii="Arial" w:hAnsi="Arial" w:cs="Arial"/>
          <w:bCs/>
        </w:rPr>
      </w:pPr>
      <w:r w:rsidRPr="00DB3C0C">
        <w:rPr>
          <w:rFonts w:ascii="Arial" w:hAnsi="Arial" w:cs="Arial"/>
          <w:bCs/>
        </w:rPr>
        <w:t>Redesign the page without a new name</w:t>
      </w:r>
      <w:r w:rsidR="008740F7">
        <w:rPr>
          <w:rFonts w:ascii="Arial" w:hAnsi="Arial" w:cs="Arial"/>
          <w:bCs/>
        </w:rPr>
        <w:t xml:space="preserve"> for now</w:t>
      </w:r>
      <w:r w:rsidRPr="00DB3C0C">
        <w:rPr>
          <w:rFonts w:ascii="Arial" w:hAnsi="Arial" w:cs="Arial"/>
          <w:bCs/>
        </w:rPr>
        <w:t>.</w:t>
      </w:r>
    </w:p>
    <w:p w:rsidR="00E630B5" w:rsidRDefault="00E630B5" w:rsidP="00783A6C">
      <w:pPr>
        <w:rPr>
          <w:rFonts w:ascii="Arial" w:hAnsi="Arial" w:cs="Arial"/>
          <w:bCs/>
        </w:rPr>
      </w:pPr>
    </w:p>
    <w:p w:rsidR="00783A6C" w:rsidRPr="00783A6C" w:rsidRDefault="00783A6C" w:rsidP="00783A6C">
      <w:pPr>
        <w:rPr>
          <w:rFonts w:ascii="Arial" w:hAnsi="Arial" w:cs="Arial"/>
          <w:b/>
          <w:bCs/>
        </w:rPr>
      </w:pPr>
      <w:proofErr w:type="spellStart"/>
      <w:r w:rsidRPr="00783A6C">
        <w:rPr>
          <w:rFonts w:ascii="Arial" w:hAnsi="Arial" w:cs="Arial"/>
          <w:b/>
          <w:bCs/>
        </w:rPr>
        <w:t>GridGuide</w:t>
      </w:r>
      <w:proofErr w:type="spellEnd"/>
    </w:p>
    <w:p w:rsidR="00783A6C" w:rsidRPr="00DB3C0C" w:rsidRDefault="00783A6C" w:rsidP="00DB3C0C">
      <w:pPr>
        <w:pStyle w:val="ListParagraph"/>
        <w:numPr>
          <w:ilvl w:val="0"/>
          <w:numId w:val="44"/>
        </w:numPr>
        <w:rPr>
          <w:rFonts w:ascii="Arial" w:hAnsi="Arial" w:cs="Arial"/>
          <w:bCs/>
        </w:rPr>
      </w:pPr>
      <w:r w:rsidRPr="00DB3C0C">
        <w:rPr>
          <w:rFonts w:ascii="Arial" w:hAnsi="Arial" w:cs="Arial"/>
          <w:bCs/>
        </w:rPr>
        <w:t>Persuading people to add new sites takes a lot of effort, as does making sure they keep them up to date.</w:t>
      </w:r>
    </w:p>
    <w:p w:rsidR="00783A6C" w:rsidRPr="00DB3C0C" w:rsidRDefault="00783A6C" w:rsidP="00DB3C0C">
      <w:pPr>
        <w:pStyle w:val="ListParagraph"/>
        <w:numPr>
          <w:ilvl w:val="0"/>
          <w:numId w:val="44"/>
        </w:numPr>
        <w:rPr>
          <w:rFonts w:ascii="Arial" w:hAnsi="Arial" w:cs="Arial"/>
          <w:bCs/>
        </w:rPr>
      </w:pPr>
      <w:r w:rsidRPr="00DB3C0C">
        <w:rPr>
          <w:rFonts w:ascii="Arial" w:hAnsi="Arial" w:cs="Arial"/>
          <w:bCs/>
        </w:rPr>
        <w:t>Could instead tag ALL database</w:t>
      </w:r>
      <w:r w:rsidR="00E630B5" w:rsidRPr="00DB3C0C">
        <w:rPr>
          <w:rFonts w:ascii="Arial" w:hAnsi="Arial" w:cs="Arial"/>
          <w:bCs/>
        </w:rPr>
        <w:t xml:space="preserve"> content </w:t>
      </w:r>
      <w:proofErr w:type="spellStart"/>
      <w:r w:rsidR="00E630B5" w:rsidRPr="00DB3C0C">
        <w:rPr>
          <w:rFonts w:ascii="Arial" w:hAnsi="Arial" w:cs="Arial"/>
          <w:bCs/>
        </w:rPr>
        <w:t>eg</w:t>
      </w:r>
      <w:proofErr w:type="spellEnd"/>
      <w:r w:rsidR="00E630B5" w:rsidRPr="00DB3C0C">
        <w:rPr>
          <w:rFonts w:ascii="Arial" w:hAnsi="Arial" w:cs="Arial"/>
          <w:bCs/>
        </w:rPr>
        <w:t xml:space="preserve"> projects</w:t>
      </w:r>
      <w:r w:rsidRPr="00DB3C0C">
        <w:rPr>
          <w:rFonts w:ascii="Arial" w:hAnsi="Arial" w:cs="Arial"/>
          <w:bCs/>
        </w:rPr>
        <w:t>, people, articles, blogs as being from a site or country.</w:t>
      </w:r>
    </w:p>
    <w:p w:rsidR="00783A6C" w:rsidRPr="00DB3C0C" w:rsidRDefault="00783A6C" w:rsidP="00DB3C0C">
      <w:pPr>
        <w:pStyle w:val="ListParagraph"/>
        <w:numPr>
          <w:ilvl w:val="0"/>
          <w:numId w:val="44"/>
        </w:numPr>
        <w:rPr>
          <w:rFonts w:ascii="Arial" w:hAnsi="Arial" w:cs="Arial"/>
          <w:bCs/>
        </w:rPr>
      </w:pPr>
      <w:r w:rsidRPr="00DB3C0C">
        <w:rPr>
          <w:rFonts w:ascii="Arial" w:hAnsi="Arial" w:cs="Arial"/>
          <w:bCs/>
        </w:rPr>
        <w:t xml:space="preserve">This content could then be displayed through a map interface – similar to the EGI trainers and events map interface at </w:t>
      </w:r>
      <w:hyperlink r:id="rId11" w:history="1">
        <w:r w:rsidR="008740F7">
          <w:rPr>
            <w:rStyle w:val="Hyperlink"/>
          </w:rPr>
          <w:t>http://www.egi.eu/user-support/ngi_support/</w:t>
        </w:r>
      </w:hyperlink>
    </w:p>
    <w:p w:rsidR="00783A6C" w:rsidRPr="00DB3C0C" w:rsidRDefault="00783A6C" w:rsidP="00DB3C0C">
      <w:pPr>
        <w:pStyle w:val="ListParagraph"/>
        <w:numPr>
          <w:ilvl w:val="0"/>
          <w:numId w:val="44"/>
        </w:numPr>
        <w:rPr>
          <w:rFonts w:ascii="Arial" w:hAnsi="Arial" w:cs="Arial"/>
          <w:bCs/>
        </w:rPr>
      </w:pPr>
      <w:r w:rsidRPr="00DB3C0C">
        <w:rPr>
          <w:rFonts w:ascii="Arial" w:hAnsi="Arial" w:cs="Arial"/>
          <w:bCs/>
        </w:rPr>
        <w:t xml:space="preserve">The </w:t>
      </w:r>
      <w:r w:rsidR="00A711CF" w:rsidRPr="00DB3C0C">
        <w:rPr>
          <w:rFonts w:ascii="Arial" w:hAnsi="Arial" w:cs="Arial"/>
          <w:bCs/>
        </w:rPr>
        <w:t>e-</w:t>
      </w:r>
      <w:proofErr w:type="spellStart"/>
      <w:r w:rsidR="00A711CF" w:rsidRPr="00DB3C0C">
        <w:rPr>
          <w:rFonts w:ascii="Arial" w:hAnsi="Arial" w:cs="Arial"/>
          <w:bCs/>
        </w:rPr>
        <w:t>ScienceCity</w:t>
      </w:r>
      <w:proofErr w:type="spellEnd"/>
      <w:r w:rsidR="00A711CF" w:rsidRPr="00DB3C0C">
        <w:rPr>
          <w:rFonts w:ascii="Arial" w:hAnsi="Arial" w:cs="Arial"/>
          <w:bCs/>
        </w:rPr>
        <w:t xml:space="preserve"> should be the </w:t>
      </w:r>
      <w:r w:rsidRPr="00DB3C0C">
        <w:rPr>
          <w:rFonts w:ascii="Arial" w:hAnsi="Arial" w:cs="Arial"/>
          <w:bCs/>
        </w:rPr>
        <w:t xml:space="preserve">main shop window and could include </w:t>
      </w:r>
      <w:proofErr w:type="spellStart"/>
      <w:r w:rsidRPr="00DB3C0C">
        <w:rPr>
          <w:rFonts w:ascii="Arial" w:hAnsi="Arial" w:cs="Arial"/>
          <w:bCs/>
        </w:rPr>
        <w:t>GridGuide</w:t>
      </w:r>
      <w:proofErr w:type="spellEnd"/>
      <w:r w:rsidRPr="00DB3C0C">
        <w:rPr>
          <w:rFonts w:ascii="Arial" w:hAnsi="Arial" w:cs="Arial"/>
          <w:bCs/>
        </w:rPr>
        <w:t>.</w:t>
      </w:r>
    </w:p>
    <w:p w:rsidR="00A711CF" w:rsidRPr="00DB3C0C" w:rsidRDefault="00783A6C" w:rsidP="00DB3C0C">
      <w:pPr>
        <w:pStyle w:val="ListParagraph"/>
        <w:numPr>
          <w:ilvl w:val="0"/>
          <w:numId w:val="44"/>
        </w:numPr>
        <w:rPr>
          <w:rFonts w:ascii="Arial" w:hAnsi="Arial" w:cs="Arial"/>
          <w:bCs/>
        </w:rPr>
      </w:pPr>
      <w:r w:rsidRPr="00DB3C0C">
        <w:rPr>
          <w:rFonts w:ascii="Arial" w:hAnsi="Arial" w:cs="Arial"/>
          <w:bCs/>
        </w:rPr>
        <w:t xml:space="preserve">Need to make sure there is information that is displayed when you click on a site in the RTM that is linked to the </w:t>
      </w:r>
      <w:proofErr w:type="spellStart"/>
      <w:r w:rsidRPr="00DB3C0C">
        <w:rPr>
          <w:rFonts w:ascii="Arial" w:hAnsi="Arial" w:cs="Arial"/>
          <w:bCs/>
        </w:rPr>
        <w:t>GridGuide</w:t>
      </w:r>
      <w:proofErr w:type="spellEnd"/>
      <w:r w:rsidRPr="00DB3C0C">
        <w:rPr>
          <w:rFonts w:ascii="Arial" w:hAnsi="Arial" w:cs="Arial"/>
          <w:bCs/>
        </w:rPr>
        <w:t>.</w:t>
      </w:r>
    </w:p>
    <w:p w:rsidR="00A711CF" w:rsidRDefault="00A711CF" w:rsidP="0064118B">
      <w:pPr>
        <w:ind w:left="45"/>
        <w:rPr>
          <w:rFonts w:ascii="Arial" w:hAnsi="Arial" w:cs="Arial"/>
          <w:bCs/>
        </w:rPr>
      </w:pPr>
    </w:p>
    <w:p w:rsidR="00A711CF" w:rsidRPr="00EC6AEB" w:rsidRDefault="00EC6AEB" w:rsidP="0064118B">
      <w:pPr>
        <w:ind w:left="45"/>
        <w:rPr>
          <w:rFonts w:ascii="Arial" w:hAnsi="Arial" w:cs="Arial"/>
          <w:b/>
          <w:bCs/>
        </w:rPr>
      </w:pPr>
      <w:r w:rsidRPr="00EC6AEB">
        <w:rPr>
          <w:rFonts w:ascii="Arial" w:hAnsi="Arial" w:cs="Arial"/>
          <w:b/>
          <w:bCs/>
        </w:rPr>
        <w:t xml:space="preserve">WP3: </w:t>
      </w:r>
      <w:proofErr w:type="spellStart"/>
      <w:r w:rsidRPr="00EC6AEB">
        <w:rPr>
          <w:rFonts w:ascii="Arial" w:hAnsi="Arial" w:cs="Arial"/>
          <w:b/>
          <w:bCs/>
        </w:rPr>
        <w:t>iSGTW</w:t>
      </w:r>
      <w:proofErr w:type="spellEnd"/>
    </w:p>
    <w:p w:rsidR="00EC6AEB" w:rsidRDefault="00EC6AEB" w:rsidP="0064118B">
      <w:pPr>
        <w:ind w:left="45"/>
        <w:rPr>
          <w:rFonts w:ascii="Arial" w:hAnsi="Arial" w:cs="Arial"/>
          <w:bCs/>
        </w:rPr>
      </w:pPr>
    </w:p>
    <w:p w:rsidR="00EC6AEB" w:rsidRPr="008740F7" w:rsidRDefault="00E424E2" w:rsidP="008740F7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 w:rsidRPr="008740F7">
        <w:rPr>
          <w:rFonts w:ascii="Arial" w:hAnsi="Arial" w:cs="Arial"/>
          <w:bCs/>
        </w:rPr>
        <w:t xml:space="preserve">There still seem to be issues going missing </w:t>
      </w:r>
      <w:proofErr w:type="spellStart"/>
      <w:r w:rsidRPr="008740F7">
        <w:rPr>
          <w:rFonts w:ascii="Arial" w:hAnsi="Arial" w:cs="Arial"/>
          <w:bCs/>
        </w:rPr>
        <w:t>eg</w:t>
      </w:r>
      <w:proofErr w:type="spellEnd"/>
      <w:r w:rsidRPr="008740F7">
        <w:rPr>
          <w:rFonts w:ascii="Arial" w:hAnsi="Arial" w:cs="Arial"/>
          <w:bCs/>
        </w:rPr>
        <w:t xml:space="preserve"> for Steve Lloyd</w:t>
      </w:r>
    </w:p>
    <w:p w:rsidR="00E424E2" w:rsidRPr="008740F7" w:rsidRDefault="00E424E2" w:rsidP="008740F7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 w:rsidRPr="008740F7">
        <w:rPr>
          <w:rFonts w:ascii="Arial" w:hAnsi="Arial" w:cs="Arial"/>
          <w:bCs/>
        </w:rPr>
        <w:t xml:space="preserve">Pursue this through the </w:t>
      </w:r>
      <w:proofErr w:type="spellStart"/>
      <w:r w:rsidRPr="008740F7">
        <w:rPr>
          <w:rFonts w:ascii="Arial" w:hAnsi="Arial" w:cs="Arial"/>
          <w:bCs/>
        </w:rPr>
        <w:t>iSGTW</w:t>
      </w:r>
      <w:proofErr w:type="spellEnd"/>
      <w:r w:rsidRPr="008740F7">
        <w:rPr>
          <w:rFonts w:ascii="Arial" w:hAnsi="Arial" w:cs="Arial"/>
          <w:bCs/>
        </w:rPr>
        <w:t xml:space="preserve"> Advisory Board actions, including the move of hosting.</w:t>
      </w:r>
    </w:p>
    <w:p w:rsidR="00EC6AEB" w:rsidRPr="008740F7" w:rsidRDefault="00E424E2" w:rsidP="008740F7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 w:rsidRPr="008740F7">
        <w:rPr>
          <w:rFonts w:ascii="Arial" w:hAnsi="Arial" w:cs="Arial"/>
          <w:bCs/>
        </w:rPr>
        <w:t>ASGC has interviewed a possible candidate for Asia Pacific editor.</w:t>
      </w:r>
    </w:p>
    <w:p w:rsidR="00A711CF" w:rsidRDefault="00A711CF" w:rsidP="0064118B">
      <w:pPr>
        <w:ind w:left="45"/>
        <w:rPr>
          <w:rFonts w:ascii="Arial" w:hAnsi="Arial" w:cs="Arial"/>
          <w:bCs/>
        </w:rPr>
      </w:pPr>
    </w:p>
    <w:p w:rsidR="00584BE2" w:rsidRDefault="00584BE2" w:rsidP="00BE4866">
      <w:pPr>
        <w:ind w:left="45"/>
        <w:rPr>
          <w:rFonts w:ascii="Arial" w:hAnsi="Arial" w:cs="Arial"/>
          <w:bCs/>
        </w:rPr>
      </w:pPr>
    </w:p>
    <w:p w:rsidR="006309D1" w:rsidRPr="008B7142" w:rsidRDefault="00B27DB2" w:rsidP="006309D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3</w:t>
      </w:r>
      <w:r w:rsidR="006309D1" w:rsidRPr="008B7142">
        <w:rPr>
          <w:rFonts w:ascii="Arial" w:hAnsi="Arial" w:cs="Arial"/>
          <w:bCs/>
          <w:color w:val="1F497D"/>
        </w:rPr>
        <w:t xml:space="preserve">. </w:t>
      </w:r>
      <w:r w:rsidR="006309D1">
        <w:rPr>
          <w:rFonts w:ascii="Arial" w:hAnsi="Arial" w:cs="Arial"/>
          <w:bCs/>
          <w:color w:val="1F497D"/>
        </w:rPr>
        <w:t>Status of Deliverables and Milestones</w:t>
      </w:r>
    </w:p>
    <w:p w:rsidR="00605B80" w:rsidRDefault="00605B80" w:rsidP="00E44FF9">
      <w:pPr>
        <w:rPr>
          <w:rFonts w:ascii="Arial" w:hAnsi="Arial" w:cs="Arial"/>
          <w:bCs/>
        </w:rPr>
      </w:pPr>
    </w:p>
    <w:p w:rsidR="006309D1" w:rsidRDefault="006309D1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Covered in the PMs </w:t>
      </w:r>
      <w:proofErr w:type="gramStart"/>
      <w:r>
        <w:rPr>
          <w:rFonts w:ascii="Arial" w:hAnsi="Arial" w:cs="Arial"/>
          <w:bCs/>
        </w:rPr>
        <w:t>report</w:t>
      </w:r>
      <w:proofErr w:type="gramEnd"/>
      <w:r>
        <w:rPr>
          <w:rFonts w:ascii="Arial" w:hAnsi="Arial" w:cs="Arial"/>
          <w:bCs/>
        </w:rPr>
        <w:t>.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6309D1" w:rsidRPr="008B7142" w:rsidRDefault="00B27DB2" w:rsidP="006309D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4</w:t>
      </w:r>
      <w:r w:rsidR="006309D1" w:rsidRPr="008B7142">
        <w:rPr>
          <w:rFonts w:ascii="Arial" w:hAnsi="Arial" w:cs="Arial"/>
          <w:bCs/>
          <w:color w:val="1F497D"/>
        </w:rPr>
        <w:t xml:space="preserve">. </w:t>
      </w:r>
      <w:r w:rsidR="006309D1">
        <w:rPr>
          <w:rFonts w:ascii="Arial" w:hAnsi="Arial" w:cs="Arial"/>
          <w:bCs/>
          <w:color w:val="1F497D"/>
        </w:rPr>
        <w:t>Review of risk register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764132" w:rsidRDefault="00D244D2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R1 (recruitment/retention difficulties</w:t>
      </w:r>
      <w:proofErr w:type="gramStart"/>
      <w:r>
        <w:rPr>
          <w:rFonts w:ascii="Arial" w:hAnsi="Arial" w:cs="Arial"/>
          <w:bCs/>
        </w:rPr>
        <w:t>)–</w:t>
      </w:r>
      <w:proofErr w:type="gramEnd"/>
      <w:r>
        <w:rPr>
          <w:rFonts w:ascii="Arial" w:hAnsi="Arial" w:cs="Arial"/>
          <w:bCs/>
        </w:rPr>
        <w:t xml:space="preserve"> raised from 6 to 9 as a post is vacant from 18 November</w:t>
      </w:r>
    </w:p>
    <w:p w:rsidR="00D244D2" w:rsidRDefault="00D244D2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R3 (uncertainty of subcontracting costs</w:t>
      </w:r>
      <w:proofErr w:type="gramStart"/>
      <w:r>
        <w:rPr>
          <w:rFonts w:ascii="Arial" w:hAnsi="Arial" w:cs="Arial"/>
          <w:bCs/>
        </w:rPr>
        <w:t>)–</w:t>
      </w:r>
      <w:proofErr w:type="gramEnd"/>
      <w:r>
        <w:rPr>
          <w:rFonts w:ascii="Arial" w:hAnsi="Arial" w:cs="Arial"/>
          <w:bCs/>
        </w:rPr>
        <w:t xml:space="preserve"> lowered from 9 to 6 and e-</w:t>
      </w:r>
      <w:proofErr w:type="spellStart"/>
      <w:r>
        <w:rPr>
          <w:rFonts w:ascii="Arial" w:hAnsi="Arial" w:cs="Arial"/>
          <w:bCs/>
        </w:rPr>
        <w:t>concertation</w:t>
      </w:r>
      <w:proofErr w:type="spellEnd"/>
      <w:r>
        <w:rPr>
          <w:rFonts w:ascii="Arial" w:hAnsi="Arial" w:cs="Arial"/>
          <w:bCs/>
        </w:rPr>
        <w:t xml:space="preserve"> costs are clearer</w:t>
      </w:r>
    </w:p>
    <w:p w:rsidR="00D244D2" w:rsidRDefault="00D244D2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R4 (lack of future funding) – raised from 3 to 6 due to first year being complete</w:t>
      </w:r>
    </w:p>
    <w:p w:rsidR="00D244D2" w:rsidRDefault="00D244D2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R7 (US funding stops) – increased from 6 to 9 due to drop in OSG funding and threat to development costs</w:t>
      </w:r>
    </w:p>
    <w:p w:rsidR="00D244D2" w:rsidRDefault="00D244D2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R8 (technical failure) – increased from 4 to 6 due to problems with emailing </w:t>
      </w:r>
      <w:proofErr w:type="spellStart"/>
      <w:r>
        <w:rPr>
          <w:rFonts w:ascii="Arial" w:hAnsi="Arial" w:cs="Arial"/>
          <w:bCs/>
        </w:rPr>
        <w:t>iSGTW</w:t>
      </w:r>
      <w:proofErr w:type="spellEnd"/>
    </w:p>
    <w:p w:rsidR="00D244D2" w:rsidRDefault="00D244D2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R10 (failing to reach the audience) – lowered from 6 to 3 due to increased social media outreach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6C1635" w:rsidRDefault="00B27DB2" w:rsidP="006C1635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lastRenderedPageBreak/>
        <w:t>5</w:t>
      </w:r>
      <w:r w:rsidR="006C1635" w:rsidRPr="008B7142">
        <w:rPr>
          <w:rFonts w:ascii="Arial" w:hAnsi="Arial" w:cs="Arial"/>
          <w:bCs/>
          <w:color w:val="1F497D"/>
        </w:rPr>
        <w:t xml:space="preserve">. </w:t>
      </w:r>
      <w:r w:rsidR="006C1635">
        <w:rPr>
          <w:rFonts w:ascii="Arial" w:hAnsi="Arial" w:cs="Arial"/>
          <w:bCs/>
          <w:color w:val="1F497D"/>
        </w:rPr>
        <w:t>Project Issues</w:t>
      </w:r>
    </w:p>
    <w:p w:rsidR="006C1635" w:rsidRDefault="006C1635" w:rsidP="006C1635">
      <w:pPr>
        <w:rPr>
          <w:rFonts w:ascii="Arial" w:hAnsi="Arial" w:cs="Arial"/>
        </w:rPr>
      </w:pPr>
    </w:p>
    <w:p w:rsidR="0084767B" w:rsidRPr="00D94A9B" w:rsidRDefault="007B0973" w:rsidP="00D94A9B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D94A9B">
        <w:rPr>
          <w:rFonts w:ascii="Arial" w:hAnsi="Arial" w:cs="Arial"/>
          <w:lang w:val="en-GB"/>
        </w:rPr>
        <w:t>Transfer of 7390 CHF to CERN for e-</w:t>
      </w:r>
      <w:proofErr w:type="spellStart"/>
      <w:r w:rsidRPr="00D94A9B">
        <w:rPr>
          <w:rFonts w:ascii="Arial" w:hAnsi="Arial" w:cs="Arial"/>
          <w:lang w:val="en-GB"/>
        </w:rPr>
        <w:t>Concertation</w:t>
      </w:r>
      <w:proofErr w:type="spellEnd"/>
      <w:r w:rsidRPr="00D94A9B">
        <w:rPr>
          <w:rFonts w:ascii="Arial" w:hAnsi="Arial" w:cs="Arial"/>
          <w:lang w:val="en-GB"/>
        </w:rPr>
        <w:t xml:space="preserve"> as meeting hosts</w:t>
      </w:r>
    </w:p>
    <w:p w:rsidR="0084767B" w:rsidRPr="00D94A9B" w:rsidRDefault="007B0973" w:rsidP="00D94A9B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D94A9B">
        <w:rPr>
          <w:rFonts w:ascii="Arial" w:hAnsi="Arial" w:cs="Arial"/>
          <w:lang w:val="en-GB"/>
        </w:rPr>
        <w:t>Search and trademark regis</w:t>
      </w:r>
      <w:r w:rsidR="00964C24">
        <w:rPr>
          <w:rFonts w:ascii="Arial" w:hAnsi="Arial" w:cs="Arial"/>
          <w:lang w:val="en-GB"/>
        </w:rPr>
        <w:t xml:space="preserve">tration fees for </w:t>
      </w:r>
      <w:proofErr w:type="spellStart"/>
      <w:r w:rsidR="00964C24">
        <w:rPr>
          <w:rFonts w:ascii="Arial" w:hAnsi="Arial" w:cs="Arial"/>
          <w:lang w:val="en-GB"/>
        </w:rPr>
        <w:t>iSGTW</w:t>
      </w:r>
      <w:proofErr w:type="spellEnd"/>
      <w:r w:rsidR="00964C24">
        <w:rPr>
          <w:rFonts w:ascii="Arial" w:hAnsi="Arial" w:cs="Arial"/>
          <w:lang w:val="en-GB"/>
        </w:rPr>
        <w:t xml:space="preserve"> name of about 1000</w:t>
      </w:r>
      <w:r w:rsidRPr="00D94A9B">
        <w:rPr>
          <w:rFonts w:ascii="Arial" w:hAnsi="Arial" w:cs="Arial"/>
          <w:lang w:val="en-GB"/>
        </w:rPr>
        <w:t xml:space="preserve"> Euros</w:t>
      </w:r>
    </w:p>
    <w:p w:rsidR="0084767B" w:rsidRPr="00D94A9B" w:rsidRDefault="007B0973" w:rsidP="00D94A9B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D94A9B">
        <w:rPr>
          <w:rFonts w:ascii="Arial" w:hAnsi="Arial" w:cs="Arial"/>
          <w:lang w:val="en-GB"/>
        </w:rPr>
        <w:t xml:space="preserve">1000 Euros a month for </w:t>
      </w:r>
      <w:proofErr w:type="spellStart"/>
      <w:r w:rsidRPr="00D94A9B">
        <w:rPr>
          <w:rFonts w:ascii="Arial" w:hAnsi="Arial" w:cs="Arial"/>
          <w:lang w:val="en-GB"/>
        </w:rPr>
        <w:t>iSGTW</w:t>
      </w:r>
      <w:proofErr w:type="spellEnd"/>
      <w:r w:rsidRPr="00D94A9B">
        <w:rPr>
          <w:rFonts w:ascii="Arial" w:hAnsi="Arial" w:cs="Arial"/>
          <w:lang w:val="en-GB"/>
        </w:rPr>
        <w:t xml:space="preserve"> development costs</w:t>
      </w:r>
      <w:r w:rsidR="00964C24">
        <w:rPr>
          <w:rFonts w:ascii="Arial" w:hAnsi="Arial" w:cs="Arial"/>
          <w:lang w:val="en-GB"/>
        </w:rPr>
        <w:t xml:space="preserve"> might be needed if </w:t>
      </w:r>
      <w:proofErr w:type="spellStart"/>
      <w:r w:rsidR="00964C24">
        <w:rPr>
          <w:rFonts w:ascii="Arial" w:hAnsi="Arial" w:cs="Arial"/>
          <w:lang w:val="en-GB"/>
        </w:rPr>
        <w:t>Fermilab</w:t>
      </w:r>
      <w:proofErr w:type="spellEnd"/>
      <w:r w:rsidR="00964C24">
        <w:rPr>
          <w:rFonts w:ascii="Arial" w:hAnsi="Arial" w:cs="Arial"/>
          <w:lang w:val="en-GB"/>
        </w:rPr>
        <w:t xml:space="preserve"> funding is pulled</w:t>
      </w:r>
    </w:p>
    <w:p w:rsidR="0084767B" w:rsidRPr="00D94A9B" w:rsidRDefault="007B0973" w:rsidP="00D94A9B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D94A9B">
        <w:rPr>
          <w:rFonts w:ascii="Arial" w:hAnsi="Arial" w:cs="Arial"/>
          <w:lang w:val="en-GB"/>
        </w:rPr>
        <w:t xml:space="preserve">Additional searches for </w:t>
      </w:r>
      <w:proofErr w:type="spellStart"/>
      <w:r w:rsidRPr="00D94A9B">
        <w:rPr>
          <w:rFonts w:ascii="Arial" w:hAnsi="Arial" w:cs="Arial"/>
          <w:lang w:val="en-GB"/>
        </w:rPr>
        <w:t>iSGTW</w:t>
      </w:r>
      <w:proofErr w:type="spellEnd"/>
      <w:r w:rsidRPr="00D94A9B">
        <w:rPr>
          <w:rFonts w:ascii="Arial" w:hAnsi="Arial" w:cs="Arial"/>
          <w:lang w:val="en-GB"/>
        </w:rPr>
        <w:t xml:space="preserve"> new name and any others</w:t>
      </w:r>
      <w:r w:rsidR="00964C24">
        <w:rPr>
          <w:rFonts w:ascii="Arial" w:hAnsi="Arial" w:cs="Arial"/>
          <w:lang w:val="en-GB"/>
        </w:rPr>
        <w:t xml:space="preserve"> will have to </w:t>
      </w:r>
      <w:r w:rsidR="008740F7">
        <w:rPr>
          <w:rFonts w:ascii="Arial" w:hAnsi="Arial" w:cs="Arial"/>
          <w:lang w:val="en-GB"/>
        </w:rPr>
        <w:t xml:space="preserve">be </w:t>
      </w:r>
      <w:bookmarkStart w:id="15" w:name="_GoBack"/>
      <w:bookmarkEnd w:id="15"/>
      <w:r w:rsidR="00964C24">
        <w:rPr>
          <w:rFonts w:ascii="Arial" w:hAnsi="Arial" w:cs="Arial"/>
          <w:lang w:val="en-GB"/>
        </w:rPr>
        <w:t>funded.</w:t>
      </w:r>
    </w:p>
    <w:p w:rsidR="00EA07C7" w:rsidRDefault="00EA07C7" w:rsidP="006C1635">
      <w:pPr>
        <w:rPr>
          <w:rFonts w:ascii="Arial" w:hAnsi="Arial" w:cs="Arial"/>
        </w:rPr>
      </w:pPr>
    </w:p>
    <w:p w:rsidR="00964C24" w:rsidRDefault="00A13E7F" w:rsidP="006C1635">
      <w:pPr>
        <w:rPr>
          <w:rFonts w:ascii="Arial" w:hAnsi="Arial" w:cs="Arial"/>
        </w:rPr>
      </w:pPr>
      <w:r>
        <w:rPr>
          <w:rFonts w:ascii="Arial" w:hAnsi="Arial" w:cs="Arial"/>
        </w:rPr>
        <w:t>The PMB s</w:t>
      </w:r>
      <w:r w:rsidR="00964C24">
        <w:rPr>
          <w:rFonts w:ascii="Arial" w:hAnsi="Arial" w:cs="Arial"/>
        </w:rPr>
        <w:t>hould also address s</w:t>
      </w:r>
      <w:r w:rsidR="00D94A9B">
        <w:rPr>
          <w:rFonts w:ascii="Arial" w:hAnsi="Arial" w:cs="Arial"/>
        </w:rPr>
        <w:t>ustainability</w:t>
      </w:r>
      <w:r w:rsidR="00964C24">
        <w:rPr>
          <w:rFonts w:ascii="Arial" w:hAnsi="Arial" w:cs="Arial"/>
        </w:rPr>
        <w:t xml:space="preserve"> in the next 12 months.</w:t>
      </w:r>
    </w:p>
    <w:p w:rsidR="00D94A9B" w:rsidRDefault="00D94A9B" w:rsidP="006C163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GridCast</w:t>
      </w:r>
      <w:proofErr w:type="spellEnd"/>
      <w:r>
        <w:rPr>
          <w:rFonts w:ascii="Arial" w:hAnsi="Arial" w:cs="Arial"/>
        </w:rPr>
        <w:t xml:space="preserve"> </w:t>
      </w:r>
      <w:r w:rsidR="00964C24">
        <w:rPr>
          <w:rFonts w:ascii="Arial" w:hAnsi="Arial" w:cs="Arial"/>
        </w:rPr>
        <w:t xml:space="preserve">takes </w:t>
      </w:r>
      <w:r>
        <w:rPr>
          <w:rFonts w:ascii="Arial" w:hAnsi="Arial" w:cs="Arial"/>
        </w:rPr>
        <w:t xml:space="preserve">minimal effort but </w:t>
      </w:r>
      <w:proofErr w:type="spellStart"/>
      <w:r>
        <w:rPr>
          <w:rFonts w:ascii="Arial" w:hAnsi="Arial" w:cs="Arial"/>
        </w:rPr>
        <w:t>iSGTW</w:t>
      </w:r>
      <w:proofErr w:type="spellEnd"/>
      <w:r>
        <w:rPr>
          <w:rFonts w:ascii="Arial" w:hAnsi="Arial" w:cs="Arial"/>
        </w:rPr>
        <w:t xml:space="preserve"> needs funding</w:t>
      </w:r>
      <w:r w:rsidR="00964C24">
        <w:rPr>
          <w:rFonts w:ascii="Arial" w:hAnsi="Arial" w:cs="Arial"/>
        </w:rPr>
        <w:t xml:space="preserve"> for the full time posts</w:t>
      </w:r>
      <w:r w:rsidR="00A13E7F">
        <w:rPr>
          <w:rFonts w:ascii="Arial" w:hAnsi="Arial" w:cs="Arial"/>
        </w:rPr>
        <w:t>, for example.</w:t>
      </w:r>
    </w:p>
    <w:p w:rsidR="00D94A9B" w:rsidRDefault="00D94A9B" w:rsidP="006C163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</w:t>
      </w:r>
      <w:proofErr w:type="spellStart"/>
      <w:r>
        <w:rPr>
          <w:rFonts w:ascii="Arial" w:hAnsi="Arial" w:cs="Arial"/>
        </w:rPr>
        <w:t>ScienceCity</w:t>
      </w:r>
      <w:proofErr w:type="spellEnd"/>
      <w:proofErr w:type="gramEnd"/>
      <w:r>
        <w:rPr>
          <w:rFonts w:ascii="Arial" w:hAnsi="Arial" w:cs="Arial"/>
        </w:rPr>
        <w:t xml:space="preserve"> is the brand to develop </w:t>
      </w:r>
      <w:r w:rsidR="00964C24">
        <w:rPr>
          <w:rFonts w:ascii="Arial" w:hAnsi="Arial" w:cs="Arial"/>
        </w:rPr>
        <w:t>in future funding proposals</w:t>
      </w:r>
      <w:r>
        <w:rPr>
          <w:rFonts w:ascii="Arial" w:hAnsi="Arial" w:cs="Arial"/>
        </w:rPr>
        <w:t>– co</w:t>
      </w:r>
      <w:r w:rsidR="00964C24">
        <w:rPr>
          <w:rFonts w:ascii="Arial" w:hAnsi="Arial" w:cs="Arial"/>
        </w:rPr>
        <w:t xml:space="preserve"> development of 2D and 3D sites is unique.</w:t>
      </w:r>
    </w:p>
    <w:p w:rsidR="00964C24" w:rsidRDefault="00964C24" w:rsidP="006C1635">
      <w:pPr>
        <w:rPr>
          <w:rFonts w:ascii="Arial" w:hAnsi="Arial" w:cs="Arial"/>
        </w:rPr>
      </w:pPr>
      <w:r>
        <w:rPr>
          <w:rFonts w:ascii="Arial" w:hAnsi="Arial" w:cs="Arial"/>
        </w:rPr>
        <w:t>Consider a follow up proposal in a call in late 2012 if there is a suitable topic.</w:t>
      </w:r>
    </w:p>
    <w:p w:rsidR="00964C24" w:rsidRDefault="00964C24" w:rsidP="006C1635">
      <w:pPr>
        <w:rPr>
          <w:rFonts w:ascii="Arial" w:hAnsi="Arial" w:cs="Arial"/>
        </w:rPr>
      </w:pPr>
    </w:p>
    <w:p w:rsidR="00D94A9B" w:rsidRDefault="00D94A9B" w:rsidP="006C1635">
      <w:pPr>
        <w:rPr>
          <w:rFonts w:ascii="Arial" w:hAnsi="Arial" w:cs="Arial"/>
        </w:rPr>
      </w:pPr>
    </w:p>
    <w:p w:rsidR="00135107" w:rsidRDefault="00B27DB2" w:rsidP="00135107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6</w:t>
      </w:r>
      <w:r w:rsidR="00135107" w:rsidRPr="008B7142">
        <w:rPr>
          <w:rFonts w:ascii="Arial" w:hAnsi="Arial" w:cs="Arial"/>
          <w:bCs/>
          <w:color w:val="1F497D"/>
        </w:rPr>
        <w:t xml:space="preserve">. </w:t>
      </w:r>
      <w:r w:rsidR="0039041B">
        <w:rPr>
          <w:rFonts w:ascii="Arial" w:hAnsi="Arial" w:cs="Arial"/>
          <w:bCs/>
          <w:color w:val="1F497D"/>
        </w:rPr>
        <w:t>AOB</w:t>
      </w:r>
    </w:p>
    <w:p w:rsidR="00843FF7" w:rsidRDefault="00843FF7" w:rsidP="00135107">
      <w:pPr>
        <w:rPr>
          <w:rFonts w:ascii="Arial" w:hAnsi="Arial" w:cs="Arial"/>
          <w:bCs/>
          <w:color w:val="1F497D"/>
        </w:rPr>
      </w:pPr>
    </w:p>
    <w:p w:rsidR="0039041B" w:rsidRDefault="00A13E7F" w:rsidP="0013510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APO suggests </w:t>
      </w:r>
      <w:proofErr w:type="gramStart"/>
      <w:r>
        <w:rPr>
          <w:rFonts w:ascii="Arial" w:hAnsi="Arial" w:cs="Arial"/>
          <w:bCs/>
        </w:rPr>
        <w:t>to establish</w:t>
      </w:r>
      <w:proofErr w:type="gramEnd"/>
      <w:r>
        <w:rPr>
          <w:rFonts w:ascii="Arial" w:hAnsi="Arial" w:cs="Arial"/>
          <w:bCs/>
        </w:rPr>
        <w:t xml:space="preserve"> a m</w:t>
      </w:r>
      <w:r w:rsidR="00F01173">
        <w:rPr>
          <w:rFonts w:ascii="Arial" w:hAnsi="Arial" w:cs="Arial"/>
          <w:bCs/>
        </w:rPr>
        <w:t>ore formal link between e-</w:t>
      </w:r>
      <w:proofErr w:type="spellStart"/>
      <w:r w:rsidR="00F01173">
        <w:rPr>
          <w:rFonts w:ascii="Arial" w:hAnsi="Arial" w:cs="Arial"/>
          <w:bCs/>
        </w:rPr>
        <w:t>ScienceTalk</w:t>
      </w:r>
      <w:proofErr w:type="spellEnd"/>
      <w:r w:rsidR="00F01173">
        <w:rPr>
          <w:rFonts w:ascii="Arial" w:hAnsi="Arial" w:cs="Arial"/>
          <w:bCs/>
        </w:rPr>
        <w:t xml:space="preserve"> and </w:t>
      </w:r>
      <w:proofErr w:type="spellStart"/>
      <w:r w:rsidR="00F01173">
        <w:rPr>
          <w:rFonts w:ascii="Arial" w:hAnsi="Arial" w:cs="Arial"/>
          <w:bCs/>
        </w:rPr>
        <w:t>NewWorldGrid</w:t>
      </w:r>
      <w:proofErr w:type="spellEnd"/>
      <w:r w:rsidR="00DD1377">
        <w:rPr>
          <w:rFonts w:ascii="Arial" w:hAnsi="Arial" w:cs="Arial"/>
          <w:bCs/>
        </w:rPr>
        <w:t>.</w:t>
      </w:r>
    </w:p>
    <w:p w:rsidR="00A13E7F" w:rsidRDefault="00A13E7F" w:rsidP="00135107">
      <w:pPr>
        <w:rPr>
          <w:rFonts w:ascii="Arial" w:hAnsi="Arial" w:cs="Arial"/>
          <w:bCs/>
        </w:rPr>
      </w:pPr>
    </w:p>
    <w:p w:rsidR="001658A3" w:rsidRDefault="00A13E7F" w:rsidP="00135107">
      <w:pPr>
        <w:rPr>
          <w:rFonts w:ascii="Arial" w:hAnsi="Arial" w:cs="Arial"/>
          <w:bCs/>
        </w:rPr>
      </w:pPr>
      <w:r w:rsidRPr="00A13E7F">
        <w:rPr>
          <w:rFonts w:ascii="Arial" w:hAnsi="Arial" w:cs="Arial"/>
          <w:bCs/>
          <w:highlight w:val="yellow"/>
        </w:rPr>
        <w:t xml:space="preserve">ACTION: CG to follow up on sending </w:t>
      </w:r>
      <w:proofErr w:type="gramStart"/>
      <w:r w:rsidRPr="00A13E7F">
        <w:rPr>
          <w:rFonts w:ascii="Arial" w:hAnsi="Arial" w:cs="Arial"/>
          <w:bCs/>
          <w:highlight w:val="yellow"/>
        </w:rPr>
        <w:t>an</w:t>
      </w:r>
      <w:proofErr w:type="gramEnd"/>
      <w:r w:rsidRPr="00A13E7F">
        <w:rPr>
          <w:rFonts w:ascii="Arial" w:hAnsi="Arial" w:cs="Arial"/>
          <w:bCs/>
          <w:highlight w:val="yellow"/>
        </w:rPr>
        <w:t xml:space="preserve"> </w:t>
      </w:r>
      <w:proofErr w:type="spellStart"/>
      <w:r w:rsidR="001658A3" w:rsidRPr="00A13E7F">
        <w:rPr>
          <w:rFonts w:ascii="Arial" w:hAnsi="Arial" w:cs="Arial"/>
          <w:bCs/>
          <w:highlight w:val="yellow"/>
        </w:rPr>
        <w:t>MoU</w:t>
      </w:r>
      <w:proofErr w:type="spellEnd"/>
      <w:r w:rsidR="00914F79" w:rsidRPr="00A13E7F">
        <w:rPr>
          <w:rFonts w:ascii="Arial" w:hAnsi="Arial" w:cs="Arial"/>
          <w:bCs/>
          <w:highlight w:val="yellow"/>
        </w:rPr>
        <w:t xml:space="preserve"> template </w:t>
      </w:r>
      <w:r w:rsidRPr="00A13E7F">
        <w:rPr>
          <w:rFonts w:ascii="Arial" w:hAnsi="Arial" w:cs="Arial"/>
          <w:bCs/>
          <w:highlight w:val="yellow"/>
        </w:rPr>
        <w:t xml:space="preserve">or letter of intent to </w:t>
      </w:r>
      <w:proofErr w:type="spellStart"/>
      <w:r w:rsidRPr="00A13E7F">
        <w:rPr>
          <w:rFonts w:ascii="Arial" w:hAnsi="Arial" w:cs="Arial"/>
          <w:bCs/>
          <w:highlight w:val="yellow"/>
        </w:rPr>
        <w:t>NewWorldGrid</w:t>
      </w:r>
      <w:proofErr w:type="spellEnd"/>
      <w:r w:rsidRPr="00A13E7F">
        <w:rPr>
          <w:rFonts w:ascii="Arial" w:hAnsi="Arial" w:cs="Arial"/>
          <w:bCs/>
          <w:highlight w:val="yellow"/>
        </w:rPr>
        <w:t xml:space="preserve"> via APO.</w:t>
      </w:r>
    </w:p>
    <w:p w:rsidR="00F01173" w:rsidRDefault="00F01173" w:rsidP="00135107">
      <w:pPr>
        <w:rPr>
          <w:rFonts w:ascii="Arial" w:hAnsi="Arial" w:cs="Arial"/>
          <w:bCs/>
          <w:color w:val="000000" w:themeColor="text1"/>
        </w:rPr>
      </w:pPr>
    </w:p>
    <w:p w:rsidR="006C1635" w:rsidRDefault="006C1635" w:rsidP="006C1635">
      <w:pPr>
        <w:rPr>
          <w:rFonts w:ascii="Arial" w:hAnsi="Arial" w:cs="Arial"/>
          <w:bCs/>
          <w:color w:val="1F497D"/>
        </w:rPr>
      </w:pPr>
    </w:p>
    <w:p w:rsidR="009774B9" w:rsidRDefault="00F01173" w:rsidP="009774B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7</w:t>
      </w:r>
      <w:r w:rsidR="009774B9" w:rsidRPr="008B7142">
        <w:rPr>
          <w:rFonts w:ascii="Arial" w:hAnsi="Arial" w:cs="Arial"/>
          <w:bCs/>
          <w:color w:val="1F497D"/>
        </w:rPr>
        <w:t xml:space="preserve">. </w:t>
      </w:r>
      <w:r>
        <w:rPr>
          <w:rFonts w:ascii="Arial" w:hAnsi="Arial" w:cs="Arial"/>
          <w:bCs/>
          <w:color w:val="1F497D"/>
        </w:rPr>
        <w:t>Date of Next Meeting</w:t>
      </w:r>
    </w:p>
    <w:p w:rsidR="009774B9" w:rsidRDefault="009774B9" w:rsidP="009774B9">
      <w:pPr>
        <w:rPr>
          <w:rFonts w:ascii="Arial" w:hAnsi="Arial" w:cs="Arial"/>
          <w:b/>
          <w:bCs/>
          <w:color w:val="1F497D"/>
        </w:rPr>
      </w:pPr>
    </w:p>
    <w:p w:rsidR="009774B9" w:rsidRDefault="00F01173" w:rsidP="009774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Next </w:t>
      </w:r>
      <w:r w:rsidR="003A1CE2">
        <w:rPr>
          <w:rFonts w:ascii="Arial" w:hAnsi="Arial" w:cs="Arial"/>
          <w:bCs/>
        </w:rPr>
        <w:t xml:space="preserve">meeting: </w:t>
      </w:r>
      <w:r w:rsidR="00F8060A">
        <w:rPr>
          <w:rFonts w:ascii="Arial" w:hAnsi="Arial" w:cs="Arial"/>
          <w:bCs/>
        </w:rPr>
        <w:t xml:space="preserve">post review report </w:t>
      </w:r>
      <w:r w:rsidR="00CA1340">
        <w:rPr>
          <w:rFonts w:ascii="Arial" w:hAnsi="Arial" w:cs="Arial"/>
          <w:bCs/>
        </w:rPr>
        <w:t>–</w:t>
      </w:r>
      <w:r w:rsidR="00F8060A">
        <w:rPr>
          <w:rFonts w:ascii="Arial" w:hAnsi="Arial" w:cs="Arial"/>
          <w:bCs/>
        </w:rPr>
        <w:t xml:space="preserve"> January</w:t>
      </w:r>
      <w:r w:rsidR="00CA1340">
        <w:rPr>
          <w:rFonts w:ascii="Arial" w:hAnsi="Arial" w:cs="Arial"/>
          <w:bCs/>
        </w:rPr>
        <w:t xml:space="preserve"> 2011</w:t>
      </w:r>
    </w:p>
    <w:p w:rsidR="00F01173" w:rsidRDefault="00F01173" w:rsidP="009774B9">
      <w:pPr>
        <w:rPr>
          <w:rFonts w:ascii="Arial" w:hAnsi="Arial" w:cs="Arial"/>
          <w:bCs/>
        </w:rPr>
      </w:pPr>
    </w:p>
    <w:p w:rsidR="00C3085B" w:rsidRDefault="00C3085B" w:rsidP="00C308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Action List (including PMB meetings 1-3)</w:t>
      </w:r>
    </w:p>
    <w:p w:rsidR="00C3085B" w:rsidRDefault="00C3085B" w:rsidP="00C3085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118"/>
        <w:gridCol w:w="2126"/>
        <w:gridCol w:w="1276"/>
        <w:gridCol w:w="1388"/>
      </w:tblGrid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085B" w:rsidRPr="0052742D" w:rsidRDefault="00C3085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085B" w:rsidRPr="0052742D" w:rsidRDefault="00C3085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Description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085B" w:rsidRPr="0052742D" w:rsidRDefault="00C3085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Responsible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085B" w:rsidRPr="0052742D" w:rsidRDefault="00C3085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Date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085B" w:rsidRPr="0052742D" w:rsidRDefault="00C3085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Status</w:t>
            </w:r>
          </w:p>
        </w:tc>
      </w:tr>
      <w:tr w:rsidR="00546400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6250C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6250C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Establish a plan for working with the Digital Library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546400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6250C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6250C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Request profile pages based on the SSO database from CESNET</w:t>
            </w:r>
            <w:r w:rsidR="00BD4853">
              <w:rPr>
                <w:rFonts w:ascii="Arial" w:hAnsi="Arial" w:cs="Arial"/>
                <w:szCs w:val="24"/>
                <w:lang w:eastAsia="fr-FR"/>
              </w:rPr>
              <w:t xml:space="preserve"> and resolve confidentiality issues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6250C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6250C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6250CE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546400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Review </w:t>
            </w:r>
            <w:r>
              <w:rPr>
                <w:rFonts w:ascii="Arial" w:hAnsi="Arial" w:cs="Arial"/>
              </w:rPr>
              <w:t>copyright and trademarking paper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PMB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18 May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546400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Look at the trends in traffic to the translated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GridCafe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sites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546400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Make EGI.eu visible on the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GridGuide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site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546400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B0FB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</w:rPr>
              <w:t xml:space="preserve">Contact </w:t>
            </w:r>
            <w:r w:rsidR="007B0FBD">
              <w:rPr>
                <w:rFonts w:ascii="Arial" w:hAnsi="Arial" w:cs="Arial"/>
                <w:bCs/>
              </w:rPr>
              <w:t xml:space="preserve">CRISP, ENVRI, </w:t>
            </w:r>
            <w:proofErr w:type="spellStart"/>
            <w:r w:rsidR="007B0FBD">
              <w:rPr>
                <w:rFonts w:ascii="Arial" w:hAnsi="Arial" w:cs="Arial"/>
                <w:bCs/>
              </w:rPr>
              <w:t>BioMedBridges</w:t>
            </w:r>
            <w:proofErr w:type="spellEnd"/>
            <w:r w:rsidR="007B0FBD">
              <w:rPr>
                <w:rFonts w:ascii="Arial" w:hAnsi="Arial" w:cs="Arial"/>
                <w:bCs/>
              </w:rPr>
              <w:t xml:space="preserve"> projects for </w:t>
            </w:r>
            <w:proofErr w:type="spellStart"/>
            <w:r w:rsidR="007B0FBD">
              <w:rPr>
                <w:rFonts w:ascii="Arial" w:hAnsi="Arial" w:cs="Arial"/>
                <w:bCs/>
              </w:rPr>
              <w:t>MoU</w:t>
            </w:r>
            <w:proofErr w:type="spellEnd"/>
            <w:r w:rsidR="007B0FBD">
              <w:rPr>
                <w:rFonts w:ascii="Arial" w:hAnsi="Arial" w:cs="Arial"/>
                <w:bCs/>
              </w:rPr>
              <w:t xml:space="preserve"> discussions.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7B0FBD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Catherine / Bob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546400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lastRenderedPageBreak/>
              <w:t>20110511:6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Request a project review date from the Project Officer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546400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Raise the </w:t>
            </w:r>
            <w:proofErr w:type="spellStart"/>
            <w:r>
              <w:rPr>
                <w:rFonts w:ascii="Arial" w:hAnsi="Arial" w:cs="Arial"/>
              </w:rPr>
              <w:t>GridTalk</w:t>
            </w:r>
            <w:proofErr w:type="spellEnd"/>
            <w:r>
              <w:rPr>
                <w:rFonts w:ascii="Arial" w:hAnsi="Arial" w:cs="Arial"/>
              </w:rPr>
              <w:t xml:space="preserve"> final payment to partners with the QMUL EC projects office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Steve Lloyd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546400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20111018:1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jc w:val="both"/>
              <w:rPr>
                <w:rFonts w:ascii="Arial" w:hAnsi="Arial" w:cs="Arial"/>
              </w:rPr>
            </w:pPr>
            <w:r w:rsidRPr="00546400">
              <w:rPr>
                <w:rFonts w:ascii="Arial" w:hAnsi="Arial" w:cs="Arial"/>
              </w:rPr>
              <w:t>A</w:t>
            </w:r>
            <w:r w:rsidRPr="00546400">
              <w:rPr>
                <w:rFonts w:ascii="Arial" w:hAnsi="Arial" w:cs="Arial"/>
              </w:rPr>
              <w:t>llocate checking the trademarking and copyright actions to a member of staff.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400" w:rsidRDefault="00546400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825F50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F50" w:rsidRDefault="00825F50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20111018:2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F50" w:rsidRPr="00546400" w:rsidRDefault="00825F50" w:rsidP="00825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25F50">
              <w:rPr>
                <w:rFonts w:ascii="Arial" w:hAnsi="Arial" w:cs="Arial"/>
              </w:rPr>
              <w:t xml:space="preserve">dvertise the translated </w:t>
            </w:r>
            <w:proofErr w:type="spellStart"/>
            <w:r w:rsidRPr="00825F50">
              <w:rPr>
                <w:rFonts w:ascii="Arial" w:hAnsi="Arial" w:cs="Arial"/>
              </w:rPr>
              <w:t>GridCafé</w:t>
            </w:r>
            <w:proofErr w:type="spellEnd"/>
            <w:r w:rsidRPr="00825F50">
              <w:rPr>
                <w:rFonts w:ascii="Arial" w:hAnsi="Arial" w:cs="Arial"/>
              </w:rPr>
              <w:t xml:space="preserve"> sites to CHAIN, GISELA and </w:t>
            </w:r>
            <w:proofErr w:type="spellStart"/>
            <w:r w:rsidRPr="00825F50">
              <w:rPr>
                <w:rFonts w:ascii="Arial" w:hAnsi="Arial" w:cs="Arial"/>
              </w:rPr>
              <w:t>SAGrid</w:t>
            </w:r>
            <w:proofErr w:type="spellEnd"/>
            <w:r w:rsidRPr="00825F50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F50" w:rsidRDefault="00825F5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F50" w:rsidRDefault="00825F50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F50" w:rsidRDefault="00825F50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A13E7F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E7F" w:rsidRDefault="00A13E7F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20111018:3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E7F" w:rsidRPr="00A13E7F" w:rsidRDefault="00A13E7F" w:rsidP="00825F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Send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>an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MoU</w:t>
            </w:r>
            <w:proofErr w:type="spellEnd"/>
            <w:r>
              <w:rPr>
                <w:rFonts w:ascii="Arial" w:hAnsi="Arial" w:cs="Arial"/>
                <w:bCs/>
              </w:rPr>
              <w:t xml:space="preserve"> template or letter of intent to </w:t>
            </w:r>
            <w:proofErr w:type="spellStart"/>
            <w:r>
              <w:rPr>
                <w:rFonts w:ascii="Arial" w:hAnsi="Arial" w:cs="Arial"/>
                <w:bCs/>
              </w:rPr>
              <w:t>NewWorldGrid</w:t>
            </w:r>
            <w:proofErr w:type="spellEnd"/>
            <w:r>
              <w:rPr>
                <w:rFonts w:ascii="Arial" w:hAnsi="Arial" w:cs="Arial"/>
                <w:bCs/>
              </w:rPr>
              <w:t xml:space="preserve"> via APO.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E7F" w:rsidRDefault="00A13E7F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E7F" w:rsidRDefault="00A13E7F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E7F" w:rsidRDefault="00A13E7F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</w:tbl>
    <w:p w:rsidR="00C3085B" w:rsidRPr="000700CD" w:rsidRDefault="00C3085B" w:rsidP="00C3085B">
      <w:pPr>
        <w:rPr>
          <w:rFonts w:ascii="Arial" w:hAnsi="Arial" w:cs="Arial"/>
          <w:b/>
        </w:rPr>
      </w:pPr>
    </w:p>
    <w:p w:rsidR="00C3085B" w:rsidRDefault="00C3085B" w:rsidP="009774B9">
      <w:pPr>
        <w:rPr>
          <w:rFonts w:ascii="Arial" w:hAnsi="Arial" w:cs="Arial"/>
          <w:bCs/>
        </w:rPr>
      </w:pPr>
    </w:p>
    <w:sectPr w:rsidR="00C3085B" w:rsidSect="00E44FF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67" w:rsidRDefault="00B34567" w:rsidP="00E44FF9">
      <w:r>
        <w:separator/>
      </w:r>
    </w:p>
  </w:endnote>
  <w:endnote w:type="continuationSeparator" w:id="0">
    <w:p w:rsidR="00B34567" w:rsidRDefault="00B34567" w:rsidP="00E4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67" w:rsidRDefault="00B34567" w:rsidP="00E44FF9">
      <w:r>
        <w:separator/>
      </w:r>
    </w:p>
  </w:footnote>
  <w:footnote w:type="continuationSeparator" w:id="0">
    <w:p w:rsidR="00B34567" w:rsidRDefault="00B34567" w:rsidP="00E4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bottom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5028"/>
      <w:gridCol w:w="2126"/>
    </w:tblGrid>
    <w:tr w:rsidR="00E44FF9" w:rsidRPr="002A4D90">
      <w:trPr>
        <w:cantSplit/>
      </w:trPr>
      <w:tc>
        <w:tcPr>
          <w:tcW w:w="1918" w:type="dxa"/>
          <w:vMerge w:val="restart"/>
        </w:tcPr>
        <w:p w:rsidR="00E44FF9" w:rsidRPr="007129D2" w:rsidRDefault="00046EAE" w:rsidP="00E44FF9">
          <w:pPr>
            <w:spacing w:before="100" w:beforeAutospacing="1" w:after="100" w:afterAutospacing="1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52E5FE3" wp14:editId="0F216CEC">
                <wp:extent cx="1123950" cy="361950"/>
                <wp:effectExtent l="0" t="0" r="0" b="0"/>
                <wp:docPr id="1" name="Picture 1" descr="EST-e-ScienceTalk-logo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T-e-ScienceTalk-logo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  <w:vMerge w:val="restart"/>
        </w:tcPr>
        <w:p w:rsidR="00E44FF9" w:rsidRPr="008B7142" w:rsidRDefault="008B7142" w:rsidP="00E44FF9">
          <w:pPr>
            <w:jc w:val="center"/>
            <w:rPr>
              <w:b/>
              <w:color w:val="302AB0"/>
              <w:lang w:val="fr-FR"/>
            </w:rPr>
          </w:pPr>
          <w:r w:rsidRPr="008B7142">
            <w:rPr>
              <w:rFonts w:ascii="Arial" w:hAnsi="Arial"/>
              <w:b/>
              <w:color w:val="302AB0"/>
              <w:sz w:val="44"/>
              <w:lang w:val="fr-FR"/>
            </w:rPr>
            <w:t>P</w:t>
          </w:r>
          <w:r w:rsidR="00E44FF9" w:rsidRPr="008B7142">
            <w:rPr>
              <w:rFonts w:ascii="Arial" w:hAnsi="Arial"/>
              <w:b/>
              <w:color w:val="302AB0"/>
              <w:sz w:val="44"/>
              <w:lang w:val="fr-FR"/>
            </w:rPr>
            <w:t>MB Minutes</w:t>
          </w:r>
        </w:p>
      </w:tc>
      <w:tc>
        <w:tcPr>
          <w:tcW w:w="2126" w:type="dxa"/>
        </w:tcPr>
        <w:p w:rsidR="00E44FF9" w:rsidRPr="002A4D90" w:rsidRDefault="00E44FF9" w:rsidP="008B7142">
          <w:pPr>
            <w:pStyle w:val="Header"/>
            <w:rPr>
              <w:rFonts w:ascii="Times New Roman" w:hAnsi="Times New Roman"/>
              <w:b/>
              <w:sz w:val="16"/>
              <w:szCs w:val="16"/>
              <w:lang w:val="fr-FR"/>
            </w:rPr>
          </w:pPr>
          <w:r w:rsidRPr="002A4D90">
            <w:rPr>
              <w:rFonts w:ascii="Times New Roman" w:hAnsi="Times New Roman"/>
              <w:sz w:val="16"/>
              <w:szCs w:val="16"/>
              <w:lang w:val="fr-FR"/>
            </w:rPr>
            <w:t>Doc. Identifier:</w:t>
          </w:r>
          <w:r>
            <w:rPr>
              <w:rFonts w:ascii="Times New Roman" w:hAnsi="Times New Roman"/>
              <w:sz w:val="16"/>
              <w:szCs w:val="16"/>
              <w:lang w:val="fr-FR"/>
            </w:rPr>
            <w:br/>
          </w:r>
          <w:fldSimple w:instr=" FILENAME   \* MERGEFORMAT ">
            <w:r w:rsidR="00961527">
              <w:rPr>
                <w:noProof/>
              </w:rPr>
              <w:t>e-ScienceTalk-PMB-Minutes-1801011_v1</w:t>
            </w:r>
          </w:fldSimple>
        </w:p>
      </w:tc>
    </w:tr>
    <w:tr w:rsidR="00E44FF9" w:rsidRPr="007129D2">
      <w:trPr>
        <w:cantSplit/>
        <w:trHeight w:val="441"/>
      </w:trPr>
      <w:tc>
        <w:tcPr>
          <w:tcW w:w="191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502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2126" w:type="dxa"/>
          <w:tcBorders>
            <w:bottom w:val="single" w:sz="8" w:space="0" w:color="000080"/>
          </w:tcBorders>
        </w:tcPr>
        <w:p w:rsidR="00E44FF9" w:rsidRPr="007129D2" w:rsidRDefault="00E44FF9" w:rsidP="00E44FF9">
          <w:pPr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i/>
              <w:sz w:val="16"/>
            </w:rPr>
            <w:br/>
            <w:t xml:space="preserve">Date </w:t>
          </w:r>
          <w:r w:rsidR="0030586A">
            <w:rPr>
              <w:rFonts w:ascii="Times New Roman" w:hAnsi="Times New Roman"/>
              <w:i/>
              <w:sz w:val="16"/>
            </w:rPr>
            <w:fldChar w:fldCharType="begin"/>
          </w:r>
          <w:r>
            <w:rPr>
              <w:rFonts w:ascii="Times New Roman" w:hAnsi="Times New Roman"/>
              <w:i/>
              <w:sz w:val="16"/>
            </w:rPr>
            <w:instrText xml:space="preserve"> DATE  \@ "M/d/yy"  \* MERGEFORMAT </w:instrText>
          </w:r>
          <w:r w:rsidR="0030586A">
            <w:rPr>
              <w:rFonts w:ascii="Times New Roman" w:hAnsi="Times New Roman"/>
              <w:i/>
              <w:sz w:val="16"/>
            </w:rPr>
            <w:fldChar w:fldCharType="separate"/>
          </w:r>
          <w:r w:rsidR="00546400">
            <w:rPr>
              <w:rFonts w:ascii="Times New Roman" w:hAnsi="Times New Roman"/>
              <w:i/>
              <w:noProof/>
              <w:sz w:val="16"/>
            </w:rPr>
            <w:t>10/19/11</w:t>
          </w:r>
          <w:r w:rsidR="0030586A">
            <w:rPr>
              <w:rFonts w:ascii="Times New Roman" w:hAnsi="Times New Roman"/>
              <w:i/>
              <w:sz w:val="16"/>
            </w:rPr>
            <w:fldChar w:fldCharType="end"/>
          </w:r>
        </w:p>
      </w:tc>
    </w:tr>
  </w:tbl>
  <w:p w:rsidR="00E44FF9" w:rsidRDefault="00E44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82D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5AA42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116CA3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B532E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EB2C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E47AD6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1D052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C903D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BC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B8EC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190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DB202A"/>
    <w:multiLevelType w:val="hybridMultilevel"/>
    <w:tmpl w:val="2A02F1C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7E6580"/>
    <w:multiLevelType w:val="hybridMultilevel"/>
    <w:tmpl w:val="4844E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B66EDB"/>
    <w:multiLevelType w:val="hybridMultilevel"/>
    <w:tmpl w:val="50A094C0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D03E6D"/>
    <w:multiLevelType w:val="hybridMultilevel"/>
    <w:tmpl w:val="56FEA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226A6"/>
    <w:multiLevelType w:val="hybridMultilevel"/>
    <w:tmpl w:val="D52EC9E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C232D"/>
    <w:multiLevelType w:val="hybridMultilevel"/>
    <w:tmpl w:val="7DA8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5B0DE0"/>
    <w:multiLevelType w:val="hybridMultilevel"/>
    <w:tmpl w:val="184C8DB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6C3C9F"/>
    <w:multiLevelType w:val="hybridMultilevel"/>
    <w:tmpl w:val="ACCEE126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21336A"/>
    <w:multiLevelType w:val="hybridMultilevel"/>
    <w:tmpl w:val="A1502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516EF"/>
    <w:multiLevelType w:val="hybridMultilevel"/>
    <w:tmpl w:val="0C6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E386D"/>
    <w:multiLevelType w:val="hybridMultilevel"/>
    <w:tmpl w:val="F9AC07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D150B"/>
    <w:multiLevelType w:val="hybridMultilevel"/>
    <w:tmpl w:val="E912E8CA"/>
    <w:lvl w:ilvl="0" w:tplc="1DBE7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A0F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1EE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CF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CC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67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05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AA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61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7462688"/>
    <w:multiLevelType w:val="hybridMultilevel"/>
    <w:tmpl w:val="C4D8308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50863"/>
    <w:multiLevelType w:val="hybridMultilevel"/>
    <w:tmpl w:val="EE967D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C4D03"/>
    <w:multiLevelType w:val="hybridMultilevel"/>
    <w:tmpl w:val="A88CA628"/>
    <w:lvl w:ilvl="0" w:tplc="4A760F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2C3503"/>
    <w:multiLevelType w:val="hybridMultilevel"/>
    <w:tmpl w:val="F5C2B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4C79B5"/>
    <w:multiLevelType w:val="hybridMultilevel"/>
    <w:tmpl w:val="ED080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44798F"/>
    <w:multiLevelType w:val="hybridMultilevel"/>
    <w:tmpl w:val="5948ADFA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4F984D97"/>
    <w:multiLevelType w:val="hybridMultilevel"/>
    <w:tmpl w:val="E8F47780"/>
    <w:lvl w:ilvl="0" w:tplc="5308D9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1C12A6C"/>
    <w:multiLevelType w:val="hybridMultilevel"/>
    <w:tmpl w:val="375AD1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127F1"/>
    <w:multiLevelType w:val="hybridMultilevel"/>
    <w:tmpl w:val="22AA1AD8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5A8B49B0"/>
    <w:multiLevelType w:val="hybridMultilevel"/>
    <w:tmpl w:val="32D43986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30014"/>
    <w:multiLevelType w:val="hybridMultilevel"/>
    <w:tmpl w:val="39085BB4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19B40E9"/>
    <w:multiLevelType w:val="hybridMultilevel"/>
    <w:tmpl w:val="C2003260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47B122F"/>
    <w:multiLevelType w:val="hybridMultilevel"/>
    <w:tmpl w:val="15780C34"/>
    <w:lvl w:ilvl="0" w:tplc="47B42BFE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>
    <w:nsid w:val="6600643D"/>
    <w:multiLevelType w:val="hybridMultilevel"/>
    <w:tmpl w:val="6902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129F6"/>
    <w:multiLevelType w:val="hybridMultilevel"/>
    <w:tmpl w:val="18F8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00CC2"/>
    <w:multiLevelType w:val="hybridMultilevel"/>
    <w:tmpl w:val="CA90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352B04"/>
    <w:multiLevelType w:val="hybridMultilevel"/>
    <w:tmpl w:val="E3084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8A0898"/>
    <w:multiLevelType w:val="hybridMultilevel"/>
    <w:tmpl w:val="D8361448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24D8A"/>
    <w:multiLevelType w:val="hybridMultilevel"/>
    <w:tmpl w:val="D4484A16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5119E"/>
    <w:multiLevelType w:val="hybridMultilevel"/>
    <w:tmpl w:val="B784B538"/>
    <w:lvl w:ilvl="0" w:tplc="4AB206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FD5607"/>
    <w:multiLevelType w:val="hybridMultilevel"/>
    <w:tmpl w:val="8CEA79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0"/>
  </w:num>
  <w:num w:numId="4">
    <w:abstractNumId w:val="4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29"/>
  </w:num>
  <w:num w:numId="16">
    <w:abstractNumId w:val="12"/>
  </w:num>
  <w:num w:numId="17">
    <w:abstractNumId w:val="31"/>
  </w:num>
  <w:num w:numId="18">
    <w:abstractNumId w:val="42"/>
  </w:num>
  <w:num w:numId="19">
    <w:abstractNumId w:val="0"/>
  </w:num>
  <w:num w:numId="20">
    <w:abstractNumId w:val="16"/>
  </w:num>
  <w:num w:numId="21">
    <w:abstractNumId w:val="28"/>
  </w:num>
  <w:num w:numId="22">
    <w:abstractNumId w:val="15"/>
  </w:num>
  <w:num w:numId="23">
    <w:abstractNumId w:val="17"/>
  </w:num>
  <w:num w:numId="24">
    <w:abstractNumId w:val="13"/>
  </w:num>
  <w:num w:numId="25">
    <w:abstractNumId w:val="41"/>
  </w:num>
  <w:num w:numId="26">
    <w:abstractNumId w:val="32"/>
  </w:num>
  <w:num w:numId="27">
    <w:abstractNumId w:val="18"/>
  </w:num>
  <w:num w:numId="28">
    <w:abstractNumId w:val="23"/>
  </w:num>
  <w:num w:numId="29">
    <w:abstractNumId w:val="11"/>
  </w:num>
  <w:num w:numId="30">
    <w:abstractNumId w:val="40"/>
  </w:num>
  <w:num w:numId="31">
    <w:abstractNumId w:val="19"/>
  </w:num>
  <w:num w:numId="32">
    <w:abstractNumId w:val="35"/>
  </w:num>
  <w:num w:numId="33">
    <w:abstractNumId w:val="25"/>
  </w:num>
  <w:num w:numId="34">
    <w:abstractNumId w:val="26"/>
  </w:num>
  <w:num w:numId="35">
    <w:abstractNumId w:val="24"/>
  </w:num>
  <w:num w:numId="36">
    <w:abstractNumId w:val="21"/>
  </w:num>
  <w:num w:numId="37">
    <w:abstractNumId w:val="33"/>
  </w:num>
  <w:num w:numId="38">
    <w:abstractNumId w:val="34"/>
  </w:num>
  <w:num w:numId="39">
    <w:abstractNumId w:val="30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4"/>
  </w:num>
  <w:num w:numId="43">
    <w:abstractNumId w:val="37"/>
  </w:num>
  <w:num w:numId="44">
    <w:abstractNumId w:val="27"/>
  </w:num>
  <w:num w:numId="45">
    <w:abstractNumId w:val="3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77"/>
    <w:rsid w:val="0000259B"/>
    <w:rsid w:val="00031B88"/>
    <w:rsid w:val="00046EAE"/>
    <w:rsid w:val="000664DB"/>
    <w:rsid w:val="000700CD"/>
    <w:rsid w:val="000A07C3"/>
    <w:rsid w:val="000A43A1"/>
    <w:rsid w:val="000B60C3"/>
    <w:rsid w:val="000C5A22"/>
    <w:rsid w:val="000D6036"/>
    <w:rsid w:val="000E0761"/>
    <w:rsid w:val="000F31F4"/>
    <w:rsid w:val="0012063B"/>
    <w:rsid w:val="00135107"/>
    <w:rsid w:val="001414B0"/>
    <w:rsid w:val="001658A3"/>
    <w:rsid w:val="00171625"/>
    <w:rsid w:val="00182622"/>
    <w:rsid w:val="001B1473"/>
    <w:rsid w:val="001C1221"/>
    <w:rsid w:val="001D2B6D"/>
    <w:rsid w:val="001E4B7B"/>
    <w:rsid w:val="001F6EEF"/>
    <w:rsid w:val="00211736"/>
    <w:rsid w:val="00214874"/>
    <w:rsid w:val="00247C9E"/>
    <w:rsid w:val="00253F7C"/>
    <w:rsid w:val="00277117"/>
    <w:rsid w:val="00291879"/>
    <w:rsid w:val="002A666D"/>
    <w:rsid w:val="002B7120"/>
    <w:rsid w:val="002C240A"/>
    <w:rsid w:val="002C5C8D"/>
    <w:rsid w:val="002E11A9"/>
    <w:rsid w:val="0030227F"/>
    <w:rsid w:val="0030586A"/>
    <w:rsid w:val="0032456F"/>
    <w:rsid w:val="00326A99"/>
    <w:rsid w:val="00360421"/>
    <w:rsid w:val="00386A9C"/>
    <w:rsid w:val="0039041B"/>
    <w:rsid w:val="003A12CE"/>
    <w:rsid w:val="003A1CE2"/>
    <w:rsid w:val="003A3085"/>
    <w:rsid w:val="0042353E"/>
    <w:rsid w:val="0043231A"/>
    <w:rsid w:val="00463AFC"/>
    <w:rsid w:val="00467B23"/>
    <w:rsid w:val="00487AFB"/>
    <w:rsid w:val="004A73DD"/>
    <w:rsid w:val="004B4678"/>
    <w:rsid w:val="004C06B1"/>
    <w:rsid w:val="004E2D3E"/>
    <w:rsid w:val="004F5054"/>
    <w:rsid w:val="005160AC"/>
    <w:rsid w:val="0052742D"/>
    <w:rsid w:val="00546400"/>
    <w:rsid w:val="0057363D"/>
    <w:rsid w:val="00576120"/>
    <w:rsid w:val="00584BE2"/>
    <w:rsid w:val="005B5B47"/>
    <w:rsid w:val="005D18FA"/>
    <w:rsid w:val="005D53A9"/>
    <w:rsid w:val="00605B80"/>
    <w:rsid w:val="006309D1"/>
    <w:rsid w:val="006345BD"/>
    <w:rsid w:val="0064118B"/>
    <w:rsid w:val="006571F4"/>
    <w:rsid w:val="0068730C"/>
    <w:rsid w:val="006A1A4B"/>
    <w:rsid w:val="006B040E"/>
    <w:rsid w:val="006B32BD"/>
    <w:rsid w:val="006C1635"/>
    <w:rsid w:val="006C7A1F"/>
    <w:rsid w:val="00715559"/>
    <w:rsid w:val="00764132"/>
    <w:rsid w:val="00767FF7"/>
    <w:rsid w:val="00783A6C"/>
    <w:rsid w:val="00793A57"/>
    <w:rsid w:val="00797A2C"/>
    <w:rsid w:val="007B0973"/>
    <w:rsid w:val="007B0FBD"/>
    <w:rsid w:val="007C7658"/>
    <w:rsid w:val="007F3655"/>
    <w:rsid w:val="00804E91"/>
    <w:rsid w:val="00806EFC"/>
    <w:rsid w:val="00812495"/>
    <w:rsid w:val="00825F50"/>
    <w:rsid w:val="00843FF7"/>
    <w:rsid w:val="0084767B"/>
    <w:rsid w:val="00870C65"/>
    <w:rsid w:val="00871593"/>
    <w:rsid w:val="00871BDB"/>
    <w:rsid w:val="008740F7"/>
    <w:rsid w:val="008913BD"/>
    <w:rsid w:val="008B7142"/>
    <w:rsid w:val="008C2A7F"/>
    <w:rsid w:val="008C7D4D"/>
    <w:rsid w:val="008E30D2"/>
    <w:rsid w:val="009064B7"/>
    <w:rsid w:val="0091359E"/>
    <w:rsid w:val="00914F79"/>
    <w:rsid w:val="0091595F"/>
    <w:rsid w:val="0093154A"/>
    <w:rsid w:val="0095577D"/>
    <w:rsid w:val="0095667C"/>
    <w:rsid w:val="00961527"/>
    <w:rsid w:val="00963E1D"/>
    <w:rsid w:val="00964C24"/>
    <w:rsid w:val="009774B9"/>
    <w:rsid w:val="009A7EB2"/>
    <w:rsid w:val="00A07661"/>
    <w:rsid w:val="00A13E7F"/>
    <w:rsid w:val="00A35221"/>
    <w:rsid w:val="00A711CF"/>
    <w:rsid w:val="00A87178"/>
    <w:rsid w:val="00AA1520"/>
    <w:rsid w:val="00AD3186"/>
    <w:rsid w:val="00AE1E32"/>
    <w:rsid w:val="00B27DB2"/>
    <w:rsid w:val="00B34567"/>
    <w:rsid w:val="00B47FF2"/>
    <w:rsid w:val="00B505CB"/>
    <w:rsid w:val="00B54FB5"/>
    <w:rsid w:val="00B64758"/>
    <w:rsid w:val="00BA61B5"/>
    <w:rsid w:val="00BB3D11"/>
    <w:rsid w:val="00BC02F8"/>
    <w:rsid w:val="00BD1477"/>
    <w:rsid w:val="00BD22E3"/>
    <w:rsid w:val="00BD4853"/>
    <w:rsid w:val="00BE1EEA"/>
    <w:rsid w:val="00BE4866"/>
    <w:rsid w:val="00BF7094"/>
    <w:rsid w:val="00C24E9D"/>
    <w:rsid w:val="00C3085B"/>
    <w:rsid w:val="00C323FF"/>
    <w:rsid w:val="00C4699A"/>
    <w:rsid w:val="00C87F1E"/>
    <w:rsid w:val="00CA1340"/>
    <w:rsid w:val="00CA7C5E"/>
    <w:rsid w:val="00CB6944"/>
    <w:rsid w:val="00CC26E5"/>
    <w:rsid w:val="00CD4FD2"/>
    <w:rsid w:val="00CD7849"/>
    <w:rsid w:val="00CE0F25"/>
    <w:rsid w:val="00CF4D49"/>
    <w:rsid w:val="00D20494"/>
    <w:rsid w:val="00D22A10"/>
    <w:rsid w:val="00D244D2"/>
    <w:rsid w:val="00D6337D"/>
    <w:rsid w:val="00D7348F"/>
    <w:rsid w:val="00D83C69"/>
    <w:rsid w:val="00D93D9B"/>
    <w:rsid w:val="00D94A9B"/>
    <w:rsid w:val="00DA0F16"/>
    <w:rsid w:val="00DB3C0C"/>
    <w:rsid w:val="00DD1377"/>
    <w:rsid w:val="00DF4C19"/>
    <w:rsid w:val="00E02125"/>
    <w:rsid w:val="00E03160"/>
    <w:rsid w:val="00E11834"/>
    <w:rsid w:val="00E249B8"/>
    <w:rsid w:val="00E424E2"/>
    <w:rsid w:val="00E43F76"/>
    <w:rsid w:val="00E44FF9"/>
    <w:rsid w:val="00E463BA"/>
    <w:rsid w:val="00E61B28"/>
    <w:rsid w:val="00E630B5"/>
    <w:rsid w:val="00E745EC"/>
    <w:rsid w:val="00E816AE"/>
    <w:rsid w:val="00E837B2"/>
    <w:rsid w:val="00EA0788"/>
    <w:rsid w:val="00EA07C7"/>
    <w:rsid w:val="00EC37AF"/>
    <w:rsid w:val="00EC6AEB"/>
    <w:rsid w:val="00ED15F5"/>
    <w:rsid w:val="00ED1B97"/>
    <w:rsid w:val="00EF0FE8"/>
    <w:rsid w:val="00F01173"/>
    <w:rsid w:val="00F15F12"/>
    <w:rsid w:val="00F16A6F"/>
    <w:rsid w:val="00F22F66"/>
    <w:rsid w:val="00F315A6"/>
    <w:rsid w:val="00F55ABA"/>
    <w:rsid w:val="00F634CC"/>
    <w:rsid w:val="00F8060A"/>
    <w:rsid w:val="00F94D79"/>
    <w:rsid w:val="00FA67EA"/>
    <w:rsid w:val="00FB1977"/>
    <w:rsid w:val="00FC3435"/>
    <w:rsid w:val="00FD77EF"/>
    <w:rsid w:val="00FE1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D83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D8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4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4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i.eu/user-support/ngi_suppor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gi.eu/indico/conferenceDisplay.py?confId=6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idguide.org/gridguide_content.php?id_ge=7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5FFFC-8F5F-44E9-8069-F1F85EF3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Object</vt:lpstr>
    </vt:vector>
  </TitlesOfParts>
  <Company>CERN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Object</dc:title>
  <dc:creator>kgunne</dc:creator>
  <cp:lastModifiedBy>Catherine</cp:lastModifiedBy>
  <cp:revision>45</cp:revision>
  <dcterms:created xsi:type="dcterms:W3CDTF">2011-10-18T12:10:00Z</dcterms:created>
  <dcterms:modified xsi:type="dcterms:W3CDTF">2011-10-19T12:46:00Z</dcterms:modified>
</cp:coreProperties>
</file>