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0" w:rsidRPr="00E062D8" w:rsidRDefault="00BA4101" w:rsidP="003113EF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Names for </w:t>
      </w:r>
      <w:r w:rsidR="002E0320" w:rsidRPr="00E062D8">
        <w:rPr>
          <w:rFonts w:asciiTheme="minorHAnsi" w:hAnsiTheme="minorHAnsi" w:cstheme="minorHAnsi"/>
        </w:rPr>
        <w:t>International science grid this Week</w:t>
      </w:r>
    </w:p>
    <w:p w:rsidR="00040699" w:rsidRPr="00E062D8" w:rsidRDefault="00040699" w:rsidP="00040699">
      <w:pPr>
        <w:rPr>
          <w:rFonts w:asciiTheme="minorHAnsi" w:hAnsiTheme="minorHAnsi" w:cstheme="minorHAnsi"/>
        </w:rPr>
      </w:pPr>
      <w:r w:rsidRPr="00E062D8">
        <w:rPr>
          <w:rFonts w:asciiTheme="minorHAnsi" w:hAnsiTheme="minorHAnsi" w:cstheme="minorHAnsi"/>
        </w:rPr>
        <w:t xml:space="preserve">The following </w:t>
      </w:r>
      <w:r w:rsidR="00BA4101">
        <w:rPr>
          <w:rFonts w:asciiTheme="minorHAnsi" w:hAnsiTheme="minorHAnsi" w:cstheme="minorHAnsi"/>
        </w:rPr>
        <w:t>list</w:t>
      </w:r>
      <w:r w:rsidRPr="00E062D8">
        <w:rPr>
          <w:rFonts w:asciiTheme="minorHAnsi" w:hAnsiTheme="minorHAnsi" w:cstheme="minorHAnsi"/>
        </w:rPr>
        <w:t xml:space="preserve"> was </w:t>
      </w:r>
      <w:r w:rsidR="00662F71" w:rsidRPr="00E062D8">
        <w:rPr>
          <w:rFonts w:asciiTheme="minorHAnsi" w:hAnsiTheme="minorHAnsi" w:cstheme="minorHAnsi"/>
        </w:rPr>
        <w:t xml:space="preserve">edited by Jacqui Hayes, Miriam Boon, and Adrian </w:t>
      </w:r>
      <w:proofErr w:type="spellStart"/>
      <w:r w:rsidR="00662F71" w:rsidRPr="00E062D8">
        <w:rPr>
          <w:rFonts w:asciiTheme="minorHAnsi" w:hAnsiTheme="minorHAnsi" w:cstheme="minorHAnsi"/>
        </w:rPr>
        <w:t>Giordani</w:t>
      </w:r>
      <w:proofErr w:type="spellEnd"/>
      <w:r w:rsidR="00662F71" w:rsidRPr="00E062D8">
        <w:rPr>
          <w:rFonts w:asciiTheme="minorHAnsi" w:hAnsiTheme="minorHAnsi" w:cstheme="minorHAnsi"/>
        </w:rPr>
        <w:t xml:space="preserve"> in July 2011</w:t>
      </w:r>
      <w:r w:rsidR="00C44682">
        <w:rPr>
          <w:rFonts w:asciiTheme="minorHAnsi" w:hAnsiTheme="minorHAnsi" w:cstheme="minorHAnsi"/>
        </w:rPr>
        <w:t>, with additional edits by Jacqui and Miriam in September 2011</w:t>
      </w:r>
      <w:r w:rsidR="00014329">
        <w:rPr>
          <w:rFonts w:asciiTheme="minorHAnsi" w:hAnsiTheme="minorHAnsi" w:cstheme="minorHAnsi"/>
        </w:rPr>
        <w:t xml:space="preserve"> and October 2011</w:t>
      </w:r>
      <w:r w:rsidR="00C44682">
        <w:rPr>
          <w:rFonts w:asciiTheme="minorHAnsi" w:hAnsiTheme="minorHAnsi" w:cstheme="minorHAnsi"/>
        </w:rPr>
        <w:t>.</w:t>
      </w:r>
    </w:p>
    <w:p w:rsidR="007978EA" w:rsidRPr="00E062D8" w:rsidRDefault="003113EF" w:rsidP="00E062D8">
      <w:pPr>
        <w:pStyle w:val="Heading1"/>
        <w:rPr>
          <w:rFonts w:asciiTheme="minorHAnsi" w:hAnsiTheme="minorHAnsi" w:cstheme="minorHAnsi"/>
          <w:b/>
        </w:rPr>
      </w:pPr>
      <w:r w:rsidRPr="00E062D8">
        <w:rPr>
          <w:rFonts w:asciiTheme="minorHAnsi" w:hAnsiTheme="minorHAnsi" w:cstheme="minorHAnsi"/>
        </w:rPr>
        <w:t xml:space="preserve">Proposed </w:t>
      </w:r>
      <w:r w:rsidR="00BA4101">
        <w:rPr>
          <w:rFonts w:asciiTheme="minorHAnsi" w:hAnsiTheme="minorHAnsi" w:cstheme="minorHAnsi"/>
        </w:rPr>
        <w:t>names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14329">
        <w:rPr>
          <w:b/>
        </w:rPr>
        <w:t>DiCER</w:t>
      </w:r>
      <w:proofErr w:type="spellEnd"/>
      <w:r w:rsidRPr="00014329">
        <w:rPr>
          <w:b/>
        </w:rPr>
        <w:t xml:space="preserve"> – Distributed Computing-Enabled Research</w:t>
      </w:r>
    </w:p>
    <w:p w:rsidR="00014329" w:rsidRDefault="00014329" w:rsidP="00014329">
      <w:r>
        <w:t>Dicer.com</w:t>
      </w:r>
      <w:r>
        <w:sym w:font="Wingdings" w:char="F0E0"/>
      </w:r>
      <w:r>
        <w:t xml:space="preserve"> taken, site simply pulls information?</w:t>
      </w:r>
    </w:p>
    <w:p w:rsidR="00014329" w:rsidRDefault="00014329" w:rsidP="00014329">
      <w:proofErr w:type="gramStart"/>
      <w:r>
        <w:t>Dicer.org</w:t>
      </w:r>
      <w:r>
        <w:sym w:font="Wingdings" w:char="F0E0"/>
      </w:r>
      <w:r>
        <w:t>taken, not really in use (??)</w:t>
      </w:r>
      <w:proofErr w:type="gramEnd"/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14329">
        <w:rPr>
          <w:b/>
        </w:rPr>
        <w:t>InDiCES</w:t>
      </w:r>
      <w:proofErr w:type="spellEnd"/>
      <w:r w:rsidRPr="00014329">
        <w:rPr>
          <w:b/>
        </w:rPr>
        <w:t xml:space="preserve">  International Distributed Computing-Enabled Science</w:t>
      </w:r>
    </w:p>
    <w:p w:rsidR="00014329" w:rsidRDefault="00014329" w:rsidP="00014329">
      <w:r>
        <w:t>Indices.com</w:t>
      </w:r>
      <w:r>
        <w:sym w:font="Wingdings" w:char="F0E0"/>
      </w:r>
      <w:r>
        <w:t>financial information</w:t>
      </w:r>
      <w:r>
        <w:br/>
        <w:t xml:space="preserve">Indices.org </w:t>
      </w:r>
      <w:r>
        <w:sym w:font="Wingdings" w:char="F0E0"/>
      </w:r>
      <w:r>
        <w:t>AVAILABLE FOR PURCHASE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b/>
        </w:rPr>
      </w:pPr>
      <w:r w:rsidRPr="00014329">
        <w:rPr>
          <w:b/>
        </w:rPr>
        <w:t>MODERN – Multinational Online Distributed computing-Enabled Research Newsletter</w:t>
      </w:r>
    </w:p>
    <w:p w:rsidR="00014329" w:rsidRDefault="00014329" w:rsidP="00014329">
      <w:r>
        <w:t xml:space="preserve">Modern.com </w:t>
      </w:r>
      <w:r>
        <w:sym w:font="Wingdings" w:char="F0E0"/>
      </w:r>
      <w:r>
        <w:t xml:space="preserve"> interior design</w:t>
      </w:r>
      <w:r>
        <w:br/>
        <w:t xml:space="preserve">Modern.org </w:t>
      </w:r>
      <w:r>
        <w:sym w:font="Wingdings" w:char="F0E0"/>
      </w:r>
      <w:r>
        <w:t xml:space="preserve"> education training center in China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14329">
        <w:rPr>
          <w:b/>
        </w:rPr>
        <w:t>WoRD</w:t>
      </w:r>
      <w:proofErr w:type="spellEnd"/>
      <w:r w:rsidRPr="00014329">
        <w:rPr>
          <w:b/>
        </w:rPr>
        <w:t xml:space="preserve"> – Worldwide Research with Distributed computing</w:t>
      </w:r>
    </w:p>
    <w:p w:rsidR="00014329" w:rsidRDefault="00014329" w:rsidP="00014329">
      <w:r>
        <w:t xml:space="preserve">Word.com </w:t>
      </w:r>
      <w:r>
        <w:sym w:font="Wingdings" w:char="F0E0"/>
      </w:r>
      <w:r>
        <w:t xml:space="preserve">Newsletter from </w:t>
      </w:r>
      <w:proofErr w:type="spellStart"/>
      <w:r>
        <w:t>MerriamWebster</w:t>
      </w:r>
      <w:proofErr w:type="spellEnd"/>
    </w:p>
    <w:p w:rsidR="00014329" w:rsidRDefault="00014329" w:rsidP="00014329">
      <w:r>
        <w:t>Word.org</w:t>
      </w:r>
      <w:r>
        <w:sym w:font="Wingdings" w:char="F0E0"/>
      </w:r>
      <w:r>
        <w:t>AVAILABLE FOR PURCHASE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014329">
        <w:rPr>
          <w:rFonts w:eastAsia="Times New Roman"/>
          <w:b/>
        </w:rPr>
        <w:t>Turing magazine</w:t>
      </w:r>
      <w:r w:rsidRPr="00014329">
        <w:rPr>
          <w:rFonts w:eastAsia="Times New Roman"/>
        </w:rPr>
        <w:br/>
        <w:t xml:space="preserve">(After ‘father of computer science’ Alan Turing; also he was born </w:t>
      </w:r>
      <w:r>
        <w:t>23 June 1912 so good date next year</w:t>
      </w:r>
      <w:r w:rsidRPr="00014329">
        <w:rPr>
          <w:rFonts w:eastAsia="Times New Roman"/>
        </w:rPr>
        <w:t>)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Turing.org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Belongs to the Turing project</w:t>
      </w:r>
      <w:r>
        <w:rPr>
          <w:rFonts w:eastAsia="Times New Roman"/>
        </w:rPr>
        <w:br/>
        <w:t>Turing.com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Graphical designers/engineers</w:t>
      </w:r>
      <w:r>
        <w:rPr>
          <w:rFonts w:eastAsia="Times New Roman"/>
        </w:rPr>
        <w:br/>
        <w:t>Turingmagazine.com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 xml:space="preserve">Turingmagazine.org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014329">
        <w:rPr>
          <w:rFonts w:eastAsia="Times New Roman"/>
          <w:b/>
        </w:rPr>
        <w:t>Ptolemy Magazine</w:t>
      </w:r>
      <w:r w:rsidRPr="00014329">
        <w:rPr>
          <w:rFonts w:eastAsia="Times New Roman"/>
        </w:rPr>
        <w:br/>
        <w:t>(Because Ptolemy was the first person documented to use math to describe natural phenomena)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 xml:space="preserve">Ptolemy.org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Ptolemy project owned by Berkeley</w:t>
      </w:r>
      <w:r>
        <w:rPr>
          <w:rFonts w:eastAsia="Times New Roman"/>
        </w:rPr>
        <w:br/>
        <w:t xml:space="preserve">Ptolemy.com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internal </w:t>
      </w:r>
      <w:proofErr w:type="spellStart"/>
      <w:r>
        <w:rPr>
          <w:rFonts w:eastAsia="Times New Roman"/>
        </w:rPr>
        <w:t>quickplay</w:t>
      </w:r>
      <w:proofErr w:type="spellEnd"/>
      <w:r>
        <w:rPr>
          <w:rFonts w:eastAsia="Times New Roman"/>
        </w:rPr>
        <w:t xml:space="preserve"> (??)</w:t>
      </w:r>
      <w:proofErr w:type="gramEnd"/>
      <w:r>
        <w:rPr>
          <w:rFonts w:eastAsia="Times New Roman"/>
        </w:rPr>
        <w:br/>
        <w:t>Ptolemymagazine.org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>Ptolemtymagazine.com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</w:rPr>
      </w:pPr>
      <w:r w:rsidRPr="00014329">
        <w:rPr>
          <w:rFonts w:eastAsia="Times New Roman"/>
          <w:b/>
        </w:rPr>
        <w:t>Euler Magazine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Eulermagazine.com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>Eulermagazine.org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>Euler.org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website under development</w:t>
      </w:r>
      <w:r>
        <w:rPr>
          <w:rFonts w:eastAsia="Times New Roman"/>
        </w:rPr>
        <w:br/>
        <w:t>Euler.com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IT training </w:t>
      </w:r>
      <w:proofErr w:type="spellStart"/>
      <w:r>
        <w:rPr>
          <w:rFonts w:eastAsia="Times New Roman"/>
        </w:rPr>
        <w:t>centre</w:t>
      </w:r>
      <w:proofErr w:type="spellEnd"/>
      <w:r>
        <w:rPr>
          <w:rFonts w:eastAsia="Times New Roman"/>
        </w:rPr>
        <w:t xml:space="preserve"> in Minneapolis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14329">
        <w:rPr>
          <w:rFonts w:eastAsia="Times New Roman"/>
          <w:b/>
        </w:rPr>
        <w:t>AdaLovelace</w:t>
      </w:r>
      <w:proofErr w:type="spellEnd"/>
      <w:r w:rsidRPr="00014329">
        <w:rPr>
          <w:rFonts w:eastAsia="Times New Roman"/>
          <w:b/>
        </w:rPr>
        <w:t xml:space="preserve"> Magazine or Ada Magazine</w:t>
      </w:r>
      <w:r w:rsidRPr="00014329">
        <w:rPr>
          <w:rFonts w:eastAsia="Times New Roman"/>
        </w:rPr>
        <w:t xml:space="preserve"> - though potential conflict with the African Diaspora Art Magazine?)</w:t>
      </w:r>
      <w:r w:rsidRPr="00014329">
        <w:rPr>
          <w:rFonts w:eastAsia="Times New Roman"/>
        </w:rPr>
        <w:br/>
        <w:t>(Ada Lovelace Day is March 24)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Adalovelace.com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 xml:space="preserve">Adalovelace.org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>Adalovelacemagazine.com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 xml:space="preserve">Adalovelacemagazine.org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 xml:space="preserve">Adamagazine.com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 xml:space="preserve">Adamagazine.org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In use by Ada Magazine for African Diaspora Art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</w:rPr>
      </w:pPr>
      <w:r w:rsidRPr="00014329">
        <w:rPr>
          <w:rFonts w:eastAsia="Times New Roman"/>
          <w:b/>
        </w:rPr>
        <w:t>Leibniz Magazine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Gottfried Leibniz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the first calculating machine to multiply and divide as well</w:t>
      </w:r>
      <w:r>
        <w:rPr>
          <w:rFonts w:eastAsia="Times New Roman"/>
        </w:rPr>
        <w:br/>
        <w:t>Leibniz.org/Leibniz.com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Snack manufacturer in Germany</w:t>
      </w:r>
      <w:r>
        <w:rPr>
          <w:rFonts w:eastAsia="Times New Roman"/>
        </w:rPr>
        <w:br/>
        <w:t xml:space="preserve">LeibnizMagazine.org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 xml:space="preserve">LeibnizMagazine.com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014329">
        <w:rPr>
          <w:rFonts w:eastAsia="Times New Roman"/>
          <w:b/>
        </w:rPr>
        <w:t>Charles Babbage</w:t>
      </w:r>
      <w:r w:rsidRPr="00014329">
        <w:rPr>
          <w:rFonts w:eastAsia="Times New Roman"/>
        </w:rPr>
        <w:t xml:space="preserve"> - invents the difference engine, and the analytical engine, which he imagined would be programmed using punch cards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Babbage.com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German software for helping blind people</w:t>
      </w:r>
      <w:r>
        <w:rPr>
          <w:rFonts w:eastAsia="Times New Roman"/>
        </w:rPr>
        <w:br/>
        <w:t xml:space="preserve">Babbage.org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All the site has is a photo of Charles Babbage (??)</w:t>
      </w:r>
      <w:r>
        <w:rPr>
          <w:rFonts w:eastAsia="Times New Roman"/>
        </w:rPr>
        <w:br/>
        <w:t xml:space="preserve">Babbagemagazine.com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>Babbagemagazine.org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014329">
        <w:rPr>
          <w:rFonts w:eastAsia="Times New Roman"/>
          <w:b/>
        </w:rPr>
        <w:t>Gauss Magazine</w:t>
      </w:r>
      <w:r w:rsidRPr="00014329">
        <w:rPr>
          <w:rFonts w:eastAsia="Times New Roman"/>
        </w:rPr>
        <w:t xml:space="preserve"> (NB: there exists a gauss rifle, so ‘gauss magazine’ could potentially refer to ammunition storage for this rifle.)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Gauss.org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Environmental protection/safety in shipping</w:t>
      </w:r>
      <w:r>
        <w:rPr>
          <w:rFonts w:eastAsia="Times New Roman"/>
        </w:rPr>
        <w:br/>
        <w:t>Gauss.com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Blank but owned by someone</w:t>
      </w:r>
      <w:r>
        <w:rPr>
          <w:rFonts w:eastAsia="Times New Roman"/>
        </w:rPr>
        <w:br/>
        <w:t xml:space="preserve">Gaussmagazine.com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>Gaussmagazine.org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14329">
        <w:rPr>
          <w:rFonts w:eastAsia="Times New Roman"/>
          <w:b/>
        </w:rPr>
        <w:lastRenderedPageBreak/>
        <w:t>VannevarBush</w:t>
      </w:r>
      <w:proofErr w:type="spellEnd"/>
      <w:r w:rsidRPr="00014329">
        <w:rPr>
          <w:rFonts w:eastAsia="Times New Roman"/>
          <w:b/>
        </w:rPr>
        <w:t xml:space="preserve"> Magazine</w:t>
      </w:r>
      <w:r w:rsidRPr="00014329">
        <w:rPr>
          <w:rFonts w:eastAsia="Times New Roman"/>
        </w:rPr>
        <w:t xml:space="preserve"> or </w:t>
      </w:r>
      <w:proofErr w:type="spellStart"/>
      <w:r w:rsidRPr="00014329">
        <w:rPr>
          <w:rFonts w:eastAsia="Times New Roman"/>
        </w:rPr>
        <w:t>Vannevar</w:t>
      </w:r>
      <w:proofErr w:type="spellEnd"/>
      <w:r w:rsidRPr="00014329">
        <w:rPr>
          <w:rFonts w:eastAsia="Times New Roman"/>
        </w:rPr>
        <w:t xml:space="preserve"> </w:t>
      </w:r>
      <w:proofErr w:type="gramStart"/>
      <w:r w:rsidRPr="00014329">
        <w:rPr>
          <w:rFonts w:eastAsia="Times New Roman"/>
        </w:rPr>
        <w:t>Magazine</w:t>
      </w:r>
      <w:proofErr w:type="gramEnd"/>
      <w:r w:rsidRPr="00014329">
        <w:rPr>
          <w:rFonts w:eastAsia="Times New Roman"/>
        </w:rPr>
        <w:br/>
        <w:t xml:space="preserve">(Builds the first working differential analyzer. He also envisioned a system he called a </w:t>
      </w:r>
      <w:proofErr w:type="spellStart"/>
      <w:r w:rsidRPr="00014329">
        <w:rPr>
          <w:rFonts w:eastAsia="Times New Roman"/>
        </w:rPr>
        <w:t>Memex</w:t>
      </w:r>
      <w:proofErr w:type="spellEnd"/>
      <w:r w:rsidRPr="00014329">
        <w:rPr>
          <w:rFonts w:eastAsia="Times New Roman"/>
        </w:rPr>
        <w:t xml:space="preserve"> (memory index), which influenced the development of hypertext (HTML) and the Web.)</w:t>
      </w:r>
    </w:p>
    <w:p w:rsidR="00014329" w:rsidRDefault="00014329" w:rsidP="000143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VannevarBush.com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AVAILABE FOR PURCHASE</w:t>
      </w:r>
      <w:r>
        <w:rPr>
          <w:rFonts w:eastAsia="Times New Roman"/>
        </w:rPr>
        <w:br/>
        <w:t xml:space="preserve">VannevarBush.org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>VannevarBushMagazine.com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 xml:space="preserve">VannevarBushMagazine.org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NOT CURRENTLY IN USE</w:t>
      </w:r>
      <w:r>
        <w:rPr>
          <w:rFonts w:eastAsia="Times New Roman"/>
        </w:rPr>
        <w:br/>
        <w:t>VannevarMagazine.com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>VannevarMagazine.com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014329">
        <w:rPr>
          <w:rFonts w:eastAsia="Times New Roman"/>
          <w:b/>
        </w:rPr>
        <w:t>The Analytical Engine</w:t>
      </w:r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>Analuticalengine.com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Networking sales</w:t>
      </w:r>
      <w:r>
        <w:rPr>
          <w:rFonts w:eastAsia="Times New Roman"/>
        </w:rPr>
        <w:br/>
        <w:t xml:space="preserve">Analyticalengines.com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>Sells engines</w:t>
      </w:r>
      <w:r>
        <w:rPr>
          <w:rFonts w:eastAsia="Times New Roman"/>
        </w:rPr>
        <w:br/>
        <w:t>Analiticalengine.org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in use… I think (??)</w:t>
      </w:r>
      <w:r>
        <w:rPr>
          <w:rFonts w:eastAsia="Times New Roman"/>
        </w:rPr>
        <w:br/>
        <w:t>Analiticalengines.org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Kedron</w:t>
      </w:r>
      <w:proofErr w:type="spellEnd"/>
      <w:r>
        <w:rPr>
          <w:rFonts w:eastAsia="Times New Roman"/>
        </w:rPr>
        <w:t xml:space="preserve"> UK, IT management solutions</w:t>
      </w:r>
      <w:r>
        <w:rPr>
          <w:rFonts w:eastAsia="Times New Roman"/>
        </w:rPr>
        <w:br/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014329">
        <w:rPr>
          <w:rFonts w:eastAsia="Times New Roman"/>
          <w:b/>
        </w:rPr>
        <w:t>The Jacquard Machine</w:t>
      </w:r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 xml:space="preserve">JacquardMachine.com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Van de </w:t>
      </w:r>
      <w:proofErr w:type="spellStart"/>
      <w:r>
        <w:rPr>
          <w:rFonts w:eastAsia="Times New Roman"/>
        </w:rPr>
        <w:t>wiele</w:t>
      </w:r>
      <w:proofErr w:type="spellEnd"/>
      <w:r>
        <w:rPr>
          <w:rFonts w:eastAsia="Times New Roman"/>
        </w:rPr>
        <w:t xml:space="preserve"> company - textile weaving machines</w:t>
      </w:r>
      <w:r>
        <w:rPr>
          <w:rFonts w:eastAsia="Times New Roman"/>
        </w:rPr>
        <w:br/>
        <w:t>JacquardMachines.com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>JacquardMachines.org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  <w:t>JacquardMachine.org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014329">
        <w:rPr>
          <w:rFonts w:eastAsia="Times New Roman"/>
          <w:b/>
        </w:rPr>
        <w:t>The Punch Card</w:t>
      </w:r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>Punchcard.com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In use… I think (??)</w:t>
      </w:r>
      <w:r>
        <w:rPr>
          <w:rFonts w:eastAsia="Times New Roman"/>
        </w:rPr>
        <w:br/>
        <w:t>Punchcards.com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AVAILABLE FOR PURCHASE</w:t>
      </w:r>
      <w:r>
        <w:rPr>
          <w:rFonts w:eastAsia="Times New Roman"/>
        </w:rPr>
        <w:br/>
        <w:t>Punchcards.org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AVAILABLE FOR PURCHASE</w:t>
      </w:r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>Punchcard.org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Personal website of designers/artists whose work covers the digital era</w:t>
      </w:r>
    </w:p>
    <w:p w:rsidR="00014329" w:rsidRPr="00014329" w:rsidRDefault="00014329" w:rsidP="00014329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proofErr w:type="spellStart"/>
      <w:r w:rsidRPr="00014329">
        <w:rPr>
          <w:rFonts w:eastAsia="Times New Roman"/>
          <w:b/>
        </w:rPr>
        <w:t>SciBits</w:t>
      </w:r>
      <w:proofErr w:type="spellEnd"/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>Scibits.com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CURERNTLY IN </w:t>
      </w:r>
      <w:bookmarkStart w:id="0" w:name="_GoBack"/>
      <w:bookmarkEnd w:id="0"/>
      <w:r>
        <w:rPr>
          <w:rFonts w:eastAsia="Times New Roman"/>
        </w:rPr>
        <w:t>USE</w:t>
      </w:r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>Scibits.org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NOT CURRENTLY IN USE</w:t>
      </w:r>
      <w:r>
        <w:rPr>
          <w:rFonts w:eastAsia="Times New Roman"/>
        </w:rPr>
        <w:br/>
      </w:r>
    </w:p>
    <w:p w:rsidR="00014329" w:rsidRDefault="00014329" w:rsidP="00014329">
      <w:pPr>
        <w:rPr>
          <w:rFonts w:eastAsia="Times New Roman"/>
        </w:rPr>
      </w:pPr>
      <w:r>
        <w:rPr>
          <w:rFonts w:eastAsia="Times New Roman"/>
        </w:rPr>
        <w:t>VETO’D SUGGESTIONS:</w:t>
      </w:r>
    </w:p>
    <w:p w:rsidR="00014329" w:rsidRDefault="00014329" w:rsidP="00014329">
      <w:pPr>
        <w:rPr>
          <w:rFonts w:eastAsiaTheme="minorHAnsi"/>
        </w:rPr>
      </w:pPr>
      <w:r>
        <w:rPr>
          <w:strike/>
        </w:rPr>
        <w:t>Parallel Magazine</w:t>
      </w:r>
      <w:r>
        <w:t xml:space="preserve"> </w:t>
      </w:r>
      <w:proofErr w:type="spellStart"/>
      <w:r>
        <w:t>veto’d</w:t>
      </w:r>
      <w:proofErr w:type="spellEnd"/>
      <w:r>
        <w:t>; it doesn’t accurately reflect the topics we cover</w:t>
      </w:r>
      <w:r>
        <w:br/>
      </w:r>
      <w:r>
        <w:rPr>
          <w:rFonts w:eastAsia="Times New Roman"/>
          <w:strike/>
        </w:rPr>
        <w:t>Newton Magazine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Newton Magazine is a science magazine in Japan</w:t>
      </w:r>
      <w:r>
        <w:rPr>
          <w:rFonts w:eastAsia="Times New Roman"/>
        </w:rPr>
        <w:br/>
      </w:r>
      <w:r>
        <w:rPr>
          <w:rFonts w:eastAsia="Times New Roman"/>
          <w:strike/>
        </w:rPr>
        <w:t>Pascal Magazine/</w:t>
      </w:r>
      <w:proofErr w:type="spellStart"/>
      <w:r>
        <w:rPr>
          <w:rFonts w:eastAsia="Times New Roman"/>
          <w:strike/>
        </w:rPr>
        <w:t>Blaise</w:t>
      </w:r>
      <w:proofErr w:type="spellEnd"/>
      <w:r>
        <w:rPr>
          <w:rFonts w:eastAsia="Times New Roman"/>
          <w:strike/>
        </w:rPr>
        <w:t xml:space="preserve"> Pascal Magazine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Blaise</w:t>
      </w:r>
      <w:proofErr w:type="spellEnd"/>
      <w:r>
        <w:rPr>
          <w:rFonts w:eastAsia="Times New Roman"/>
        </w:rPr>
        <w:t xml:space="preserve"> Pascal invented the first calculating machine; also a programming language)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Blaise</w:t>
      </w:r>
      <w:proofErr w:type="spellEnd"/>
      <w:r>
        <w:rPr>
          <w:rFonts w:eastAsia="Times New Roman"/>
        </w:rPr>
        <w:t xml:space="preserve"> Pascal Magazine already exists: </w:t>
      </w:r>
      <w:hyperlink r:id="rId6" w:history="1">
        <w:r>
          <w:rPr>
            <w:rStyle w:val="Hyperlink"/>
          </w:rPr>
          <w:t>www.blaisepascal.eu</w:t>
        </w:r>
      </w:hyperlink>
      <w:r>
        <w:rPr>
          <w:i/>
          <w:iCs/>
        </w:rPr>
        <w:br/>
      </w:r>
      <w:proofErr w:type="spellStart"/>
      <w:r>
        <w:rPr>
          <w:strike/>
        </w:rPr>
        <w:t>SiP</w:t>
      </w:r>
      <w:proofErr w:type="spellEnd"/>
      <w:r>
        <w:rPr>
          <w:strike/>
        </w:rPr>
        <w:t xml:space="preserve"> – Science in Parallel</w:t>
      </w:r>
      <w:r>
        <w:t xml:space="preserve"> </w:t>
      </w:r>
      <w:proofErr w:type="spellStart"/>
      <w:r>
        <w:t>veto’d</w:t>
      </w:r>
      <w:proofErr w:type="spellEnd"/>
      <w:r>
        <w:t>; it doesn’t accurately reflect the topics we cover</w:t>
      </w:r>
      <w:r>
        <w:br/>
      </w:r>
      <w:r>
        <w:rPr>
          <w:strike/>
        </w:rPr>
        <w:t>GISMO – Global IT Science Magazine</w:t>
      </w:r>
      <w:r>
        <w:t xml:space="preserve"> – </w:t>
      </w:r>
      <w:proofErr w:type="spellStart"/>
      <w:r>
        <w:t>veto’d</w:t>
      </w:r>
      <w:proofErr w:type="spellEnd"/>
      <w:r>
        <w:t xml:space="preserve">; too similar to </w:t>
      </w:r>
      <w:proofErr w:type="spellStart"/>
      <w:r>
        <w:t>Gizmodo</w:t>
      </w:r>
      <w:proofErr w:type="spellEnd"/>
    </w:p>
    <w:p w:rsidR="00014329" w:rsidRDefault="00014329" w:rsidP="00014329">
      <w:r>
        <w:rPr>
          <w:strike/>
        </w:rPr>
        <w:lastRenderedPageBreak/>
        <w:t xml:space="preserve">RED – Research Enabled by Distributed computing </w:t>
      </w:r>
      <w:r>
        <w:t>- Red Magazine (shopping catalogue) already exists.</w:t>
      </w:r>
    </w:p>
    <w:p w:rsidR="00BA4101" w:rsidRDefault="00BA4101" w:rsidP="00014329">
      <w:pPr>
        <w:pStyle w:val="NormalWeb"/>
        <w:spacing w:after="20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A4101" w:rsidSect="00F2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9CBD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EE3EF1"/>
    <w:multiLevelType w:val="hybridMultilevel"/>
    <w:tmpl w:val="B6B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16A5"/>
    <w:multiLevelType w:val="hybridMultilevel"/>
    <w:tmpl w:val="443C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6"/>
    <w:rsid w:val="00014329"/>
    <w:rsid w:val="00040699"/>
    <w:rsid w:val="000643E4"/>
    <w:rsid w:val="001A3178"/>
    <w:rsid w:val="001D14BA"/>
    <w:rsid w:val="002E0320"/>
    <w:rsid w:val="003113EF"/>
    <w:rsid w:val="003D592D"/>
    <w:rsid w:val="004C74A3"/>
    <w:rsid w:val="005037F0"/>
    <w:rsid w:val="005350DA"/>
    <w:rsid w:val="00560784"/>
    <w:rsid w:val="0057088D"/>
    <w:rsid w:val="00662F71"/>
    <w:rsid w:val="006A1211"/>
    <w:rsid w:val="007978EA"/>
    <w:rsid w:val="007C541F"/>
    <w:rsid w:val="008C318C"/>
    <w:rsid w:val="00916932"/>
    <w:rsid w:val="009269E8"/>
    <w:rsid w:val="00A120F8"/>
    <w:rsid w:val="00A37878"/>
    <w:rsid w:val="00A52606"/>
    <w:rsid w:val="00A851B4"/>
    <w:rsid w:val="00B1246F"/>
    <w:rsid w:val="00BA4101"/>
    <w:rsid w:val="00C10BD8"/>
    <w:rsid w:val="00C44682"/>
    <w:rsid w:val="00C77D34"/>
    <w:rsid w:val="00C81170"/>
    <w:rsid w:val="00E062D8"/>
    <w:rsid w:val="00E46B54"/>
    <w:rsid w:val="00EA178B"/>
    <w:rsid w:val="00F261E2"/>
    <w:rsid w:val="00F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6F"/>
  </w:style>
  <w:style w:type="paragraph" w:styleId="Heading1">
    <w:name w:val="heading 1"/>
    <w:basedOn w:val="Normal"/>
    <w:next w:val="Normal"/>
    <w:link w:val="Heading1Char"/>
    <w:uiPriority w:val="9"/>
    <w:qFormat/>
    <w:rsid w:val="00B1246F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46F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46F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46F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46F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46F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46F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4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4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A52606"/>
    <w:pPr>
      <w:numPr>
        <w:numId w:val="1"/>
      </w:numPr>
    </w:pPr>
  </w:style>
  <w:style w:type="paragraph" w:customStyle="1" w:styleId="Default">
    <w:name w:val="Default"/>
    <w:rsid w:val="00A5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46F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46F"/>
    <w:rPr>
      <w:caps/>
      <w:color w:val="004E6C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246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246F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4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246F"/>
    <w:rPr>
      <w:rFonts w:eastAsiaTheme="majorEastAsia" w:cstheme="majorBidi"/>
      <w:caps/>
      <w:spacing w:val="2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246F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46F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46F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46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4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46F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B1246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B124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24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4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46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46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46F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246F"/>
    <w:rPr>
      <w:i/>
      <w:iCs/>
    </w:rPr>
  </w:style>
  <w:style w:type="character" w:styleId="IntenseEmphasis">
    <w:name w:val="Intense Emphasis"/>
    <w:uiPriority w:val="21"/>
    <w:qFormat/>
    <w:rsid w:val="00B124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246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B1246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B1246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4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246F"/>
  </w:style>
  <w:style w:type="character" w:styleId="CommentReference">
    <w:name w:val="annotation reference"/>
    <w:basedOn w:val="DefaultParagraphFont"/>
    <w:uiPriority w:val="99"/>
    <w:semiHidden/>
    <w:unhideWhenUsed/>
    <w:rsid w:val="0066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BA4101"/>
  </w:style>
  <w:style w:type="character" w:styleId="Hyperlink">
    <w:name w:val="Hyperlink"/>
    <w:basedOn w:val="DefaultParagraphFont"/>
    <w:uiPriority w:val="99"/>
    <w:semiHidden/>
    <w:unhideWhenUsed/>
    <w:rsid w:val="00014329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6F"/>
  </w:style>
  <w:style w:type="paragraph" w:styleId="Heading1">
    <w:name w:val="heading 1"/>
    <w:basedOn w:val="Normal"/>
    <w:next w:val="Normal"/>
    <w:link w:val="Heading1Char"/>
    <w:uiPriority w:val="9"/>
    <w:qFormat/>
    <w:rsid w:val="00B1246F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46F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46F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46F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46F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46F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46F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4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4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A52606"/>
    <w:pPr>
      <w:numPr>
        <w:numId w:val="1"/>
      </w:numPr>
    </w:pPr>
  </w:style>
  <w:style w:type="paragraph" w:customStyle="1" w:styleId="Default">
    <w:name w:val="Default"/>
    <w:rsid w:val="00A5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46F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46F"/>
    <w:rPr>
      <w:caps/>
      <w:color w:val="004E6C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246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246F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4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246F"/>
    <w:rPr>
      <w:rFonts w:eastAsiaTheme="majorEastAsia" w:cstheme="majorBidi"/>
      <w:caps/>
      <w:spacing w:val="2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246F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46F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46F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46F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46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4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46F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B1246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B124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24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4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46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46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46F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246F"/>
    <w:rPr>
      <w:i/>
      <w:iCs/>
    </w:rPr>
  </w:style>
  <w:style w:type="character" w:styleId="IntenseEmphasis">
    <w:name w:val="Intense Emphasis"/>
    <w:uiPriority w:val="21"/>
    <w:qFormat/>
    <w:rsid w:val="00B124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246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B1246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B1246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46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246F"/>
  </w:style>
  <w:style w:type="character" w:styleId="CommentReference">
    <w:name w:val="annotation reference"/>
    <w:basedOn w:val="DefaultParagraphFont"/>
    <w:uiPriority w:val="99"/>
    <w:semiHidden/>
    <w:unhideWhenUsed/>
    <w:rsid w:val="0066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BA4101"/>
  </w:style>
  <w:style w:type="character" w:styleId="Hyperlink">
    <w:name w:val="Hyperlink"/>
    <w:basedOn w:val="DefaultParagraphFont"/>
    <w:uiPriority w:val="99"/>
    <w:semiHidden/>
    <w:unhideWhenUsed/>
    <w:rsid w:val="00014329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epasc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Catherine</cp:lastModifiedBy>
  <cp:revision>3</cp:revision>
  <dcterms:created xsi:type="dcterms:W3CDTF">2011-10-25T16:28:00Z</dcterms:created>
  <dcterms:modified xsi:type="dcterms:W3CDTF">2011-10-25T16:32:00Z</dcterms:modified>
</cp:coreProperties>
</file>